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7455E04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bookmarkStart w:id="0" w:name="_GoBack"/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一、实践概况</w:t>
      </w:r>
    </w:p>
    <w:p w14:paraId="1B744A77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实践背景与目的</w:t>
      </w:r>
    </w:p>
    <w:p w14:paraId="75905448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为深入贯彻习近平总书记关于“用好红色资源，赓续红色血脉”的重要指示精神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我们团队利用暑假时间，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分成三个小组，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组织开展以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参观山东、江西、黑龙江三省红色基地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为主题的社会实践活动。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我们小组负责的是江西省。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江西是中国革命的“红色摇篮”，拥有无可比拟的红色文化资源。本次实践旨在通过实地探访江西境内的核心红色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景点井冈山，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系统学习江西在中国革命史上的重要地位与贡献，了解从安源工运到井冈山斗争，再到中华苏维埃共和国建立的辉煌历程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深切感悟井冈山精神、苏区精神等伟大精神的实质内涵，接受思想洗礼，坚定理想信念，增强历史使命感与时代责任感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锻炼团队协作、实地调研与总结归纳的能力，提升综合素质。</w:t>
      </w:r>
    </w:p>
    <w:p w14:paraId="3D4C7F67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2. 实践时间与地点</w:t>
      </w:r>
    </w:p>
    <w:p w14:paraId="6537C8AB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202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5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年7月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27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日至7月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30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日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，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们来到了江西省南昌市的著名红色景点井冈山，探索了井冈山周边的各种红色基地，具体包括黄洋界哨口、红军造币厂、红军第4医院旧址、井冈山朱德程毅旧居、石燕红军粮洞、毛泽东故居、井冈山碑林、井冈山革命烈士纪念碑，了解了当时红军在井冈山的革命历史和革命精神。</w:t>
      </w:r>
    </w:p>
    <w:p w14:paraId="756DAC0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A49033D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二、省份红色文化资源特色</w:t>
      </w:r>
    </w:p>
    <w:p w14:paraId="2DACC257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1. 地域红色历史脉络</w:t>
      </w:r>
    </w:p>
    <w:p w14:paraId="1D379D16">
      <w:pP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如果把中国革命比作一棵大树，江西便是年轮最密、纹理最深的部分。1922年，安源路矿工人大罢工，中国工人运动由此发轫；1927年8月1日，南昌起义一声枪响，人民军队诞生；同年10月，毛泽东率秋收起义余部登上井冈山，创建第一个农村革命根据地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1931年，瑞金叶坪升起中华苏维埃共和国旗帜，中国共产党首次“治国理政”的伟大预演；1934年，于都河畔8.6万人集结突围，长征史诗开篇</w:t>
      </w: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领袖足迹、英烈身影与群众故事相互交织，构成江西独特的“红色地理”。</w:t>
      </w:r>
    </w:p>
    <w:p w14:paraId="31B8E50A">
      <w:pPr>
        <w:pStyle w:val="3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</w:rPr>
      </w:pP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2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</w:rPr>
        <w:t>. 红色文化遗址分布</w:t>
      </w:r>
    </w:p>
    <w:p w14:paraId="140AF101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江西红色遗址呈“一心两轴多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点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”分布：</w:t>
      </w:r>
      <w:r>
        <w:rPr>
          <w:rStyle w:val="7"/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一心</w:t>
      </w:r>
      <w:r>
        <w:rPr>
          <w:rStyle w:val="7"/>
          <w:rFonts w:hint="eastAsia" w:ascii="Segoe UI" w:hAnsi="Segoe UI" w:eastAsia="宋体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是指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以瑞金为中心的中央苏区核心区域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两轴是指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一条“南昌-井冈山-瑞金”的革命历程主轴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另一条是环绕赣南、闽西的苏区范围轴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多点是指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安源、上饶集中营、于都长征第一渡等众多重要遗址星罗棋布，共同构成了江西极其丰富且完整的红色文化地图。</w:t>
      </w:r>
    </w:p>
    <w:p w14:paraId="24DDF725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EBE4A31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7B2A0A23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6DCE849E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49C12AE2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0CA11C75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68FD6C2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参观内容</w:t>
      </w:r>
    </w:p>
    <w:p w14:paraId="57EF8F24">
      <w:pPr>
        <w:pStyle w:val="3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Style w:val="7"/>
          <w:rFonts w:hint="default" w:ascii="Segoe UI" w:hAnsi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井冈山红色路线</w:t>
      </w:r>
    </w:p>
    <w:p w14:paraId="7D9DD055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 w:firstLine="380" w:firstLineChars="200"/>
        <w:outlineLvl w:val="1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我们沿着井冈山的路线一步步踏上江西的红色山路，首先是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海拔1343米的黄洋界，云雾翻涌。我们踩着湿滑的青石阶，俯瞰当年红军用滚木礌石垒就的最后一道防线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沿观光车终点步行百米，首先映入眼帘的是一座 8 米高的花岗岩纪念碑，正面鎏金刻着毛泽东《西江月·井冈山》手迹：“黄洋界上炮声隆，报道敌军宵遁”。碑后 30 米处，保存着当年的环形战壕、石头垒成的射击垛口；壕沟最深处仍可见弹痕与烟熏痕迹。我们蹲下身触摸粗糙的岩壁，指尖传来冰凉而真实的触感——那一刻，书本上的“以少胜多”忽然有了重量。</w:t>
      </w:r>
    </w:p>
    <w:p w14:paraId="4278DC3A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 w:firstLine="380" w:firstLineChars="200"/>
        <w:outlineLvl w:val="1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接着，我们来到了红军造币厂，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kern w:val="2"/>
          <w:sz w:val="19"/>
          <w:szCs w:val="19"/>
          <w:shd w:val="clear" w:fill="FFFFFF"/>
          <w:lang w:val="en-US" w:eastAsia="zh-CN" w:bidi="ar-SA"/>
        </w:rPr>
        <w:t>推开造币厂木门，一股潮湿的木头味扑面而来。手摇冲床、铁砧、熔炉一字排开，墙上贴着当年“工”字银元的拓片。步行20分钟至石燕洞，洞口仅容一人侧身而入，洞内却别有乾坤：当年红军把粮食、弹药、药材分门别类藏于石缝，洞壁上的油渍至今可辨。大家不约而同放轻脚步，仿佛怕惊扰了那段艰苦卓绝的岁月。</w:t>
      </w:r>
    </w:p>
    <w:p w14:paraId="31E6B232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 w:firstLine="380" w:firstLineChars="200"/>
        <w:outlineLvl w:val="1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然后，是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红军第四医院旧址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医院旧址是一排低矮土房，手术台由门板拼成，器械盒里躺着木匠锯、缝衣针、竹镊子。我们在“病房”门口驻足良久：20多个铺位，稻草作褥、门板作床。讲解员哽咽着提到一位18岁的小战士，截肢时拒绝麻药，只因“把麻药留给更重的伤员”。那一刻，书本里“革命人道主义精神”有了体温。</w:t>
      </w:r>
    </w:p>
    <w:p w14:paraId="1053C12C"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leftChars="0" w:right="0" w:rightChars="0" w:firstLine="380" w:firstLineChars="200"/>
        <w:outlineLvl w:val="1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接下来，我们来到了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八角楼与朱德旧居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八角楼逼仄、昏暗，一桌一灯一砚台。我们轮流探头看那盏清油灯：就是在这豆大的火苗旁，毛泽东写下《中国的红色政权为什么能够存在？》《井冈山的斗争》，回答了中国革命“向何处去”的根本问题。朱德旧居同样简朴，唯一“奢侈”的是一张带抽屉的书桌。两位领袖在此运筹帷幄，也在这里与战士们一同吃红米饭、喝南瓜汤，真正诠释了“同甘共苦”。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油灯下面，有着属于中国人民的宏大叙事。</w:t>
      </w:r>
    </w:p>
    <w:p w14:paraId="098FD595">
      <w:pP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</w:p>
    <w:p w14:paraId="3AE5556B">
      <w:pPr>
        <w:pStyle w:val="3"/>
        <w:keepNext w:val="0"/>
        <w:keepLines w:val="0"/>
        <w:widowControl/>
        <w:numPr>
          <w:ilvl w:val="0"/>
          <w:numId w:val="3"/>
        </w:numPr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</w:pP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sz w:val="21"/>
          <w:szCs w:val="21"/>
          <w:shd w:val="clear" w:fill="FFFFFF"/>
          <w:lang w:val="en-US" w:eastAsia="zh-CN"/>
        </w:rPr>
        <w:t>井冈山革命烈士陵园</w:t>
      </w:r>
    </w:p>
    <w:p w14:paraId="0B9E133E"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before="219" w:beforeAutospacing="0" w:after="165" w:afterAutospacing="0" w:line="18" w:lineRule="atLeast"/>
        <w:ind w:right="0" w:rightChars="0" w:firstLine="380" w:firstLineChars="200"/>
        <w:outlineLvl w:val="1"/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陵园坐落于茨坪北侧北岩峰，占地 400 余亩，1987 年落成，1997 年增建主碑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。入口牌坊题字出自老红军宋任穷；两组台阶寓意鲜明——第一组 49 级，纪念 1949 年新中国成立；第二组 60 级，纪念井冈山根据地创建 60 周年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109级台阶之上，青松肃立。无名烈士碑前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山谷寂静，只闻风穿林海。那一刻，我忽然明白：所谓“山河已无恙”，是先烈们用生命铺就的路。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纪念堂内，我们瞻仰大厅白色大理石墙镌刻毛泽东 1946 年题写的“烈士万岁”，玻璃柜内摆放 15744 位有名烈士名册；左右两侧陈列室展出 105 位在新中国成立前后逝世的井冈山老照片，我们一一鞠躬致意。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吊唁大厅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里，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四面黑色磨光花岗岩墙体刻满名字，仍留白一块无字碑，用以缅怀四万八千余名无名烈士。我们点燃电子蜡烛，花篮缎带在空调风里微微颤动，那一刻仿佛听见山风与松涛替他们答到。烈士祠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，这里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安放</w:t>
      </w:r>
      <w:r>
        <w:rPr>
          <w:rFonts w:hint="eastAsia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着</w:t>
      </w: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张令彬、何长工等 5 位老红军骨灰。祠内不设香火，只循环播放《十送红军》的低回旋律，提醒后来者：他们并未远去，只是化作了山脉。</w:t>
      </w:r>
    </w:p>
    <w:p w14:paraId="3280D210">
      <w:pPr>
        <w:widowControl w:val="0"/>
        <w:numPr>
          <w:numId w:val="0"/>
        </w:numPr>
        <w:jc w:val="both"/>
        <w:rPr>
          <w:rFonts w:hint="default"/>
        </w:rPr>
      </w:pPr>
    </w:p>
    <w:p w14:paraId="1D0D65B7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5C891038">
      <w:pPr>
        <w:pStyle w:val="4"/>
        <w:keepNext w:val="0"/>
        <w:keepLines w:val="0"/>
        <w:widowControl/>
        <w:suppressLineNumbers w:val="0"/>
        <w:spacing w:before="0" w:beforeAutospacing="0" w:after="0" w:afterAutospacing="0" w:line="343" w:lineRule="atLeast"/>
        <w:ind w:left="0" w:right="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</w:p>
    <w:p w14:paraId="2D8EF8EE"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19" w:beforeAutospacing="0" w:after="165" w:afterAutospacing="0" w:line="18" w:lineRule="atLeast"/>
        <w:ind w:left="0" w:leftChars="0" w:right="0" w:firstLine="0" w:firstLineChars="0"/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</w:pP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实践学习收获</w:t>
      </w:r>
    </w:p>
    <w:p w14:paraId="5AD9A43D">
      <w:pPr>
        <w:widowControl w:val="0"/>
        <w:numPr>
          <w:numId w:val="0"/>
        </w:numPr>
        <w:ind w:firstLine="380" w:firstLineChars="200"/>
        <w:jc w:val="both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</w:pPr>
      <w:r>
        <w:rPr>
          <w:rFonts w:hint="eastAsia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通过这次实践，我们丰富了对江西省地区的红色知识，我们所学的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不再是书本上扁平化的知识点，而是构建起了立体的、有血有肉的江西革命史认知框架。对“为什么是江西”、“为什么能成功”等问题有了基于史实的深刻理解，对重大历史事件的时间、地点、人物、细节掌握得更加牢固和准确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。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站在先烈战斗过的地方，方能体会信仰的力量何其巨大。他们为了一个看不见摸不着的理想世界，甘愿抛头颅、洒热血，这种纯粹而坚定的信仰震撼心灵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从红军吃的红米饭、南瓜汤，到夜晚照明用的油灯，极端艰苦的物质条件与极其丰富的精神世界形成鲜明对比，深刻教育我们幸福生活来之不易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eastAsia="zh-CN"/>
        </w:rPr>
        <w:t>；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 “红井”的故事、苏区干部“自带干粮去办公”的作风，让我们明白了中国共产党之所以能赢得江山、守住江山，根本在于始终与人民心连心。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其次，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在团队中</w:t>
      </w:r>
      <w:r>
        <w:rPr>
          <w:rFonts w:hint="eastAsia" w:ascii="Segoe UI" w:hAnsi="Segoe UI" w:eastAsia="宋体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  <w:lang w:val="en-US" w:eastAsia="zh-CN"/>
        </w:rPr>
        <w:t>我们</w:t>
      </w: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学会了更高效的协作与沟通；在信息收集、整理与甄别中提升了研究能力；在与人交流中锻炼了社交能力；在撰写报告过程中强化了逻辑思维与文字表达能力。</w:t>
      </w:r>
    </w:p>
    <w:p w14:paraId="3E00F003">
      <w:pPr>
        <w:pStyle w:val="2"/>
        <w:keepNext w:val="0"/>
        <w:keepLines w:val="0"/>
        <w:widowControl/>
        <w:suppressLineNumbers w:val="0"/>
        <w:shd w:val="clear" w:fill="FFFFFF"/>
        <w:spacing w:before="219" w:beforeAutospacing="0" w:after="165" w:afterAutospacing="0" w:line="18" w:lineRule="atLeast"/>
        <w:ind w:left="0" w:righ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</w:rPr>
      </w:pPr>
      <w:r>
        <w:rPr>
          <w:rStyle w:val="7"/>
          <w:rFonts w:hint="eastAsia" w:ascii="Segoe UI" w:hAnsi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  <w:lang w:val="en-US" w:eastAsia="zh-CN"/>
        </w:rPr>
        <w:t>五</w:t>
      </w:r>
      <w:r>
        <w:rPr>
          <w:rStyle w:val="7"/>
          <w:rFonts w:hint="default" w:ascii="Segoe UI" w:hAnsi="Segoe UI" w:eastAsia="Segoe UI" w:cs="Segoe UI"/>
          <w:b/>
          <w:bCs/>
          <w:i w:val="0"/>
          <w:iCs w:val="0"/>
          <w:caps w:val="0"/>
          <w:color w:val="404040"/>
          <w:spacing w:val="0"/>
          <w:sz w:val="27"/>
          <w:szCs w:val="27"/>
          <w:shd w:val="clear" w:fill="FFFFFF"/>
        </w:rPr>
        <w:t>、结语</w:t>
      </w:r>
    </w:p>
    <w:p w14:paraId="271827BB">
      <w:pPr>
        <w:pStyle w:val="4"/>
        <w:keepNext w:val="0"/>
        <w:keepLines w:val="0"/>
        <w:widowControl/>
        <w:suppressLineNumbers w:val="0"/>
        <w:shd w:val="clear" w:fill="FFFFFF"/>
        <w:spacing w:before="165" w:beforeAutospacing="0" w:after="165" w:afterAutospacing="0" w:line="343" w:lineRule="atLeast"/>
        <w:ind w:left="0" w:right="0" w:firstLine="380" w:firstLineChars="200"/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4040"/>
          <w:spacing w:val="0"/>
          <w:sz w:val="19"/>
          <w:szCs w:val="19"/>
          <w:shd w:val="clear" w:fill="FFFFFF"/>
        </w:rPr>
        <w:t>此次江西红色之旅，是一次深刻的党性教育，也是一次灵魂的净化之旅。我们用脚步丈量了革命的征程，用心灵聆听了历史的回响。江西的红色印记已深深烙在我们心中，先烈们的革命精神将化为我们前行路上永不枯竭的动力。我们必将铭记历史，不忘初心，将此次实践的收获转化为刻苦学习、报效祖国的实际行动。</w:t>
      </w:r>
    </w:p>
    <w:p w14:paraId="520317EE"/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2676451"/>
    <w:multiLevelType w:val="singleLevel"/>
    <w:tmpl w:val="02676451"/>
    <w:lvl w:ilvl="0" w:tentative="0">
      <w:start w:val="3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0A92D98D"/>
    <w:multiLevelType w:val="singleLevel"/>
    <w:tmpl w:val="0A92D98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66473113"/>
    <w:multiLevelType w:val="singleLevel"/>
    <w:tmpl w:val="66473113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C11AFD"/>
    <w:rsid w:val="1DC11AFD"/>
    <w:rsid w:val="52816063"/>
    <w:rsid w:val="7C4C0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rPr>
      <w:sz w:val="24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2742</Words>
  <Characters>2777</Characters>
  <Lines>0</Lines>
  <Paragraphs>0</Paragraphs>
  <TotalTime>46</TotalTime>
  <ScaleCrop>false</ScaleCrop>
  <LinksUpToDate>false</LinksUpToDate>
  <CharactersWithSpaces>2821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2025-08-19T18:21:00Z</dcterms:created>
  <dc:creator>ZWK</dc:creator>
  <cp:lastModifiedBy>ZWK</cp:lastModifiedBy>
  <dcterms:modified xsi:type="dcterms:W3CDTF">2025-08-20T06:51:10Z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7E104136E2754AB1B3FA7414C50F3BA2_11</vt:lpwstr>
  </property>
  <property fmtid="{D5CDD505-2E9C-101B-9397-08002B2CF9AE}" pid="4" name="KSOTemplateDocerSaveRecord">
    <vt:lpwstr>eyJoZGlkIjoiYzE1MTZmMzFlMjM3N2RlNzVkNGMzNGI1MjhiNmZjMTQiLCJ1c2VySWQiOiIxNTE0NTMzODIwIn0=</vt:lpwstr>
  </property>
</Properties>
</file>