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C9FB5" w14:textId="77777777" w:rsidR="00CD3686" w:rsidRPr="004900E7" w:rsidRDefault="00CD3686" w:rsidP="00CD3686">
      <w:pPr>
        <w:jc w:val="center"/>
        <w:rPr>
          <w:rFonts w:ascii="Felix Titling" w:hAnsi="Felix Titling"/>
          <w:b/>
          <w:sz w:val="28"/>
          <w:szCs w:val="28"/>
        </w:rPr>
      </w:pPr>
      <w:r w:rsidRPr="004900E7">
        <w:rPr>
          <w:rFonts w:ascii="Felix Titling" w:hAnsi="Felix Titling"/>
          <w:b/>
          <w:sz w:val="28"/>
          <w:szCs w:val="28"/>
        </w:rPr>
        <w:t xml:space="preserve">Resume Review Sheet </w:t>
      </w:r>
    </w:p>
    <w:p w14:paraId="35F7D6F8" w14:textId="77777777" w:rsidR="00CD3686" w:rsidRDefault="00D17527" w:rsidP="00CD3686">
      <w:r>
        <w:rPr>
          <w:rFonts w:ascii="Felix Titling" w:hAnsi="Felix Titling"/>
          <w:b/>
          <w:noProof/>
          <w:sz w:val="28"/>
          <w:szCs w:val="28"/>
        </w:rPr>
        <mc:AlternateContent>
          <mc:Choice Requires="wps">
            <w:drawing>
              <wp:anchor distT="0" distB="0" distL="114300" distR="114300" simplePos="0" relativeHeight="251660288" behindDoc="0" locked="0" layoutInCell="1" allowOverlap="1" wp14:anchorId="7DBB9476" wp14:editId="203B6596">
                <wp:simplePos x="0" y="0"/>
                <wp:positionH relativeFrom="column">
                  <wp:posOffset>0</wp:posOffset>
                </wp:positionH>
                <wp:positionV relativeFrom="paragraph">
                  <wp:posOffset>51435</wp:posOffset>
                </wp:positionV>
                <wp:extent cx="6400800" cy="0"/>
                <wp:effectExtent l="19050" t="60960" r="19050" b="5334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AF04F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05pt" to="7in,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">
                <v:stroke startarrow="block" endarrow="block"/>
              </v:line>
            </w:pict>
          </mc:Fallback>
        </mc:AlternateContent>
      </w:r>
    </w:p>
    <w:p w14:paraId="3C1A5016" w14:textId="6447ED1B" w:rsidR="00C93E4D" w:rsidRPr="004900E7" w:rsidRDefault="00CD3686" w:rsidP="00C93E4D">
      <w:pPr>
        <w:rPr>
          <w:sz w:val="22"/>
          <w:szCs w:val="22"/>
        </w:rPr>
      </w:pPr>
      <w:r w:rsidRPr="004900E7">
        <w:rPr>
          <w:sz w:val="22"/>
          <w:szCs w:val="22"/>
        </w:rPr>
        <w:t>Resumes will be graded on the areas listed below.</w:t>
      </w:r>
      <w:r w:rsidR="00C93E4D">
        <w:rPr>
          <w:sz w:val="22"/>
          <w:szCs w:val="22"/>
        </w:rPr>
        <w:t xml:space="preserve"> </w:t>
      </w:r>
    </w:p>
    <w:p w14:paraId="7FFEB75D" w14:textId="587F3BD3" w:rsidR="00CD3686" w:rsidRPr="004900E7" w:rsidRDefault="00CD3686" w:rsidP="00D22AAE">
      <w:pPr>
        <w:rPr>
          <w:sz w:val="22"/>
          <w:szCs w:val="22"/>
        </w:rPr>
      </w:pPr>
    </w:p>
    <w:p w14:paraId="69CD71BB" w14:textId="77777777" w:rsidR="00CD3686" w:rsidRPr="004900E7" w:rsidRDefault="00CD3686" w:rsidP="00CD3686">
      <w:pPr>
        <w:numPr>
          <w:ilvl w:val="4"/>
          <w:numId w:val="1"/>
        </w:numPr>
        <w:rPr>
          <w:b/>
          <w:sz w:val="22"/>
          <w:szCs w:val="22"/>
          <w:u w:val="single"/>
        </w:rPr>
      </w:pPr>
      <w:r w:rsidRPr="004900E7">
        <w:rPr>
          <w:b/>
          <w:sz w:val="22"/>
          <w:szCs w:val="22"/>
          <w:u w:val="single"/>
        </w:rPr>
        <w:t>Grading Scale:</w:t>
      </w:r>
    </w:p>
    <w:p w14:paraId="0990F205" w14:textId="7F824378" w:rsidR="00CD3686" w:rsidRPr="004900E7" w:rsidRDefault="00520CF3" w:rsidP="00CD3686">
      <w:pPr>
        <w:numPr>
          <w:ilvl w:val="5"/>
          <w:numId w:val="1"/>
        </w:numPr>
        <w:rPr>
          <w:sz w:val="22"/>
          <w:szCs w:val="22"/>
        </w:rPr>
      </w:pPr>
      <w:r>
        <w:rPr>
          <w:sz w:val="22"/>
          <w:szCs w:val="22"/>
        </w:rPr>
        <w:t>A – 27-30</w:t>
      </w:r>
    </w:p>
    <w:p w14:paraId="168CA9B3" w14:textId="2D63E506" w:rsidR="002A6605" w:rsidRDefault="00520CF3" w:rsidP="00CD3686">
      <w:pPr>
        <w:numPr>
          <w:ilvl w:val="5"/>
          <w:numId w:val="1"/>
        </w:numPr>
        <w:rPr>
          <w:sz w:val="22"/>
          <w:szCs w:val="22"/>
        </w:rPr>
      </w:pPr>
      <w:r>
        <w:rPr>
          <w:sz w:val="22"/>
          <w:szCs w:val="22"/>
        </w:rPr>
        <w:t>B – 24-26</w:t>
      </w:r>
    </w:p>
    <w:p w14:paraId="18A1708D" w14:textId="4278030B" w:rsidR="00CD3686" w:rsidRDefault="00520CF3" w:rsidP="00CD3686">
      <w:pPr>
        <w:numPr>
          <w:ilvl w:val="5"/>
          <w:numId w:val="1"/>
        </w:numPr>
        <w:rPr>
          <w:sz w:val="22"/>
          <w:szCs w:val="22"/>
        </w:rPr>
      </w:pPr>
      <w:r>
        <w:rPr>
          <w:sz w:val="22"/>
          <w:szCs w:val="22"/>
        </w:rPr>
        <w:t>C – 21-23</w:t>
      </w:r>
    </w:p>
    <w:p w14:paraId="11199EB5" w14:textId="0BB74CE8" w:rsidR="00520CF3" w:rsidRDefault="00520CF3" w:rsidP="00CD3686">
      <w:pPr>
        <w:numPr>
          <w:ilvl w:val="5"/>
          <w:numId w:val="1"/>
        </w:numPr>
        <w:rPr>
          <w:sz w:val="22"/>
          <w:szCs w:val="22"/>
        </w:rPr>
      </w:pPr>
      <w:r>
        <w:rPr>
          <w:sz w:val="22"/>
          <w:szCs w:val="22"/>
        </w:rPr>
        <w:t>D – 18-20</w:t>
      </w:r>
    </w:p>
    <w:p w14:paraId="120E2A17" w14:textId="423D722D" w:rsidR="00520CF3" w:rsidRPr="004900E7" w:rsidRDefault="00520CF3" w:rsidP="00CD3686">
      <w:pPr>
        <w:numPr>
          <w:ilvl w:val="5"/>
          <w:numId w:val="1"/>
        </w:numPr>
        <w:rPr>
          <w:sz w:val="22"/>
          <w:szCs w:val="22"/>
        </w:rPr>
      </w:pPr>
      <w:r>
        <w:rPr>
          <w:sz w:val="22"/>
          <w:szCs w:val="22"/>
        </w:rPr>
        <w:t xml:space="preserve">F – 0-17 </w:t>
      </w:r>
    </w:p>
    <w:p w14:paraId="150C79AA" w14:textId="77777777" w:rsidR="00CD3686" w:rsidRDefault="00CD3686" w:rsidP="00CD3686">
      <w:pPr>
        <w:rPr>
          <w:u w:val="single"/>
        </w:rPr>
      </w:pPr>
    </w:p>
    <w:tbl>
      <w:tblPr>
        <w:tblStyle w:val="TableGrid"/>
        <w:tblW w:w="10800" w:type="dxa"/>
        <w:tblInd w:w="-455" w:type="dxa"/>
        <w:tblLayout w:type="fixed"/>
        <w:tblLook w:val="01E0" w:firstRow="1" w:lastRow="1" w:firstColumn="1" w:lastColumn="1" w:noHBand="0" w:noVBand="0"/>
      </w:tblPr>
      <w:tblGrid>
        <w:gridCol w:w="5963"/>
        <w:gridCol w:w="1417"/>
        <w:gridCol w:w="1260"/>
        <w:gridCol w:w="2160"/>
      </w:tblGrid>
      <w:tr w:rsidR="00596877" w14:paraId="2E3392CC" w14:textId="77777777" w:rsidTr="00596877">
        <w:trPr>
          <w:trHeight w:val="620"/>
        </w:trPr>
        <w:tc>
          <w:tcPr>
            <w:tcW w:w="5963" w:type="dxa"/>
          </w:tcPr>
          <w:p w14:paraId="1AA42A2E" w14:textId="77777777" w:rsidR="00596877" w:rsidRPr="00B218BB" w:rsidRDefault="00596877" w:rsidP="00D22AAE">
            <w:pPr>
              <w:jc w:val="center"/>
              <w:rPr>
                <w:b/>
                <w:sz w:val="28"/>
                <w:szCs w:val="28"/>
              </w:rPr>
            </w:pPr>
            <w:r w:rsidRPr="00B218BB">
              <w:rPr>
                <w:b/>
                <w:sz w:val="28"/>
                <w:szCs w:val="28"/>
              </w:rPr>
              <w:t>Area</w:t>
            </w:r>
          </w:p>
        </w:tc>
        <w:tc>
          <w:tcPr>
            <w:tcW w:w="1417" w:type="dxa"/>
          </w:tcPr>
          <w:p w14:paraId="26F2DBC3" w14:textId="77777777" w:rsidR="00596877" w:rsidRPr="00B218BB" w:rsidRDefault="00596877" w:rsidP="00D22AAE">
            <w:pPr>
              <w:jc w:val="center"/>
              <w:rPr>
                <w:b/>
                <w:sz w:val="28"/>
                <w:szCs w:val="28"/>
              </w:rPr>
            </w:pPr>
            <w:r>
              <w:rPr>
                <w:b/>
                <w:sz w:val="28"/>
                <w:szCs w:val="28"/>
              </w:rPr>
              <w:t>Points Available</w:t>
            </w:r>
          </w:p>
        </w:tc>
        <w:tc>
          <w:tcPr>
            <w:tcW w:w="1260" w:type="dxa"/>
          </w:tcPr>
          <w:p w14:paraId="4DE59265" w14:textId="77777777" w:rsidR="00596877" w:rsidRPr="00B218BB" w:rsidRDefault="00596877" w:rsidP="00596877">
            <w:pPr>
              <w:jc w:val="center"/>
              <w:rPr>
                <w:b/>
                <w:sz w:val="28"/>
                <w:szCs w:val="28"/>
              </w:rPr>
            </w:pPr>
            <w:r w:rsidRPr="00B218BB">
              <w:rPr>
                <w:b/>
                <w:sz w:val="28"/>
                <w:szCs w:val="28"/>
              </w:rPr>
              <w:t>Points</w:t>
            </w:r>
            <w:r>
              <w:rPr>
                <w:b/>
                <w:sz w:val="28"/>
                <w:szCs w:val="28"/>
              </w:rPr>
              <w:t xml:space="preserve"> Earned</w:t>
            </w:r>
          </w:p>
        </w:tc>
        <w:tc>
          <w:tcPr>
            <w:tcW w:w="2160" w:type="dxa"/>
          </w:tcPr>
          <w:p w14:paraId="7B2DFC43" w14:textId="77777777" w:rsidR="00596877" w:rsidRPr="00B218BB" w:rsidRDefault="00596877" w:rsidP="00D22AAE">
            <w:pPr>
              <w:jc w:val="center"/>
              <w:rPr>
                <w:b/>
                <w:sz w:val="28"/>
                <w:szCs w:val="28"/>
              </w:rPr>
            </w:pPr>
            <w:r>
              <w:rPr>
                <w:b/>
                <w:sz w:val="28"/>
                <w:szCs w:val="28"/>
              </w:rPr>
              <w:t>Notes</w:t>
            </w:r>
          </w:p>
        </w:tc>
      </w:tr>
      <w:tr w:rsidR="00596877" w:rsidRPr="002200BB" w14:paraId="05CE2DE4" w14:textId="77777777" w:rsidTr="00596877">
        <w:tc>
          <w:tcPr>
            <w:tcW w:w="5963" w:type="dxa"/>
          </w:tcPr>
          <w:p w14:paraId="1FED4125" w14:textId="2B824878" w:rsidR="007E48FB" w:rsidRPr="002407BD" w:rsidRDefault="001F3E3A" w:rsidP="00A374FF">
            <w:pPr>
              <w:spacing w:before="90"/>
              <w:rPr>
                <w:sz w:val="20"/>
                <w:szCs w:val="20"/>
              </w:rPr>
            </w:pPr>
            <w:r w:rsidRPr="002407BD">
              <w:rPr>
                <w:b/>
                <w:sz w:val="20"/>
                <w:szCs w:val="20"/>
              </w:rPr>
              <w:t>Spelling and Grammar</w:t>
            </w:r>
          </w:p>
          <w:p w14:paraId="15CF4EF9" w14:textId="5E32FB34" w:rsidR="00596877" w:rsidRPr="002407BD" w:rsidRDefault="00520CF3" w:rsidP="00F21E82">
            <w:pPr>
              <w:spacing w:before="90"/>
              <w:rPr>
                <w:color w:val="000000"/>
                <w:sz w:val="20"/>
                <w:szCs w:val="20"/>
              </w:rPr>
            </w:pPr>
            <w:r>
              <w:rPr>
                <w:sz w:val="20"/>
                <w:szCs w:val="20"/>
              </w:rPr>
              <w:t>5</w:t>
            </w:r>
            <w:r w:rsidR="007E48FB" w:rsidRPr="002407BD">
              <w:rPr>
                <w:sz w:val="20"/>
                <w:szCs w:val="20"/>
              </w:rPr>
              <w:t xml:space="preserve"> </w:t>
            </w:r>
            <w:r>
              <w:rPr>
                <w:sz w:val="20"/>
                <w:szCs w:val="20"/>
              </w:rPr>
              <w:t>p</w:t>
            </w:r>
            <w:r w:rsidR="00F21E82" w:rsidRPr="002407BD">
              <w:rPr>
                <w:sz w:val="20"/>
                <w:szCs w:val="20"/>
              </w:rPr>
              <w:t>oint</w:t>
            </w:r>
            <w:r>
              <w:rPr>
                <w:sz w:val="20"/>
                <w:szCs w:val="20"/>
              </w:rPr>
              <w:t>s</w:t>
            </w:r>
            <w:r w:rsidR="00F21E82" w:rsidRPr="002407BD">
              <w:rPr>
                <w:sz w:val="20"/>
                <w:szCs w:val="20"/>
              </w:rPr>
              <w:t>:</w:t>
            </w:r>
            <w:r w:rsidR="007E48FB" w:rsidRPr="002407BD">
              <w:rPr>
                <w:sz w:val="20"/>
                <w:szCs w:val="20"/>
              </w:rPr>
              <w:t xml:space="preserve"> </w:t>
            </w:r>
            <w:r w:rsidR="00A374FF" w:rsidRPr="002407BD">
              <w:rPr>
                <w:color w:val="000000"/>
                <w:sz w:val="20"/>
                <w:szCs w:val="20"/>
              </w:rPr>
              <w:t xml:space="preserve">No errors in spelling, punctuation, </w:t>
            </w:r>
            <w:proofErr w:type="gramStart"/>
            <w:r w:rsidR="00A374FF" w:rsidRPr="002407BD">
              <w:rPr>
                <w:color w:val="000000"/>
                <w:sz w:val="20"/>
                <w:szCs w:val="20"/>
              </w:rPr>
              <w:t>grammar</w:t>
            </w:r>
            <w:proofErr w:type="gramEnd"/>
            <w:r w:rsidR="00A374FF" w:rsidRPr="002407BD">
              <w:rPr>
                <w:color w:val="000000"/>
                <w:sz w:val="20"/>
                <w:szCs w:val="20"/>
              </w:rPr>
              <w:t xml:space="preserve"> or capitalization All words are written out in full- no acronyms</w:t>
            </w:r>
          </w:p>
          <w:p w14:paraId="3112F21B" w14:textId="6275C629" w:rsidR="00F21E82" w:rsidRPr="002407BD" w:rsidRDefault="00520CF3" w:rsidP="00F21E82">
            <w:pPr>
              <w:spacing w:before="90"/>
              <w:rPr>
                <w:color w:val="000000"/>
                <w:sz w:val="20"/>
                <w:szCs w:val="20"/>
              </w:rPr>
            </w:pPr>
            <w:r>
              <w:rPr>
                <w:color w:val="000000"/>
                <w:sz w:val="20"/>
                <w:szCs w:val="20"/>
              </w:rPr>
              <w:t>3-4</w:t>
            </w:r>
            <w:r w:rsidR="00F21E82" w:rsidRPr="002407BD">
              <w:rPr>
                <w:color w:val="000000"/>
                <w:sz w:val="20"/>
                <w:szCs w:val="20"/>
              </w:rPr>
              <w:t xml:space="preserve"> </w:t>
            </w:r>
            <w:r>
              <w:rPr>
                <w:color w:val="000000"/>
                <w:sz w:val="20"/>
                <w:szCs w:val="20"/>
              </w:rPr>
              <w:t>p</w:t>
            </w:r>
            <w:r w:rsidR="00F21E82" w:rsidRPr="002407BD">
              <w:rPr>
                <w:color w:val="000000"/>
                <w:sz w:val="20"/>
                <w:szCs w:val="20"/>
              </w:rPr>
              <w:t>oints: Errors and/inconsistency of spelling, punctuation and grammar and capitalization</w:t>
            </w:r>
          </w:p>
          <w:p w14:paraId="0B936AB6" w14:textId="425AAC93" w:rsidR="00F21E82" w:rsidRPr="002407BD" w:rsidRDefault="00F21E82" w:rsidP="00F21E82">
            <w:pPr>
              <w:spacing w:before="90"/>
              <w:rPr>
                <w:color w:val="000000"/>
                <w:sz w:val="20"/>
                <w:szCs w:val="20"/>
              </w:rPr>
            </w:pPr>
            <w:r w:rsidRPr="002407BD">
              <w:rPr>
                <w:color w:val="000000"/>
                <w:sz w:val="20"/>
                <w:szCs w:val="20"/>
              </w:rPr>
              <w:t xml:space="preserve">1-2 </w:t>
            </w:r>
            <w:r w:rsidR="00520CF3">
              <w:rPr>
                <w:color w:val="000000"/>
                <w:sz w:val="20"/>
                <w:szCs w:val="20"/>
              </w:rPr>
              <w:t>p</w:t>
            </w:r>
            <w:r w:rsidRPr="002407BD">
              <w:rPr>
                <w:color w:val="000000"/>
                <w:sz w:val="20"/>
                <w:szCs w:val="20"/>
              </w:rPr>
              <w:t xml:space="preserve">oints: </w:t>
            </w:r>
            <w:r w:rsidR="001C6C42" w:rsidRPr="002407BD">
              <w:rPr>
                <w:color w:val="000000"/>
                <w:sz w:val="20"/>
                <w:szCs w:val="20"/>
              </w:rPr>
              <w:t xml:space="preserve">High </w:t>
            </w:r>
            <w:proofErr w:type="gramStart"/>
            <w:r w:rsidR="001C6C42" w:rsidRPr="002407BD">
              <w:rPr>
                <w:color w:val="000000"/>
                <w:sz w:val="20"/>
                <w:szCs w:val="20"/>
              </w:rPr>
              <w:t>number</w:t>
            </w:r>
            <w:proofErr w:type="gramEnd"/>
            <w:r w:rsidR="001C6C42" w:rsidRPr="002407BD">
              <w:rPr>
                <w:color w:val="000000"/>
                <w:sz w:val="20"/>
                <w:szCs w:val="20"/>
              </w:rPr>
              <w:t xml:space="preserve"> of errors/inconsistency of spelling</w:t>
            </w:r>
            <w:r w:rsidR="00E70FB3" w:rsidRPr="002407BD">
              <w:rPr>
                <w:color w:val="000000"/>
                <w:sz w:val="20"/>
                <w:szCs w:val="20"/>
              </w:rPr>
              <w:t xml:space="preserve">, </w:t>
            </w:r>
            <w:r w:rsidR="001C6C42" w:rsidRPr="002407BD">
              <w:rPr>
                <w:color w:val="000000"/>
                <w:sz w:val="20"/>
                <w:szCs w:val="20"/>
              </w:rPr>
              <w:t>pu</w:t>
            </w:r>
            <w:r w:rsidR="00E22D8B" w:rsidRPr="002407BD">
              <w:rPr>
                <w:color w:val="000000"/>
                <w:sz w:val="20"/>
                <w:szCs w:val="20"/>
              </w:rPr>
              <w:t>nctuation, grammar and capitalization</w:t>
            </w:r>
            <w:r w:rsidR="00E70FB3" w:rsidRPr="002407BD">
              <w:rPr>
                <w:color w:val="000000"/>
                <w:sz w:val="20"/>
                <w:szCs w:val="20"/>
              </w:rPr>
              <w:t xml:space="preserve"> throughout resume</w:t>
            </w:r>
          </w:p>
        </w:tc>
        <w:tc>
          <w:tcPr>
            <w:tcW w:w="1417" w:type="dxa"/>
          </w:tcPr>
          <w:p w14:paraId="31719059" w14:textId="3D227539" w:rsidR="00596877" w:rsidRPr="002200BB" w:rsidRDefault="00520CF3" w:rsidP="00D22AAE">
            <w:pPr>
              <w:rPr>
                <w:sz w:val="20"/>
                <w:szCs w:val="20"/>
              </w:rPr>
            </w:pPr>
            <w:r>
              <w:rPr>
                <w:sz w:val="20"/>
                <w:szCs w:val="20"/>
              </w:rPr>
              <w:t>5</w:t>
            </w:r>
          </w:p>
        </w:tc>
        <w:tc>
          <w:tcPr>
            <w:tcW w:w="1260" w:type="dxa"/>
          </w:tcPr>
          <w:p w14:paraId="6CBB8411" w14:textId="0EB2D062" w:rsidR="00596877" w:rsidRPr="002200BB" w:rsidRDefault="00596877" w:rsidP="00D22AAE">
            <w:pPr>
              <w:rPr>
                <w:sz w:val="20"/>
                <w:szCs w:val="20"/>
              </w:rPr>
            </w:pPr>
          </w:p>
        </w:tc>
        <w:tc>
          <w:tcPr>
            <w:tcW w:w="2160" w:type="dxa"/>
          </w:tcPr>
          <w:p w14:paraId="70C662EE" w14:textId="77777777" w:rsidR="00596877" w:rsidRPr="002200BB" w:rsidRDefault="00596877" w:rsidP="00D22AAE">
            <w:pPr>
              <w:rPr>
                <w:sz w:val="20"/>
                <w:szCs w:val="20"/>
              </w:rPr>
            </w:pPr>
          </w:p>
        </w:tc>
      </w:tr>
      <w:tr w:rsidR="00E9502C" w:rsidRPr="002200BB" w14:paraId="4697A3C4" w14:textId="77777777" w:rsidTr="00596877">
        <w:tc>
          <w:tcPr>
            <w:tcW w:w="5963" w:type="dxa"/>
          </w:tcPr>
          <w:p w14:paraId="1E82D0D7" w14:textId="06BC1210" w:rsidR="00E9502C" w:rsidRPr="002407BD" w:rsidRDefault="00520CF3" w:rsidP="00F25569">
            <w:pPr>
              <w:rPr>
                <w:sz w:val="20"/>
                <w:szCs w:val="20"/>
              </w:rPr>
            </w:pPr>
            <w:r>
              <w:rPr>
                <w:b/>
                <w:sz w:val="20"/>
                <w:szCs w:val="20"/>
              </w:rPr>
              <w:t>Format/</w:t>
            </w:r>
            <w:r w:rsidR="00E9502C" w:rsidRPr="002407BD">
              <w:rPr>
                <w:b/>
                <w:sz w:val="20"/>
                <w:szCs w:val="20"/>
              </w:rPr>
              <w:t>Style</w:t>
            </w:r>
            <w:r w:rsidR="00E9502C" w:rsidRPr="002407BD">
              <w:rPr>
                <w:sz w:val="20"/>
                <w:szCs w:val="20"/>
              </w:rPr>
              <w:t xml:space="preserve">  </w:t>
            </w:r>
          </w:p>
          <w:p w14:paraId="481F9979" w14:textId="7E40CBE3" w:rsidR="005E49B8" w:rsidRPr="002407BD" w:rsidRDefault="004831B0" w:rsidP="00F25569">
            <w:pPr>
              <w:rPr>
                <w:sz w:val="20"/>
                <w:szCs w:val="20"/>
              </w:rPr>
            </w:pPr>
            <w:r w:rsidRPr="002407BD">
              <w:rPr>
                <w:sz w:val="20"/>
                <w:szCs w:val="20"/>
              </w:rPr>
              <w:t xml:space="preserve">5 points: consistent use of font size and font </w:t>
            </w:r>
            <w:r w:rsidR="003719D3" w:rsidRPr="002407BD">
              <w:rPr>
                <w:sz w:val="20"/>
                <w:szCs w:val="20"/>
              </w:rPr>
              <w:t>face</w:t>
            </w:r>
            <w:r w:rsidR="005E49B8" w:rsidRPr="002407BD">
              <w:rPr>
                <w:sz w:val="20"/>
                <w:szCs w:val="20"/>
              </w:rPr>
              <w:t>; style, bullets, italics, bold and/or underlining are consistent throughout</w:t>
            </w:r>
            <w:r w:rsidR="00520CF3">
              <w:rPr>
                <w:sz w:val="20"/>
                <w:szCs w:val="20"/>
              </w:rPr>
              <w:t>; fills page</w:t>
            </w:r>
          </w:p>
          <w:p w14:paraId="02BA1B6B" w14:textId="174658EC" w:rsidR="005E49B8" w:rsidRPr="002407BD" w:rsidRDefault="005E49B8" w:rsidP="00F25569">
            <w:pPr>
              <w:rPr>
                <w:sz w:val="20"/>
                <w:szCs w:val="20"/>
              </w:rPr>
            </w:pPr>
            <w:r w:rsidRPr="002407BD">
              <w:rPr>
                <w:sz w:val="20"/>
                <w:szCs w:val="20"/>
              </w:rPr>
              <w:t xml:space="preserve">3-4 points: </w:t>
            </w:r>
            <w:r w:rsidR="00452A1A" w:rsidRPr="002407BD">
              <w:rPr>
                <w:sz w:val="20"/>
                <w:szCs w:val="20"/>
              </w:rPr>
              <w:t xml:space="preserve">Font size is too small or inconsistent; </w:t>
            </w:r>
            <w:r w:rsidR="003719D3" w:rsidRPr="002407BD">
              <w:rPr>
                <w:sz w:val="20"/>
                <w:szCs w:val="20"/>
              </w:rPr>
              <w:t>font type varies, name is too small</w:t>
            </w:r>
            <w:r w:rsidR="00520CF3">
              <w:rPr>
                <w:sz w:val="20"/>
                <w:szCs w:val="20"/>
              </w:rPr>
              <w:t>; resume does not fill page, uneven white space</w:t>
            </w:r>
          </w:p>
          <w:p w14:paraId="0F90804B" w14:textId="1BAD79B9" w:rsidR="003719D3" w:rsidRPr="002407BD" w:rsidRDefault="003719D3" w:rsidP="00F25569">
            <w:pPr>
              <w:rPr>
                <w:sz w:val="20"/>
                <w:szCs w:val="20"/>
              </w:rPr>
            </w:pPr>
            <w:r w:rsidRPr="002407BD">
              <w:rPr>
                <w:sz w:val="20"/>
                <w:szCs w:val="20"/>
              </w:rPr>
              <w:t xml:space="preserve">1-2 points: </w:t>
            </w:r>
            <w:r w:rsidR="003B2276" w:rsidRPr="002407BD">
              <w:rPr>
                <w:sz w:val="20"/>
                <w:szCs w:val="20"/>
              </w:rPr>
              <w:t>Significant inconsistencies in font size</w:t>
            </w:r>
            <w:r w:rsidR="009974FB" w:rsidRPr="002407BD">
              <w:rPr>
                <w:sz w:val="20"/>
                <w:szCs w:val="20"/>
              </w:rPr>
              <w:t xml:space="preserve"> and style, name is too small</w:t>
            </w:r>
            <w:r w:rsidR="00520CF3">
              <w:rPr>
                <w:sz w:val="20"/>
                <w:szCs w:val="20"/>
              </w:rPr>
              <w:t xml:space="preserve">; resume is either too short or more than 1 page </w:t>
            </w:r>
          </w:p>
        </w:tc>
        <w:tc>
          <w:tcPr>
            <w:tcW w:w="1417" w:type="dxa"/>
          </w:tcPr>
          <w:p w14:paraId="35966F73" w14:textId="5AEE94DD" w:rsidR="00E9502C" w:rsidRDefault="00520CF3" w:rsidP="00D22AAE">
            <w:pPr>
              <w:rPr>
                <w:sz w:val="20"/>
                <w:szCs w:val="20"/>
              </w:rPr>
            </w:pPr>
            <w:r>
              <w:rPr>
                <w:sz w:val="20"/>
                <w:szCs w:val="20"/>
              </w:rPr>
              <w:t>5</w:t>
            </w:r>
          </w:p>
        </w:tc>
        <w:tc>
          <w:tcPr>
            <w:tcW w:w="1260" w:type="dxa"/>
          </w:tcPr>
          <w:p w14:paraId="673E5D13" w14:textId="77777777" w:rsidR="00E9502C" w:rsidRPr="002200BB" w:rsidRDefault="00E9502C" w:rsidP="00D22AAE">
            <w:pPr>
              <w:rPr>
                <w:sz w:val="20"/>
                <w:szCs w:val="20"/>
              </w:rPr>
            </w:pPr>
          </w:p>
        </w:tc>
        <w:tc>
          <w:tcPr>
            <w:tcW w:w="2160" w:type="dxa"/>
          </w:tcPr>
          <w:p w14:paraId="5E859AFC" w14:textId="77777777" w:rsidR="00E9502C" w:rsidRPr="002200BB" w:rsidRDefault="00E9502C" w:rsidP="00D22AAE">
            <w:pPr>
              <w:rPr>
                <w:sz w:val="20"/>
                <w:szCs w:val="20"/>
              </w:rPr>
            </w:pPr>
          </w:p>
        </w:tc>
      </w:tr>
      <w:tr w:rsidR="009974FB" w:rsidRPr="002200BB" w14:paraId="37D734BA" w14:textId="77777777" w:rsidTr="00596877">
        <w:tc>
          <w:tcPr>
            <w:tcW w:w="5963" w:type="dxa"/>
          </w:tcPr>
          <w:p w14:paraId="638B3541" w14:textId="77777777" w:rsidR="009974FB" w:rsidRPr="002407BD" w:rsidRDefault="009974FB" w:rsidP="00F25569">
            <w:pPr>
              <w:rPr>
                <w:b/>
                <w:sz w:val="20"/>
                <w:szCs w:val="20"/>
              </w:rPr>
            </w:pPr>
            <w:r w:rsidRPr="002407BD">
              <w:rPr>
                <w:b/>
                <w:sz w:val="20"/>
                <w:szCs w:val="20"/>
              </w:rPr>
              <w:t>Content</w:t>
            </w:r>
          </w:p>
          <w:p w14:paraId="79F99916" w14:textId="32CE53F2" w:rsidR="009974FB" w:rsidRPr="002407BD" w:rsidRDefault="00520CF3" w:rsidP="00F25569">
            <w:pPr>
              <w:rPr>
                <w:bCs/>
                <w:sz w:val="20"/>
                <w:szCs w:val="20"/>
              </w:rPr>
            </w:pPr>
            <w:r>
              <w:rPr>
                <w:bCs/>
                <w:sz w:val="20"/>
                <w:szCs w:val="20"/>
              </w:rPr>
              <w:t>9-10</w:t>
            </w:r>
            <w:r w:rsidR="009974FB" w:rsidRPr="002407BD">
              <w:rPr>
                <w:bCs/>
                <w:sz w:val="20"/>
                <w:szCs w:val="20"/>
              </w:rPr>
              <w:t xml:space="preserve"> points:</w:t>
            </w:r>
            <w:r w:rsidR="005F0FD6" w:rsidRPr="002407BD">
              <w:rPr>
                <w:bCs/>
                <w:sz w:val="20"/>
                <w:szCs w:val="20"/>
              </w:rPr>
              <w:t xml:space="preserve"> Resume includes all necessary sections and reflections professional guidelines; experience, awards and activities are relevant to the job</w:t>
            </w:r>
          </w:p>
          <w:p w14:paraId="41051386" w14:textId="07C946BA" w:rsidR="005F0FD6" w:rsidRPr="002407BD" w:rsidRDefault="00520CF3" w:rsidP="00F25569">
            <w:pPr>
              <w:rPr>
                <w:bCs/>
                <w:sz w:val="20"/>
                <w:szCs w:val="20"/>
              </w:rPr>
            </w:pPr>
            <w:r>
              <w:rPr>
                <w:bCs/>
                <w:sz w:val="20"/>
                <w:szCs w:val="20"/>
              </w:rPr>
              <w:t>6-8</w:t>
            </w:r>
            <w:r w:rsidR="005F0FD6" w:rsidRPr="002407BD">
              <w:rPr>
                <w:bCs/>
                <w:sz w:val="20"/>
                <w:szCs w:val="20"/>
              </w:rPr>
              <w:t xml:space="preserve"> points: Most of the necessary information is included and guidelines are followed; 1-2 errors in presentation; Experience section is light on information; other sections are overloaded with information</w:t>
            </w:r>
          </w:p>
          <w:p w14:paraId="544F631E" w14:textId="713999AA" w:rsidR="005F0FD6" w:rsidRPr="002407BD" w:rsidRDefault="005F0FD6" w:rsidP="00F25569">
            <w:pPr>
              <w:rPr>
                <w:bCs/>
                <w:sz w:val="20"/>
                <w:szCs w:val="20"/>
              </w:rPr>
            </w:pPr>
            <w:r w:rsidRPr="002407BD">
              <w:rPr>
                <w:bCs/>
                <w:sz w:val="20"/>
                <w:szCs w:val="20"/>
              </w:rPr>
              <w:t>1-</w:t>
            </w:r>
            <w:r w:rsidR="00520CF3">
              <w:rPr>
                <w:bCs/>
                <w:sz w:val="20"/>
                <w:szCs w:val="20"/>
              </w:rPr>
              <w:t>5</w:t>
            </w:r>
            <w:r w:rsidRPr="002407BD">
              <w:rPr>
                <w:bCs/>
                <w:sz w:val="20"/>
                <w:szCs w:val="20"/>
              </w:rPr>
              <w:t xml:space="preserve"> points: </w:t>
            </w:r>
            <w:r w:rsidR="00093D42" w:rsidRPr="002407BD">
              <w:rPr>
                <w:bCs/>
                <w:sz w:val="20"/>
                <w:szCs w:val="20"/>
              </w:rPr>
              <w:t>Presentation of content contains many errors; relevant information lacking or missing; sections are missing</w:t>
            </w:r>
          </w:p>
        </w:tc>
        <w:tc>
          <w:tcPr>
            <w:tcW w:w="1417" w:type="dxa"/>
          </w:tcPr>
          <w:p w14:paraId="049A50A4" w14:textId="66F0D19B" w:rsidR="009974FB" w:rsidRDefault="00520CF3" w:rsidP="00D22AAE">
            <w:pPr>
              <w:rPr>
                <w:sz w:val="20"/>
                <w:szCs w:val="20"/>
              </w:rPr>
            </w:pPr>
            <w:r>
              <w:rPr>
                <w:sz w:val="20"/>
                <w:szCs w:val="20"/>
              </w:rPr>
              <w:t>10</w:t>
            </w:r>
          </w:p>
        </w:tc>
        <w:tc>
          <w:tcPr>
            <w:tcW w:w="1260" w:type="dxa"/>
          </w:tcPr>
          <w:p w14:paraId="2F1455C8" w14:textId="77777777" w:rsidR="009974FB" w:rsidRPr="002200BB" w:rsidRDefault="009974FB" w:rsidP="00D22AAE">
            <w:pPr>
              <w:rPr>
                <w:sz w:val="20"/>
                <w:szCs w:val="20"/>
              </w:rPr>
            </w:pPr>
          </w:p>
        </w:tc>
        <w:tc>
          <w:tcPr>
            <w:tcW w:w="2160" w:type="dxa"/>
          </w:tcPr>
          <w:p w14:paraId="3A2BA7F5" w14:textId="77777777" w:rsidR="009974FB" w:rsidRPr="002200BB" w:rsidRDefault="009974FB" w:rsidP="00D22AAE">
            <w:pPr>
              <w:rPr>
                <w:sz w:val="20"/>
                <w:szCs w:val="20"/>
              </w:rPr>
            </w:pPr>
          </w:p>
        </w:tc>
      </w:tr>
      <w:tr w:rsidR="00596877" w:rsidRPr="002200BB" w14:paraId="6B3CED3E" w14:textId="77777777" w:rsidTr="00596877">
        <w:tc>
          <w:tcPr>
            <w:tcW w:w="5963" w:type="dxa"/>
          </w:tcPr>
          <w:p w14:paraId="18D5F0CD" w14:textId="7AE79CCD" w:rsidR="00596877" w:rsidRPr="002407BD" w:rsidRDefault="00E22D8B" w:rsidP="004336BF">
            <w:pPr>
              <w:rPr>
                <w:b/>
                <w:sz w:val="20"/>
                <w:szCs w:val="20"/>
              </w:rPr>
            </w:pPr>
            <w:r w:rsidRPr="002407BD">
              <w:rPr>
                <w:b/>
                <w:sz w:val="20"/>
                <w:szCs w:val="20"/>
              </w:rPr>
              <w:t>Experience Descriptions</w:t>
            </w:r>
          </w:p>
        </w:tc>
        <w:tc>
          <w:tcPr>
            <w:tcW w:w="1417" w:type="dxa"/>
          </w:tcPr>
          <w:p w14:paraId="6283ACE1" w14:textId="41B5313C" w:rsidR="00596877" w:rsidRPr="002200BB" w:rsidRDefault="00596877" w:rsidP="00D22AAE">
            <w:pPr>
              <w:rPr>
                <w:sz w:val="20"/>
                <w:szCs w:val="20"/>
              </w:rPr>
            </w:pPr>
          </w:p>
        </w:tc>
        <w:tc>
          <w:tcPr>
            <w:tcW w:w="1260" w:type="dxa"/>
          </w:tcPr>
          <w:p w14:paraId="708C2DB8" w14:textId="71363AD1" w:rsidR="00596877" w:rsidRPr="002200BB" w:rsidRDefault="00596877" w:rsidP="00D22AAE">
            <w:pPr>
              <w:rPr>
                <w:sz w:val="20"/>
                <w:szCs w:val="20"/>
              </w:rPr>
            </w:pPr>
          </w:p>
        </w:tc>
        <w:tc>
          <w:tcPr>
            <w:tcW w:w="2160" w:type="dxa"/>
          </w:tcPr>
          <w:p w14:paraId="4CC2E0F5" w14:textId="77777777" w:rsidR="00596877" w:rsidRPr="002200BB" w:rsidRDefault="00596877" w:rsidP="00D22AAE">
            <w:pPr>
              <w:rPr>
                <w:sz w:val="20"/>
                <w:szCs w:val="20"/>
              </w:rPr>
            </w:pPr>
          </w:p>
        </w:tc>
      </w:tr>
      <w:tr w:rsidR="00596877" w:rsidRPr="002200BB" w14:paraId="63E1A1DE" w14:textId="77777777" w:rsidTr="00596877">
        <w:trPr>
          <w:trHeight w:val="1133"/>
        </w:trPr>
        <w:tc>
          <w:tcPr>
            <w:tcW w:w="5963" w:type="dxa"/>
          </w:tcPr>
          <w:p w14:paraId="1B66665A" w14:textId="5E26382E" w:rsidR="00596877" w:rsidRPr="002407BD" w:rsidRDefault="00596877" w:rsidP="00596877">
            <w:pPr>
              <w:pStyle w:val="ListParagraph"/>
              <w:numPr>
                <w:ilvl w:val="0"/>
                <w:numId w:val="6"/>
              </w:numPr>
              <w:spacing w:after="0" w:line="240" w:lineRule="auto"/>
              <w:rPr>
                <w:rFonts w:ascii="Times New Roman" w:hAnsi="Times New Roman" w:cs="Times New Roman"/>
                <w:sz w:val="20"/>
                <w:szCs w:val="20"/>
              </w:rPr>
            </w:pPr>
            <w:r w:rsidRPr="002407BD">
              <w:rPr>
                <w:rFonts w:ascii="Times New Roman" w:hAnsi="Times New Roman" w:cs="Times New Roman"/>
                <w:b/>
                <w:sz w:val="20"/>
                <w:szCs w:val="20"/>
              </w:rPr>
              <w:t xml:space="preserve">Work Experience.  </w:t>
            </w:r>
            <w:r w:rsidRPr="002407BD">
              <w:rPr>
                <w:rFonts w:ascii="Times New Roman" w:hAnsi="Times New Roman" w:cs="Times New Roman"/>
                <w:sz w:val="20"/>
                <w:szCs w:val="20"/>
              </w:rPr>
              <w:t>Does the work experience go in backwards chronological order? Did you include the company, city, state, job title, and dates employed? Are the bullet points well worded and do they start with an action word?</w:t>
            </w:r>
            <w:r w:rsidR="00A551D6">
              <w:rPr>
                <w:rFonts w:ascii="Times New Roman" w:hAnsi="Times New Roman" w:cs="Times New Roman"/>
                <w:sz w:val="20"/>
                <w:szCs w:val="20"/>
              </w:rPr>
              <w:t xml:space="preserve"> Is verb tense consistent? </w:t>
            </w:r>
            <w:r w:rsidR="00520CF3">
              <w:rPr>
                <w:rFonts w:ascii="Times New Roman" w:hAnsi="Times New Roman" w:cs="Times New Roman"/>
                <w:sz w:val="20"/>
                <w:szCs w:val="20"/>
              </w:rPr>
              <w:t xml:space="preserve"> </w:t>
            </w:r>
          </w:p>
        </w:tc>
        <w:tc>
          <w:tcPr>
            <w:tcW w:w="1417" w:type="dxa"/>
          </w:tcPr>
          <w:p w14:paraId="427143DE" w14:textId="03DE0031" w:rsidR="00596877" w:rsidRPr="002200BB" w:rsidRDefault="00520CF3" w:rsidP="00D22AAE">
            <w:pPr>
              <w:rPr>
                <w:sz w:val="20"/>
                <w:szCs w:val="20"/>
              </w:rPr>
            </w:pPr>
            <w:r>
              <w:rPr>
                <w:sz w:val="20"/>
                <w:szCs w:val="20"/>
              </w:rPr>
              <w:t>5</w:t>
            </w:r>
          </w:p>
        </w:tc>
        <w:tc>
          <w:tcPr>
            <w:tcW w:w="1260" w:type="dxa"/>
          </w:tcPr>
          <w:p w14:paraId="0E4565D5" w14:textId="77777777" w:rsidR="00596877" w:rsidRPr="002200BB" w:rsidRDefault="00596877" w:rsidP="00D22AAE">
            <w:pPr>
              <w:rPr>
                <w:sz w:val="20"/>
                <w:szCs w:val="20"/>
              </w:rPr>
            </w:pPr>
          </w:p>
        </w:tc>
        <w:tc>
          <w:tcPr>
            <w:tcW w:w="2160" w:type="dxa"/>
          </w:tcPr>
          <w:p w14:paraId="1760491D" w14:textId="72808006" w:rsidR="00596877" w:rsidRPr="002200BB" w:rsidRDefault="00596877" w:rsidP="00D22AAE">
            <w:pPr>
              <w:rPr>
                <w:sz w:val="20"/>
                <w:szCs w:val="20"/>
              </w:rPr>
            </w:pPr>
          </w:p>
        </w:tc>
      </w:tr>
      <w:tr w:rsidR="00596877" w:rsidRPr="002200BB" w14:paraId="709B1699" w14:textId="77777777" w:rsidTr="00596877">
        <w:tc>
          <w:tcPr>
            <w:tcW w:w="5963" w:type="dxa"/>
          </w:tcPr>
          <w:p w14:paraId="620BB4A9" w14:textId="2D39CE6F" w:rsidR="00596877" w:rsidRPr="002407BD" w:rsidRDefault="008856AF" w:rsidP="00596877">
            <w:pPr>
              <w:pStyle w:val="ListParagraph"/>
              <w:numPr>
                <w:ilvl w:val="0"/>
                <w:numId w:val="6"/>
              </w:numPr>
              <w:spacing w:after="0" w:line="240" w:lineRule="auto"/>
              <w:rPr>
                <w:rFonts w:ascii="Times New Roman" w:hAnsi="Times New Roman" w:cs="Times New Roman"/>
                <w:sz w:val="20"/>
                <w:szCs w:val="20"/>
              </w:rPr>
            </w:pPr>
            <w:r>
              <w:rPr>
                <w:rFonts w:ascii="Times New Roman" w:hAnsi="Times New Roman" w:cs="Times New Roman"/>
                <w:b/>
                <w:sz w:val="20"/>
                <w:szCs w:val="20"/>
              </w:rPr>
              <w:t>Bullet Points/</w:t>
            </w:r>
            <w:r w:rsidR="00596877" w:rsidRPr="002407BD">
              <w:rPr>
                <w:rFonts w:ascii="Times New Roman" w:hAnsi="Times New Roman" w:cs="Times New Roman"/>
                <w:b/>
                <w:sz w:val="20"/>
                <w:szCs w:val="20"/>
              </w:rPr>
              <w:t xml:space="preserve">Accomplishment Statements.  </w:t>
            </w:r>
            <w:r w:rsidR="00596877" w:rsidRPr="002407BD">
              <w:rPr>
                <w:rFonts w:ascii="Times New Roman" w:hAnsi="Times New Roman" w:cs="Times New Roman"/>
                <w:sz w:val="20"/>
                <w:szCs w:val="20"/>
              </w:rPr>
              <w:t xml:space="preserve">Do you quantify your accomplishments in your work or project experience sections?  </w:t>
            </w:r>
            <w:r w:rsidR="00045751">
              <w:rPr>
                <w:rFonts w:ascii="Times New Roman" w:hAnsi="Times New Roman" w:cs="Times New Roman"/>
                <w:sz w:val="20"/>
                <w:szCs w:val="20"/>
              </w:rPr>
              <w:t>Do your descriptions demonstrat</w:t>
            </w:r>
            <w:r w:rsidR="00C51442">
              <w:rPr>
                <w:rFonts w:ascii="Times New Roman" w:hAnsi="Times New Roman" w:cs="Times New Roman"/>
                <w:sz w:val="20"/>
                <w:szCs w:val="20"/>
              </w:rPr>
              <w:t>e specific detail of skills, accomplishments, and responsibilities?</w:t>
            </w:r>
          </w:p>
        </w:tc>
        <w:tc>
          <w:tcPr>
            <w:tcW w:w="1417" w:type="dxa"/>
          </w:tcPr>
          <w:p w14:paraId="761EB0A0" w14:textId="4F0F0087" w:rsidR="00596877" w:rsidRPr="002200BB" w:rsidRDefault="00520CF3" w:rsidP="00D22AAE">
            <w:pPr>
              <w:rPr>
                <w:sz w:val="20"/>
                <w:szCs w:val="20"/>
              </w:rPr>
            </w:pPr>
            <w:r>
              <w:rPr>
                <w:sz w:val="20"/>
                <w:szCs w:val="20"/>
              </w:rPr>
              <w:t>5</w:t>
            </w:r>
          </w:p>
        </w:tc>
        <w:tc>
          <w:tcPr>
            <w:tcW w:w="1260" w:type="dxa"/>
          </w:tcPr>
          <w:p w14:paraId="126AE649" w14:textId="77777777" w:rsidR="00596877" w:rsidRPr="002200BB" w:rsidRDefault="00596877" w:rsidP="00D22AAE">
            <w:pPr>
              <w:rPr>
                <w:sz w:val="20"/>
                <w:szCs w:val="20"/>
              </w:rPr>
            </w:pPr>
          </w:p>
        </w:tc>
        <w:tc>
          <w:tcPr>
            <w:tcW w:w="2160" w:type="dxa"/>
          </w:tcPr>
          <w:p w14:paraId="2A11313F" w14:textId="46BC55E6" w:rsidR="00596877" w:rsidRPr="002200BB" w:rsidRDefault="00596877" w:rsidP="00D22AAE">
            <w:pPr>
              <w:rPr>
                <w:sz w:val="20"/>
                <w:szCs w:val="20"/>
              </w:rPr>
            </w:pPr>
          </w:p>
        </w:tc>
      </w:tr>
      <w:tr w:rsidR="00596877" w:rsidRPr="002200BB" w14:paraId="751DA954" w14:textId="77777777" w:rsidTr="00596877">
        <w:tc>
          <w:tcPr>
            <w:tcW w:w="5963" w:type="dxa"/>
          </w:tcPr>
          <w:p w14:paraId="48FA4557" w14:textId="77777777" w:rsidR="00596877" w:rsidRDefault="00596877" w:rsidP="00D22AAE">
            <w:pPr>
              <w:rPr>
                <w:b/>
                <w:sz w:val="20"/>
                <w:szCs w:val="20"/>
              </w:rPr>
            </w:pPr>
          </w:p>
          <w:p w14:paraId="4442F21F" w14:textId="77777777" w:rsidR="00596877" w:rsidRPr="000D1D7B" w:rsidRDefault="00596877" w:rsidP="00D22AAE">
            <w:pPr>
              <w:jc w:val="center"/>
              <w:rPr>
                <w:b/>
                <w:sz w:val="28"/>
                <w:szCs w:val="28"/>
              </w:rPr>
            </w:pPr>
            <w:r>
              <w:rPr>
                <w:b/>
                <w:sz w:val="28"/>
                <w:szCs w:val="28"/>
              </w:rPr>
              <w:t>Total Number of P</w:t>
            </w:r>
            <w:r w:rsidRPr="000D1D7B">
              <w:rPr>
                <w:b/>
                <w:sz w:val="28"/>
                <w:szCs w:val="28"/>
              </w:rPr>
              <w:t>oints</w:t>
            </w:r>
          </w:p>
        </w:tc>
        <w:tc>
          <w:tcPr>
            <w:tcW w:w="1417" w:type="dxa"/>
          </w:tcPr>
          <w:p w14:paraId="78ECD331" w14:textId="77777777" w:rsidR="00093D42" w:rsidRDefault="00093D42" w:rsidP="00D22AAE">
            <w:pPr>
              <w:rPr>
                <w:b/>
                <w:sz w:val="20"/>
                <w:szCs w:val="20"/>
              </w:rPr>
            </w:pPr>
          </w:p>
          <w:p w14:paraId="574F6F18" w14:textId="4688608D" w:rsidR="00596877" w:rsidRPr="004336BF" w:rsidRDefault="00093D42" w:rsidP="00D22AAE">
            <w:pPr>
              <w:rPr>
                <w:b/>
                <w:sz w:val="20"/>
                <w:szCs w:val="20"/>
              </w:rPr>
            </w:pPr>
            <w:r>
              <w:rPr>
                <w:b/>
                <w:sz w:val="20"/>
                <w:szCs w:val="20"/>
              </w:rPr>
              <w:t>30</w:t>
            </w:r>
            <w:r w:rsidR="00596877" w:rsidRPr="004336BF">
              <w:rPr>
                <w:b/>
                <w:sz w:val="20"/>
                <w:szCs w:val="20"/>
              </w:rPr>
              <w:t xml:space="preserve"> available</w:t>
            </w:r>
          </w:p>
        </w:tc>
        <w:tc>
          <w:tcPr>
            <w:tcW w:w="1260" w:type="dxa"/>
          </w:tcPr>
          <w:p w14:paraId="1D65D1C6" w14:textId="306EF411" w:rsidR="00596877" w:rsidRPr="002200BB" w:rsidRDefault="00596877" w:rsidP="00D22AAE">
            <w:pPr>
              <w:rPr>
                <w:sz w:val="20"/>
                <w:szCs w:val="20"/>
              </w:rPr>
            </w:pPr>
          </w:p>
        </w:tc>
        <w:tc>
          <w:tcPr>
            <w:tcW w:w="2160" w:type="dxa"/>
          </w:tcPr>
          <w:p w14:paraId="662D5B8A" w14:textId="77777777" w:rsidR="00596877" w:rsidRPr="002200BB" w:rsidRDefault="00596877" w:rsidP="00D22AAE">
            <w:pPr>
              <w:rPr>
                <w:sz w:val="20"/>
                <w:szCs w:val="20"/>
              </w:rPr>
            </w:pPr>
          </w:p>
        </w:tc>
      </w:tr>
    </w:tbl>
    <w:p w14:paraId="0DF5E073" w14:textId="77777777" w:rsidR="00CD3686" w:rsidRDefault="00CD3686" w:rsidP="00CD3686">
      <w:pPr>
        <w:rPr>
          <w:b/>
          <w:sz w:val="28"/>
          <w:szCs w:val="28"/>
        </w:rPr>
      </w:pPr>
    </w:p>
    <w:p w14:paraId="2CB042AB" w14:textId="77777777" w:rsidR="00CD3686" w:rsidRDefault="00CD3686" w:rsidP="00CD3686">
      <w:pPr>
        <w:rPr>
          <w:b/>
          <w:sz w:val="28"/>
          <w:szCs w:val="28"/>
        </w:rPr>
      </w:pPr>
      <w:r>
        <w:rPr>
          <w:b/>
          <w:sz w:val="28"/>
          <w:szCs w:val="28"/>
        </w:rPr>
        <w:t xml:space="preserve">General Comments: </w:t>
      </w:r>
    </w:p>
    <w:tbl>
      <w:tblPr>
        <w:tblStyle w:val="TableGrid"/>
        <w:tblW w:w="0" w:type="auto"/>
        <w:tblBorders>
          <w:top w:val="none" w:sz="0" w:space="0" w:color="auto"/>
          <w:left w:val="none" w:sz="0" w:space="0" w:color="auto"/>
          <w:bottom w:val="none" w:sz="0" w:space="0" w:color="auto"/>
          <w:right w:val="none" w:sz="0" w:space="0" w:color="auto"/>
        </w:tblBorders>
        <w:tblLook w:val="01E0" w:firstRow="1" w:lastRow="1" w:firstColumn="1" w:lastColumn="1" w:noHBand="0" w:noVBand="0"/>
      </w:tblPr>
      <w:tblGrid>
        <w:gridCol w:w="9936"/>
      </w:tblGrid>
      <w:tr w:rsidR="00CD3686" w14:paraId="1F0F4648" w14:textId="77777777" w:rsidTr="00520CF3">
        <w:tc>
          <w:tcPr>
            <w:tcW w:w="9936" w:type="dxa"/>
          </w:tcPr>
          <w:p w14:paraId="00FA5804" w14:textId="192BB09D" w:rsidR="00CD3686" w:rsidRDefault="00CD3686" w:rsidP="00D22AAE">
            <w:pPr>
              <w:pBdr>
                <w:between w:val="single" w:sz="4" w:space="1" w:color="auto"/>
              </w:pBdr>
              <w:rPr>
                <w:b/>
                <w:sz w:val="28"/>
                <w:szCs w:val="28"/>
              </w:rPr>
            </w:pPr>
          </w:p>
        </w:tc>
      </w:tr>
      <w:tr w:rsidR="00CD3686" w14:paraId="533ADF46" w14:textId="77777777" w:rsidTr="00520CF3">
        <w:tc>
          <w:tcPr>
            <w:tcW w:w="9936" w:type="dxa"/>
          </w:tcPr>
          <w:p w14:paraId="2807EDCF" w14:textId="77777777" w:rsidR="00CD3686" w:rsidRDefault="00CD3686" w:rsidP="00D22AAE">
            <w:pPr>
              <w:pBdr>
                <w:between w:val="single" w:sz="4" w:space="1" w:color="auto"/>
              </w:pBdr>
              <w:rPr>
                <w:b/>
                <w:sz w:val="28"/>
                <w:szCs w:val="28"/>
              </w:rPr>
            </w:pPr>
          </w:p>
        </w:tc>
      </w:tr>
      <w:tr w:rsidR="00520CF3" w14:paraId="5CE05A4B" w14:textId="77777777" w:rsidTr="00B95C09">
        <w:tc>
          <w:tcPr>
            <w:tcW w:w="9936" w:type="dxa"/>
          </w:tcPr>
          <w:p w14:paraId="3A25F2CC" w14:textId="77777777" w:rsidR="00520CF3" w:rsidRDefault="00520CF3" w:rsidP="00B95C09">
            <w:pPr>
              <w:pBdr>
                <w:between w:val="single" w:sz="4" w:space="1" w:color="auto"/>
              </w:pBdr>
              <w:rPr>
                <w:b/>
                <w:sz w:val="28"/>
                <w:szCs w:val="28"/>
              </w:rPr>
            </w:pPr>
          </w:p>
        </w:tc>
      </w:tr>
      <w:tr w:rsidR="00520CF3" w14:paraId="3CAD6D53" w14:textId="77777777" w:rsidTr="00B95C09">
        <w:tc>
          <w:tcPr>
            <w:tcW w:w="9936" w:type="dxa"/>
          </w:tcPr>
          <w:p w14:paraId="25F4D573" w14:textId="77777777" w:rsidR="00520CF3" w:rsidRDefault="00520CF3" w:rsidP="00B95C09">
            <w:pPr>
              <w:pBdr>
                <w:between w:val="single" w:sz="4" w:space="1" w:color="auto"/>
              </w:pBdr>
              <w:rPr>
                <w:b/>
                <w:sz w:val="28"/>
                <w:szCs w:val="28"/>
              </w:rPr>
            </w:pPr>
          </w:p>
        </w:tc>
      </w:tr>
      <w:tr w:rsidR="00CD3686" w14:paraId="1BCEF9D4" w14:textId="77777777" w:rsidTr="00520CF3">
        <w:trPr>
          <w:trHeight w:val="107"/>
        </w:trPr>
        <w:tc>
          <w:tcPr>
            <w:tcW w:w="9936" w:type="dxa"/>
          </w:tcPr>
          <w:p w14:paraId="1494640D" w14:textId="77777777" w:rsidR="00CD3686" w:rsidRDefault="00CD3686" w:rsidP="00D22AAE">
            <w:pPr>
              <w:pBdr>
                <w:between w:val="single" w:sz="4" w:space="1" w:color="auto"/>
              </w:pBdr>
              <w:rPr>
                <w:b/>
                <w:sz w:val="28"/>
                <w:szCs w:val="28"/>
              </w:rPr>
            </w:pPr>
          </w:p>
        </w:tc>
      </w:tr>
    </w:tbl>
    <w:p w14:paraId="6E52E8D8" w14:textId="78F29497" w:rsidR="00D22AAE" w:rsidRDefault="00D22AAE" w:rsidP="0039041E"/>
    <w:sectPr w:rsidR="00D22AAE" w:rsidSect="0039041E">
      <w:pgSz w:w="12240" w:h="15840"/>
      <w:pgMar w:top="720" w:right="1152" w:bottom="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elix Titling">
    <w:panose1 w:val="04060505060202020A04"/>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82482"/>
    <w:multiLevelType w:val="hybridMultilevel"/>
    <w:tmpl w:val="0D20F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CE55CA"/>
    <w:multiLevelType w:val="hybridMultilevel"/>
    <w:tmpl w:val="6220EF8A"/>
    <w:lvl w:ilvl="0" w:tplc="904C3AAE">
      <w:start w:val="1"/>
      <w:numFmt w:val="bullet"/>
      <w:lvlText w:val=""/>
      <w:lvlJc w:val="left"/>
      <w:pPr>
        <w:tabs>
          <w:tab w:val="num" w:pos="360"/>
        </w:tabs>
        <w:ind w:left="360" w:hanging="360"/>
      </w:pPr>
      <w:rPr>
        <w:rFonts w:ascii="Wingdings 2" w:hAnsi="Wingdings 2"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hint="default"/>
      </w:rPr>
    </w:lvl>
    <w:lvl w:ilvl="3" w:tplc="04090001">
      <w:start w:val="1"/>
      <w:numFmt w:val="bullet"/>
      <w:lvlText w:val=""/>
      <w:lvlJc w:val="left"/>
      <w:pPr>
        <w:tabs>
          <w:tab w:val="num" w:pos="720"/>
        </w:tabs>
        <w:ind w:left="720" w:hanging="360"/>
      </w:pPr>
      <w:rPr>
        <w:rFonts w:ascii="Symbol" w:hAnsi="Symbol" w:hint="default"/>
      </w:rPr>
    </w:lvl>
    <w:lvl w:ilvl="4" w:tplc="04090003">
      <w:start w:val="1"/>
      <w:numFmt w:val="bullet"/>
      <w:lvlText w:val="o"/>
      <w:lvlJc w:val="left"/>
      <w:pPr>
        <w:tabs>
          <w:tab w:val="num" w:pos="1440"/>
        </w:tabs>
        <w:ind w:left="1440" w:hanging="360"/>
      </w:pPr>
      <w:rPr>
        <w:rFonts w:ascii="Courier New" w:hAnsi="Courier New" w:cs="Courier New" w:hint="default"/>
      </w:rPr>
    </w:lvl>
    <w:lvl w:ilvl="5" w:tplc="04090005">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2" w15:restartNumberingAfterBreak="0">
    <w:nsid w:val="1AAB5031"/>
    <w:multiLevelType w:val="hybridMultilevel"/>
    <w:tmpl w:val="ABCADA24"/>
    <w:lvl w:ilvl="0" w:tplc="00CC0262">
      <w:start w:val="6"/>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665292"/>
    <w:multiLevelType w:val="hybridMultilevel"/>
    <w:tmpl w:val="F640B90A"/>
    <w:lvl w:ilvl="0" w:tplc="904C3AAE">
      <w:start w:val="1"/>
      <w:numFmt w:val="bullet"/>
      <w:lvlText w:val=""/>
      <w:lvlJc w:val="left"/>
      <w:pPr>
        <w:tabs>
          <w:tab w:val="num" w:pos="360"/>
        </w:tabs>
        <w:ind w:left="36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0"/>
        </w:tabs>
        <w:ind w:left="0" w:hanging="360"/>
      </w:pPr>
      <w:rPr>
        <w:rFonts w:ascii="Symbol" w:hAnsi="Symbol" w:hint="default"/>
      </w:rPr>
    </w:lvl>
    <w:lvl w:ilvl="4" w:tplc="04090003" w:tentative="1">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4" w15:restartNumberingAfterBreak="0">
    <w:nsid w:val="3B45146E"/>
    <w:multiLevelType w:val="hybridMultilevel"/>
    <w:tmpl w:val="049C2172"/>
    <w:lvl w:ilvl="0" w:tplc="904C3AAE">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15:restartNumberingAfterBreak="0">
    <w:nsid w:val="3D2D2D13"/>
    <w:multiLevelType w:val="hybridMultilevel"/>
    <w:tmpl w:val="6F7207DA"/>
    <w:lvl w:ilvl="0" w:tplc="4AB6B7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790B"/>
    <w:multiLevelType w:val="hybridMultilevel"/>
    <w:tmpl w:val="C1A42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6"/>
  </w:num>
  <w:num w:numId="3">
    <w:abstractNumId w:val="3"/>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686"/>
    <w:rsid w:val="0001581C"/>
    <w:rsid w:val="00037A2F"/>
    <w:rsid w:val="00045751"/>
    <w:rsid w:val="00070C10"/>
    <w:rsid w:val="00090CE9"/>
    <w:rsid w:val="00093D42"/>
    <w:rsid w:val="000D1F23"/>
    <w:rsid w:val="000D643B"/>
    <w:rsid w:val="00191453"/>
    <w:rsid w:val="00193415"/>
    <w:rsid w:val="001C6925"/>
    <w:rsid w:val="001C6C42"/>
    <w:rsid w:val="001E069A"/>
    <w:rsid w:val="001F3E3A"/>
    <w:rsid w:val="00210D11"/>
    <w:rsid w:val="002253E2"/>
    <w:rsid w:val="002407BD"/>
    <w:rsid w:val="00242749"/>
    <w:rsid w:val="002866A0"/>
    <w:rsid w:val="002A6605"/>
    <w:rsid w:val="002B5F8E"/>
    <w:rsid w:val="002E5022"/>
    <w:rsid w:val="00307EDC"/>
    <w:rsid w:val="003179E2"/>
    <w:rsid w:val="003719D3"/>
    <w:rsid w:val="0039041E"/>
    <w:rsid w:val="003B2276"/>
    <w:rsid w:val="0040516D"/>
    <w:rsid w:val="00405C77"/>
    <w:rsid w:val="00415A87"/>
    <w:rsid w:val="00423CBD"/>
    <w:rsid w:val="004336BF"/>
    <w:rsid w:val="00452A1A"/>
    <w:rsid w:val="004831B0"/>
    <w:rsid w:val="004841B3"/>
    <w:rsid w:val="004900E7"/>
    <w:rsid w:val="004B4802"/>
    <w:rsid w:val="004E455A"/>
    <w:rsid w:val="00520CF3"/>
    <w:rsid w:val="00530D1A"/>
    <w:rsid w:val="005328B9"/>
    <w:rsid w:val="0053612C"/>
    <w:rsid w:val="005768A4"/>
    <w:rsid w:val="00596877"/>
    <w:rsid w:val="005A4B45"/>
    <w:rsid w:val="005E49B8"/>
    <w:rsid w:val="005F0FD6"/>
    <w:rsid w:val="0060335C"/>
    <w:rsid w:val="00624DAF"/>
    <w:rsid w:val="006275B7"/>
    <w:rsid w:val="00640E43"/>
    <w:rsid w:val="0066323C"/>
    <w:rsid w:val="006657FA"/>
    <w:rsid w:val="00693066"/>
    <w:rsid w:val="006B04BA"/>
    <w:rsid w:val="006B1079"/>
    <w:rsid w:val="006D203A"/>
    <w:rsid w:val="006D27AF"/>
    <w:rsid w:val="00717908"/>
    <w:rsid w:val="00744337"/>
    <w:rsid w:val="00750B3D"/>
    <w:rsid w:val="00786B8A"/>
    <w:rsid w:val="00787E5C"/>
    <w:rsid w:val="007A6E31"/>
    <w:rsid w:val="007E48FB"/>
    <w:rsid w:val="00804E3C"/>
    <w:rsid w:val="008367FC"/>
    <w:rsid w:val="008608BF"/>
    <w:rsid w:val="00875CC4"/>
    <w:rsid w:val="00883B6E"/>
    <w:rsid w:val="008856AF"/>
    <w:rsid w:val="0089751A"/>
    <w:rsid w:val="008A12B7"/>
    <w:rsid w:val="008C169F"/>
    <w:rsid w:val="008D3960"/>
    <w:rsid w:val="008E45CE"/>
    <w:rsid w:val="00931C0D"/>
    <w:rsid w:val="009540DD"/>
    <w:rsid w:val="009565F2"/>
    <w:rsid w:val="0097352A"/>
    <w:rsid w:val="00986D62"/>
    <w:rsid w:val="009974FB"/>
    <w:rsid w:val="009B62C9"/>
    <w:rsid w:val="00A07C63"/>
    <w:rsid w:val="00A374FF"/>
    <w:rsid w:val="00A44568"/>
    <w:rsid w:val="00A522B2"/>
    <w:rsid w:val="00A551D6"/>
    <w:rsid w:val="00A604A9"/>
    <w:rsid w:val="00A60D7A"/>
    <w:rsid w:val="00A809D7"/>
    <w:rsid w:val="00AF0284"/>
    <w:rsid w:val="00AF4B61"/>
    <w:rsid w:val="00AF5E0B"/>
    <w:rsid w:val="00AF758E"/>
    <w:rsid w:val="00B1746B"/>
    <w:rsid w:val="00B3443E"/>
    <w:rsid w:val="00B45BAC"/>
    <w:rsid w:val="00B52DB6"/>
    <w:rsid w:val="00B66177"/>
    <w:rsid w:val="00B725EE"/>
    <w:rsid w:val="00B73881"/>
    <w:rsid w:val="00B77E0F"/>
    <w:rsid w:val="00B854A7"/>
    <w:rsid w:val="00B92132"/>
    <w:rsid w:val="00BD2D4B"/>
    <w:rsid w:val="00C21418"/>
    <w:rsid w:val="00C2555D"/>
    <w:rsid w:val="00C268CE"/>
    <w:rsid w:val="00C51442"/>
    <w:rsid w:val="00C555A2"/>
    <w:rsid w:val="00C87CDC"/>
    <w:rsid w:val="00C93E4D"/>
    <w:rsid w:val="00CD3686"/>
    <w:rsid w:val="00D17527"/>
    <w:rsid w:val="00D22AAE"/>
    <w:rsid w:val="00D321E5"/>
    <w:rsid w:val="00D32589"/>
    <w:rsid w:val="00D544C6"/>
    <w:rsid w:val="00D55F67"/>
    <w:rsid w:val="00D9052D"/>
    <w:rsid w:val="00DC0759"/>
    <w:rsid w:val="00DC11A3"/>
    <w:rsid w:val="00DC3081"/>
    <w:rsid w:val="00E22D8B"/>
    <w:rsid w:val="00E70FB3"/>
    <w:rsid w:val="00E9502C"/>
    <w:rsid w:val="00EA5482"/>
    <w:rsid w:val="00EB5725"/>
    <w:rsid w:val="00ED0695"/>
    <w:rsid w:val="00F21E82"/>
    <w:rsid w:val="00F25569"/>
    <w:rsid w:val="00F66E60"/>
    <w:rsid w:val="00FA1F14"/>
    <w:rsid w:val="00FE28A9"/>
    <w:rsid w:val="00FF2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49B8F"/>
  <w15:docId w15:val="{988336DE-BB11-4C4D-8FE0-F834B35CC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68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D368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3B6E"/>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A604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04A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8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12133C6835DB340AF63698B3423C2E6" ma:contentTypeVersion="6" ma:contentTypeDescription="Create a new document." ma:contentTypeScope="" ma:versionID="7efcce875bd7022c0f86952da993ed34">
  <xsd:schema xmlns:xsd="http://www.w3.org/2001/XMLSchema" xmlns:xs="http://www.w3.org/2001/XMLSchema" xmlns:p="http://schemas.microsoft.com/office/2006/metadata/properties" xmlns:ns2="e5c0ff0b-5c4f-48b3-8cb8-40dbbac70d98" xmlns:ns3="7e2159aa-7c39-4b9e-b5fe-1145f59bee7e" targetNamespace="http://schemas.microsoft.com/office/2006/metadata/properties" ma:root="true" ma:fieldsID="1dc4774dc99bfa2a946514e99d5a0a18" ns2:_="" ns3:_="">
    <xsd:import namespace="e5c0ff0b-5c4f-48b3-8cb8-40dbbac70d98"/>
    <xsd:import namespace="7e2159aa-7c39-4b9e-b5fe-1145f59bee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c0ff0b-5c4f-48b3-8cb8-40dbbac70d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2159aa-7c39-4b9e-b5fe-1145f59bee7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10D375-BE36-433C-83EA-06FF3D4FBC44}">
  <ds:schemaRefs>
    <ds:schemaRef ds:uri="http://schemas.microsoft.com/sharepoint/v3/contenttype/forms"/>
  </ds:schemaRefs>
</ds:datastoreItem>
</file>

<file path=customXml/itemProps2.xml><?xml version="1.0" encoding="utf-8"?>
<ds:datastoreItem xmlns:ds="http://schemas.openxmlformats.org/officeDocument/2006/customXml" ds:itemID="{2E87A7BD-B1D8-46F8-A2B5-A8FC7B7E03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E5EAD5-579E-42E7-8E20-2844611820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c0ff0b-5c4f-48b3-8cb8-40dbbac70d98"/>
    <ds:schemaRef ds:uri="7e2159aa-7c39-4b9e-b5fe-1145f59bee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LeBow College of Business</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rmc22</dc:creator>
  <cp:lastModifiedBy>Root,Brittany</cp:lastModifiedBy>
  <cp:revision>2</cp:revision>
  <cp:lastPrinted>2009-08-27T14:03:00Z</cp:lastPrinted>
  <dcterms:created xsi:type="dcterms:W3CDTF">2022-01-12T22:42:00Z</dcterms:created>
  <dcterms:modified xsi:type="dcterms:W3CDTF">2022-01-12T22:42:00Z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0x010100D12133C6835DB340AF63698B3423C2E6</vt:lpwstr>
  </property>
</Properties>
</file>