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3803" w14:textId="586579AB" w:rsidR="00686086" w:rsidRPr="001F371D" w:rsidRDefault="00602005" w:rsidP="0063127F">
      <w:pPr>
        <w:spacing w:after="0"/>
        <w:jc w:val="cente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371D">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INFO215: Social Aspects of </w:t>
      </w:r>
      <w:r w:rsidR="004C4EC7" w:rsidRPr="001F371D">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1F371D">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nformation Systems</w:t>
      </w:r>
    </w:p>
    <w:p w14:paraId="0101EEED" w14:textId="786735FE" w:rsidR="000B3CC5" w:rsidRDefault="004D32F6" w:rsidP="000B3CC5">
      <w:pPr>
        <w:jc w:val="center"/>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683852">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6B8380E8" w14:textId="77777777" w:rsidR="000B3CC5" w:rsidRPr="000B3CC5" w:rsidRDefault="000B3CC5" w:rsidP="00104F93">
      <w:pPr>
        <w:rPr>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9ABCE4" w14:textId="77777777" w:rsidR="00683852" w:rsidRDefault="00683852" w:rsidP="00683852">
      <w:pPr>
        <w:rPr>
          <w:rFonts w:ascii="Times New Roman" w:hAnsi="Times New Roman" w:cs="Times New Roman"/>
        </w:rPr>
      </w:pPr>
      <w:r>
        <w:rPr>
          <w:rFonts w:ascii="Times New Roman" w:hAnsi="Times New Roman" w:cs="Times New Roman"/>
        </w:rPr>
        <w:t>The year is 2025. Big Tech companies and numerous startups have created apps that use facial recognition and analysis to track users’ “well-being.” Such apps are now standardly included on smartphones (e.g., Apple Health), and evidence shows that roughly 50% of all smartphone users use these apps. The most popular is an app called “Thalia”</w:t>
      </w:r>
    </w:p>
    <w:p w14:paraId="7A5FFAE6" w14:textId="5C515BD5" w:rsidR="00683852" w:rsidRDefault="005E6000" w:rsidP="00683852">
      <w:pPr>
        <w:rPr>
          <w:rFonts w:ascii="Times New Roman" w:hAnsi="Times New Roman" w:cs="Times New Roman"/>
        </w:rPr>
      </w:pPr>
      <w:r>
        <w:rPr>
          <w:rFonts w:ascii="Times New Roman" w:hAnsi="Times New Roman" w:cs="Times New Roman"/>
        </w:rPr>
        <w:t>Either on your own or with</w:t>
      </w:r>
      <w:r w:rsidR="00683852">
        <w:rPr>
          <w:rFonts w:ascii="Times New Roman" w:hAnsi="Times New Roman" w:cs="Times New Roman"/>
        </w:rPr>
        <w:t xml:space="preserve"> a partner, write a fictional newspaper op-ed (600-800 words) about Thalia. The op-ed should begin with the line: “It’s on your phone, it’s in the news. Thalia, an app that uses facial recognition and analysis to monitor users’ mental health, has taken the world by storm. But what does it mean for us and our society when AI tells us how happy we are?”</w:t>
      </w:r>
    </w:p>
    <w:p w14:paraId="7BB4A797" w14:textId="23442A71" w:rsidR="00683852" w:rsidRDefault="00683852" w:rsidP="00683852">
      <w:pPr>
        <w:rPr>
          <w:rFonts w:ascii="Times New Roman" w:hAnsi="Times New Roman" w:cs="Times New Roman"/>
        </w:rPr>
      </w:pPr>
      <w:r>
        <w:rPr>
          <w:rFonts w:ascii="Times New Roman" w:hAnsi="Times New Roman" w:cs="Times New Roman"/>
        </w:rPr>
        <w:t>Writing for a general audience of readers, discuss the fictional app “Thalia,” arguing its sociotechnical benefits and detriments. Discuss at least five scholarly articles from the syllabus while making your arguments. Your opinion piece must take a clear stance: if you and your partner agree that Thalia is beneficial in some ways and detrimental in others, you can (of course) say this, but you should make a choice about which benefits/detriments outweigh the others. Such a choice should reflect whether Thalia is more utopian or dystopian.</w:t>
      </w:r>
    </w:p>
    <w:p w14:paraId="100C4BC1" w14:textId="24919CCE" w:rsidR="00683852" w:rsidRDefault="00683852" w:rsidP="00683852">
      <w:pPr>
        <w:rPr>
          <w:rFonts w:ascii="Times New Roman" w:hAnsi="Times New Roman" w:cs="Times New Roman"/>
        </w:rPr>
      </w:pPr>
      <w:r w:rsidRPr="00683852">
        <w:rPr>
          <w:rFonts w:ascii="Times New Roman" w:hAnsi="Times New Roman" w:cs="Times New Roman"/>
          <w:b/>
          <w:bCs/>
        </w:rPr>
        <w:t>NOTE</w:t>
      </w:r>
      <w:r>
        <w:rPr>
          <w:rFonts w:ascii="Times New Roman" w:hAnsi="Times New Roman" w:cs="Times New Roman"/>
        </w:rPr>
        <w:t>: At this point, there is an odd number of students in the class. The 25</w:t>
      </w:r>
      <w:r w:rsidRPr="009711F8">
        <w:rPr>
          <w:rFonts w:ascii="Times New Roman" w:hAnsi="Times New Roman" w:cs="Times New Roman"/>
          <w:vertAlign w:val="superscript"/>
        </w:rPr>
        <w:t>th</w:t>
      </w:r>
      <w:r>
        <w:rPr>
          <w:rFonts w:ascii="Times New Roman" w:hAnsi="Times New Roman" w:cs="Times New Roman"/>
        </w:rPr>
        <w:t xml:space="preserve"> student will have the option of writing alone or joining another group.</w:t>
      </w:r>
    </w:p>
    <w:p w14:paraId="42C2F6B7" w14:textId="77777777" w:rsidR="00683852" w:rsidRDefault="00683852" w:rsidP="00683852">
      <w:pPr>
        <w:rPr>
          <w:rFonts w:ascii="Times New Roman" w:hAnsi="Times New Roman" w:cs="Times New Roman"/>
        </w:rPr>
      </w:pPr>
      <w:r w:rsidRPr="00301581">
        <w:rPr>
          <w:rFonts w:ascii="Times New Roman" w:hAnsi="Times New Roman" w:cs="Times New Roman"/>
          <w:b/>
          <w:bCs/>
        </w:rPr>
        <w:t>Format</w:t>
      </w:r>
      <w:r>
        <w:rPr>
          <w:rFonts w:ascii="Times New Roman" w:hAnsi="Times New Roman" w:cs="Times New Roman"/>
        </w:rPr>
        <w:t>:</w:t>
      </w:r>
    </w:p>
    <w:p w14:paraId="4C7FAEE2" w14:textId="77777777" w:rsidR="00683852" w:rsidRPr="00AD365A" w:rsidRDefault="00683852" w:rsidP="00683852">
      <w:pPr>
        <w:pStyle w:val="ListParagraph"/>
        <w:numPr>
          <w:ilvl w:val="0"/>
          <w:numId w:val="18"/>
        </w:numPr>
        <w:spacing w:after="0" w:line="240" w:lineRule="auto"/>
        <w:rPr>
          <w:rFonts w:ascii="Times New Roman" w:hAnsi="Times New Roman" w:cs="Times New Roman"/>
        </w:rPr>
      </w:pPr>
      <w:r w:rsidRPr="00AD365A">
        <w:rPr>
          <w:rFonts w:ascii="Times New Roman" w:hAnsi="Times New Roman" w:cs="Times New Roman"/>
        </w:rPr>
        <w:t>Standard formatting requirements apply (See syllabus)</w:t>
      </w:r>
    </w:p>
    <w:p w14:paraId="5964FD3A" w14:textId="77777777" w:rsidR="00683852" w:rsidRPr="00AD365A" w:rsidRDefault="00683852" w:rsidP="00683852">
      <w:pPr>
        <w:pStyle w:val="ListParagraph"/>
        <w:numPr>
          <w:ilvl w:val="0"/>
          <w:numId w:val="18"/>
        </w:numPr>
        <w:spacing w:after="0" w:line="240" w:lineRule="auto"/>
        <w:rPr>
          <w:rFonts w:ascii="Times New Roman" w:hAnsi="Times New Roman" w:cs="Times New Roman"/>
        </w:rPr>
      </w:pPr>
      <w:r w:rsidRPr="00AD365A">
        <w:rPr>
          <w:rFonts w:ascii="Times New Roman" w:hAnsi="Times New Roman" w:cs="Times New Roman"/>
        </w:rPr>
        <w:t>Submissions should include a headline, a by-line (i.e., both authors names), and use language that is accessible to general readers (i.e., non-specialists)</w:t>
      </w:r>
    </w:p>
    <w:p w14:paraId="12536DD8" w14:textId="77777777" w:rsidR="00683852" w:rsidRPr="00AD365A" w:rsidRDefault="00683852" w:rsidP="00683852">
      <w:pPr>
        <w:pStyle w:val="ListParagraph"/>
        <w:numPr>
          <w:ilvl w:val="0"/>
          <w:numId w:val="18"/>
        </w:numPr>
        <w:spacing w:after="0" w:line="240" w:lineRule="auto"/>
        <w:rPr>
          <w:rFonts w:ascii="Times New Roman" w:hAnsi="Times New Roman" w:cs="Times New Roman"/>
        </w:rPr>
      </w:pPr>
      <w:r w:rsidRPr="00AD365A">
        <w:rPr>
          <w:rFonts w:ascii="Times New Roman" w:hAnsi="Times New Roman" w:cs="Times New Roman"/>
        </w:rPr>
        <w:t>References to at least five scholarly articles from the syllabus should be included as footnotes.</w:t>
      </w:r>
    </w:p>
    <w:p w14:paraId="25A9ADCB" w14:textId="77777777" w:rsidR="00683852" w:rsidRPr="00AD365A" w:rsidRDefault="00683852" w:rsidP="00683852">
      <w:pPr>
        <w:pStyle w:val="ListParagraph"/>
        <w:numPr>
          <w:ilvl w:val="1"/>
          <w:numId w:val="18"/>
        </w:numPr>
        <w:spacing w:after="0" w:line="240" w:lineRule="auto"/>
        <w:rPr>
          <w:rFonts w:ascii="Times New Roman" w:hAnsi="Times New Roman" w:cs="Times New Roman"/>
        </w:rPr>
      </w:pPr>
      <w:r w:rsidRPr="00AD365A">
        <w:rPr>
          <w:rFonts w:ascii="Times New Roman" w:hAnsi="Times New Roman" w:cs="Times New Roman"/>
        </w:rPr>
        <w:t>Please use ACM referencing format.</w:t>
      </w:r>
    </w:p>
    <w:p w14:paraId="797D12AB" w14:textId="77777777" w:rsidR="00683852" w:rsidRPr="00AD365A" w:rsidRDefault="00683852" w:rsidP="00683852">
      <w:pPr>
        <w:pStyle w:val="ListParagraph"/>
        <w:numPr>
          <w:ilvl w:val="0"/>
          <w:numId w:val="18"/>
        </w:numPr>
        <w:spacing w:after="0" w:line="240" w:lineRule="auto"/>
        <w:rPr>
          <w:rFonts w:ascii="Times New Roman" w:hAnsi="Times New Roman" w:cs="Times New Roman"/>
        </w:rPr>
      </w:pPr>
      <w:r w:rsidRPr="00AD365A">
        <w:rPr>
          <w:rFonts w:ascii="Times New Roman" w:hAnsi="Times New Roman" w:cs="Times New Roman"/>
        </w:rPr>
        <w:t>Submissions should be between 600 and 800 words (not including references in footnotes)</w:t>
      </w:r>
    </w:p>
    <w:p w14:paraId="4E4226BA" w14:textId="77777777" w:rsidR="00683852" w:rsidRDefault="00683852" w:rsidP="00683852">
      <w:pPr>
        <w:rPr>
          <w:rFonts w:ascii="Times New Roman" w:hAnsi="Times New Roman" w:cs="Times New Roman"/>
        </w:rPr>
      </w:pPr>
    </w:p>
    <w:p w14:paraId="5AD48A1B" w14:textId="77777777" w:rsidR="00683852" w:rsidRDefault="00683852" w:rsidP="00683852">
      <w:pPr>
        <w:rPr>
          <w:rFonts w:ascii="Times New Roman" w:hAnsi="Times New Roman" w:cs="Times New Roman"/>
        </w:rPr>
      </w:pPr>
      <w:r w:rsidRPr="0088423B">
        <w:rPr>
          <w:rFonts w:ascii="Times New Roman" w:hAnsi="Times New Roman" w:cs="Times New Roman"/>
          <w:b/>
          <w:bCs/>
        </w:rPr>
        <w:t>Grading Rubric</w:t>
      </w:r>
      <w:r>
        <w:rPr>
          <w:rFonts w:ascii="Times New Roman" w:hAnsi="Times New Roman" w:cs="Times New Roman"/>
        </w:rPr>
        <w:t>:</w:t>
      </w:r>
    </w:p>
    <w:p w14:paraId="26C3142A" w14:textId="77777777" w:rsidR="00683852" w:rsidRPr="00BE3D22" w:rsidRDefault="00683852" w:rsidP="00683852">
      <w:pPr>
        <w:pStyle w:val="ListParagraph"/>
        <w:numPr>
          <w:ilvl w:val="0"/>
          <w:numId w:val="17"/>
        </w:numPr>
        <w:spacing w:after="0" w:line="240" w:lineRule="auto"/>
        <w:rPr>
          <w:rFonts w:ascii="Times New Roman" w:hAnsi="Times New Roman" w:cs="Times New Roman"/>
        </w:rPr>
      </w:pPr>
      <w:r w:rsidRPr="00BE3D22">
        <w:rPr>
          <w:rFonts w:ascii="Times New Roman" w:hAnsi="Times New Roman" w:cs="Times New Roman"/>
        </w:rPr>
        <w:t xml:space="preserve">Formatting: </w:t>
      </w:r>
      <w:r w:rsidRPr="00AC504A">
        <w:rPr>
          <w:rFonts w:ascii="Times New Roman" w:hAnsi="Times New Roman" w:cs="Times New Roman"/>
          <w:b/>
          <w:bCs/>
        </w:rPr>
        <w:t>6pts</w:t>
      </w:r>
      <w:r w:rsidRPr="00BE3D22">
        <w:rPr>
          <w:rFonts w:ascii="Times New Roman" w:hAnsi="Times New Roman" w:cs="Times New Roman"/>
        </w:rPr>
        <w:t xml:space="preserve"> (</w:t>
      </w:r>
      <w:r>
        <w:rPr>
          <w:rFonts w:ascii="Times New Roman" w:hAnsi="Times New Roman" w:cs="Times New Roman"/>
        </w:rPr>
        <w:t xml:space="preserve">1pt per formatting requirement: </w:t>
      </w:r>
      <w:r w:rsidRPr="00BE3D22">
        <w:rPr>
          <w:rFonts w:ascii="Times New Roman" w:hAnsi="Times New Roman" w:cs="Times New Roman"/>
        </w:rPr>
        <w:t>headline, byline, accessible language, at least five references, ACM reference format, wordcount)</w:t>
      </w:r>
    </w:p>
    <w:p w14:paraId="24E94762" w14:textId="77777777" w:rsidR="00683852" w:rsidRPr="00BE3D22" w:rsidRDefault="00683852" w:rsidP="00683852">
      <w:pPr>
        <w:pStyle w:val="ListParagraph"/>
        <w:numPr>
          <w:ilvl w:val="0"/>
          <w:numId w:val="17"/>
        </w:numPr>
        <w:spacing w:after="0" w:line="240" w:lineRule="auto"/>
        <w:rPr>
          <w:rFonts w:ascii="Times New Roman" w:hAnsi="Times New Roman" w:cs="Times New Roman"/>
        </w:rPr>
      </w:pPr>
      <w:r w:rsidRPr="00BE3D22">
        <w:rPr>
          <w:rFonts w:ascii="Times New Roman" w:hAnsi="Times New Roman" w:cs="Times New Roman"/>
        </w:rPr>
        <w:t xml:space="preserve">Clear position about Thalia: </w:t>
      </w:r>
      <w:r w:rsidRPr="00AC504A">
        <w:rPr>
          <w:rFonts w:ascii="Times New Roman" w:hAnsi="Times New Roman" w:cs="Times New Roman"/>
          <w:b/>
          <w:bCs/>
        </w:rPr>
        <w:t>4pts</w:t>
      </w:r>
      <w:r w:rsidRPr="00BE3D22">
        <w:rPr>
          <w:rFonts w:ascii="Times New Roman" w:hAnsi="Times New Roman" w:cs="Times New Roman"/>
        </w:rPr>
        <w:t xml:space="preserve"> (e.g., </w:t>
      </w:r>
      <w:proofErr w:type="spellStart"/>
      <w:r w:rsidRPr="00BE3D22">
        <w:rPr>
          <w:rFonts w:ascii="Times New Roman" w:hAnsi="Times New Roman" w:cs="Times New Roman"/>
        </w:rPr>
        <w:t>sociotechnically</w:t>
      </w:r>
      <w:proofErr w:type="spellEnd"/>
      <w:r w:rsidRPr="00BE3D22">
        <w:rPr>
          <w:rFonts w:ascii="Times New Roman" w:hAnsi="Times New Roman" w:cs="Times New Roman"/>
        </w:rPr>
        <w:t xml:space="preserve"> beneficial</w:t>
      </w:r>
      <w:r>
        <w:rPr>
          <w:rFonts w:ascii="Times New Roman" w:hAnsi="Times New Roman" w:cs="Times New Roman"/>
        </w:rPr>
        <w:t xml:space="preserve"> / utopian</w:t>
      </w:r>
      <w:r w:rsidRPr="00BE3D22">
        <w:rPr>
          <w:rFonts w:ascii="Times New Roman" w:hAnsi="Times New Roman" w:cs="Times New Roman"/>
        </w:rPr>
        <w:t xml:space="preserve">; </w:t>
      </w:r>
      <w:proofErr w:type="spellStart"/>
      <w:r w:rsidRPr="00BE3D22">
        <w:rPr>
          <w:rFonts w:ascii="Times New Roman" w:hAnsi="Times New Roman" w:cs="Times New Roman"/>
        </w:rPr>
        <w:t>sociotechnically</w:t>
      </w:r>
      <w:proofErr w:type="spellEnd"/>
      <w:r w:rsidRPr="00BE3D22">
        <w:rPr>
          <w:rFonts w:ascii="Times New Roman" w:hAnsi="Times New Roman" w:cs="Times New Roman"/>
        </w:rPr>
        <w:t xml:space="preserve"> detrimental</w:t>
      </w:r>
      <w:r>
        <w:rPr>
          <w:rFonts w:ascii="Times New Roman" w:hAnsi="Times New Roman" w:cs="Times New Roman"/>
        </w:rPr>
        <w:t xml:space="preserve"> / dystopian</w:t>
      </w:r>
      <w:r w:rsidRPr="00BE3D22">
        <w:rPr>
          <w:rFonts w:ascii="Times New Roman" w:hAnsi="Times New Roman" w:cs="Times New Roman"/>
        </w:rPr>
        <w:t>; both, but one outweighs the other)</w:t>
      </w:r>
    </w:p>
    <w:p w14:paraId="24642FF4" w14:textId="464CCD09" w:rsidR="00683852" w:rsidRDefault="00683852" w:rsidP="00683852">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Cl</w:t>
      </w:r>
      <w:r w:rsidR="000555BF">
        <w:rPr>
          <w:rFonts w:ascii="Times New Roman" w:hAnsi="Times New Roman" w:cs="Times New Roman"/>
        </w:rPr>
        <w:t xml:space="preserve">arity and organization of </w:t>
      </w:r>
      <w:r>
        <w:rPr>
          <w:rFonts w:ascii="Times New Roman" w:hAnsi="Times New Roman" w:cs="Times New Roman"/>
        </w:rPr>
        <w:t>t</w:t>
      </w:r>
      <w:r w:rsidRPr="00BE3D22">
        <w:rPr>
          <w:rFonts w:ascii="Times New Roman" w:hAnsi="Times New Roman" w:cs="Times New Roman"/>
        </w:rPr>
        <w:t xml:space="preserve">houghtful arguments that use five references from class: </w:t>
      </w:r>
      <w:r w:rsidRPr="00AC504A">
        <w:rPr>
          <w:rFonts w:ascii="Times New Roman" w:hAnsi="Times New Roman" w:cs="Times New Roman"/>
          <w:b/>
          <w:bCs/>
        </w:rPr>
        <w:t>1</w:t>
      </w:r>
      <w:r w:rsidR="00104F93">
        <w:rPr>
          <w:rFonts w:ascii="Times New Roman" w:hAnsi="Times New Roman" w:cs="Times New Roman"/>
          <w:b/>
          <w:bCs/>
        </w:rPr>
        <w:t>5</w:t>
      </w:r>
      <w:r w:rsidRPr="00AC504A">
        <w:rPr>
          <w:rFonts w:ascii="Times New Roman" w:hAnsi="Times New Roman" w:cs="Times New Roman"/>
          <w:b/>
          <w:bCs/>
        </w:rPr>
        <w:t>pts</w:t>
      </w:r>
    </w:p>
    <w:p w14:paraId="1DFB76FF" w14:textId="346C6739" w:rsidR="00104F93" w:rsidRPr="00104F93" w:rsidRDefault="00683852" w:rsidP="00104F93">
      <w:pPr>
        <w:pStyle w:val="ListParagraph"/>
        <w:numPr>
          <w:ilvl w:val="1"/>
          <w:numId w:val="17"/>
        </w:numPr>
        <w:spacing w:after="0" w:line="240" w:lineRule="auto"/>
        <w:rPr>
          <w:rFonts w:ascii="Times New Roman" w:hAnsi="Times New Roman" w:cs="Times New Roman"/>
        </w:rPr>
      </w:pPr>
      <w:r>
        <w:rPr>
          <w:rFonts w:ascii="Times New Roman" w:hAnsi="Times New Roman" w:cs="Times New Roman"/>
        </w:rPr>
        <w:t>(</w:t>
      </w:r>
      <w:r w:rsidR="00104F93">
        <w:rPr>
          <w:rFonts w:ascii="Times New Roman" w:hAnsi="Times New Roman" w:cs="Times New Roman"/>
        </w:rPr>
        <w:t>2</w:t>
      </w:r>
      <w:r>
        <w:rPr>
          <w:rFonts w:ascii="Times New Roman" w:hAnsi="Times New Roman" w:cs="Times New Roman"/>
        </w:rPr>
        <w:t>pts per discussion of each article)</w:t>
      </w:r>
    </w:p>
    <w:p w14:paraId="1133EFC8" w14:textId="091D001B" w:rsidR="00AB2EDE" w:rsidRDefault="00AB2EDE" w:rsidP="00683852">
      <w:pPr>
        <w:rPr>
          <w:rFonts w:ascii="Times New Roman" w:hAnsi="Times New Roman" w:cs="Times New Roman"/>
        </w:rPr>
      </w:pPr>
    </w:p>
    <w:p w14:paraId="3899B120" w14:textId="285690E5" w:rsidR="00683852" w:rsidRPr="00683852" w:rsidRDefault="00683852" w:rsidP="00683852">
      <w:pPr>
        <w:rPr>
          <w:rFonts w:ascii="Times New Roman" w:hAnsi="Times New Roman" w:cs="Times New Roman"/>
          <w:b/>
          <w:bCs/>
        </w:rPr>
      </w:pPr>
      <w:r w:rsidRPr="00683852">
        <w:rPr>
          <w:rFonts w:ascii="Times New Roman" w:hAnsi="Times New Roman" w:cs="Times New Roman"/>
          <w:b/>
          <w:bCs/>
        </w:rPr>
        <w:t>Pro Tips:</w:t>
      </w:r>
    </w:p>
    <w:p w14:paraId="1C017A5C" w14:textId="0F43346B" w:rsidR="00683852" w:rsidRDefault="00683852" w:rsidP="00683852">
      <w:pPr>
        <w:pStyle w:val="ListParagraph"/>
        <w:numPr>
          <w:ilvl w:val="0"/>
          <w:numId w:val="19"/>
        </w:numPr>
        <w:rPr>
          <w:rFonts w:ascii="Times New Roman" w:hAnsi="Times New Roman" w:cs="Times New Roman"/>
        </w:rPr>
      </w:pPr>
      <w:r>
        <w:rPr>
          <w:rFonts w:ascii="Times New Roman" w:hAnsi="Times New Roman" w:cs="Times New Roman"/>
        </w:rPr>
        <w:t xml:space="preserve">If you are struggling to think of benefits and detriments, start by asking </w:t>
      </w:r>
      <w:r w:rsidR="005E6000">
        <w:rPr>
          <w:rFonts w:ascii="Times New Roman" w:hAnsi="Times New Roman" w:cs="Times New Roman"/>
        </w:rPr>
        <w:t xml:space="preserve">yourself or your teammate </w:t>
      </w:r>
      <w:r>
        <w:rPr>
          <w:rFonts w:ascii="Times New Roman" w:hAnsi="Times New Roman" w:cs="Times New Roman"/>
        </w:rPr>
        <w:t xml:space="preserve">these questions: What kind of human futures are implied by Thalia? Who has the </w:t>
      </w:r>
      <w:r>
        <w:rPr>
          <w:rFonts w:ascii="Times New Roman" w:hAnsi="Times New Roman" w:cs="Times New Roman"/>
        </w:rPr>
        <w:lastRenderedPageBreak/>
        <w:t xml:space="preserve">agency to determine well-being re: Thalia? How could Thalia use or misuse data? </w:t>
      </w:r>
      <w:r w:rsidR="00E66305">
        <w:rPr>
          <w:rFonts w:ascii="Times New Roman" w:hAnsi="Times New Roman" w:cs="Times New Roman"/>
        </w:rPr>
        <w:t xml:space="preserve">How could other companies or industries use the data that Thalia collects? </w:t>
      </w:r>
      <w:r>
        <w:rPr>
          <w:rFonts w:ascii="Times New Roman" w:hAnsi="Times New Roman" w:cs="Times New Roman"/>
        </w:rPr>
        <w:t>Are there non-digital, historical precedents for Thalia?</w:t>
      </w:r>
      <w:r w:rsidR="00E66305">
        <w:rPr>
          <w:rFonts w:ascii="Times New Roman" w:hAnsi="Times New Roman" w:cs="Times New Roman"/>
        </w:rPr>
        <w:t xml:space="preserve"> What might it mean if different demographics use this app and others don’t (e.g., older people vs. younger people)? What are the benefits or detriments of reducing “well-being” to facial expressions?</w:t>
      </w:r>
    </w:p>
    <w:p w14:paraId="0D1DE8F8" w14:textId="0B629F73" w:rsidR="00683852" w:rsidRPr="00683852" w:rsidRDefault="005E6000" w:rsidP="00683852">
      <w:pPr>
        <w:pStyle w:val="ListParagraph"/>
        <w:numPr>
          <w:ilvl w:val="0"/>
          <w:numId w:val="19"/>
        </w:numPr>
        <w:rPr>
          <w:rFonts w:ascii="Times New Roman" w:hAnsi="Times New Roman" w:cs="Times New Roman"/>
        </w:rPr>
      </w:pPr>
      <w:r>
        <w:rPr>
          <w:rFonts w:ascii="Times New Roman" w:hAnsi="Times New Roman" w:cs="Times New Roman"/>
        </w:rPr>
        <w:t>People working in teams</w:t>
      </w:r>
      <w:r w:rsidR="00683852">
        <w:rPr>
          <w:rFonts w:ascii="Times New Roman" w:hAnsi="Times New Roman" w:cs="Times New Roman"/>
        </w:rPr>
        <w:t xml:space="preserve"> will receive the same grade. I expect that you will, in good faith, work together</w:t>
      </w:r>
      <w:r>
        <w:rPr>
          <w:rFonts w:ascii="Times New Roman" w:hAnsi="Times New Roman" w:cs="Times New Roman"/>
        </w:rPr>
        <w:t xml:space="preserve"> if you choose to do so</w:t>
      </w:r>
      <w:r w:rsidR="00E66305">
        <w:rPr>
          <w:rFonts w:ascii="Times New Roman" w:hAnsi="Times New Roman" w:cs="Times New Roman"/>
        </w:rPr>
        <w:t xml:space="preserve">. </w:t>
      </w:r>
      <w:r w:rsidR="00C64F50">
        <w:rPr>
          <w:rFonts w:ascii="Times New Roman" w:hAnsi="Times New Roman" w:cs="Times New Roman"/>
        </w:rPr>
        <w:t>Be the kind of colleague you’d want to work with.</w:t>
      </w:r>
    </w:p>
    <w:sectPr w:rsidR="00683852" w:rsidRPr="0068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8D6"/>
    <w:multiLevelType w:val="hybridMultilevel"/>
    <w:tmpl w:val="BB58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34D11"/>
    <w:multiLevelType w:val="hybridMultilevel"/>
    <w:tmpl w:val="9CA8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80418"/>
    <w:multiLevelType w:val="hybridMultilevel"/>
    <w:tmpl w:val="38BC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817C1"/>
    <w:multiLevelType w:val="hybridMultilevel"/>
    <w:tmpl w:val="BB58C85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69B6308"/>
    <w:multiLevelType w:val="hybridMultilevel"/>
    <w:tmpl w:val="3F7AA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BAB"/>
    <w:multiLevelType w:val="hybridMultilevel"/>
    <w:tmpl w:val="38BC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77BE4"/>
    <w:multiLevelType w:val="hybridMultilevel"/>
    <w:tmpl w:val="5D38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76AF8"/>
    <w:multiLevelType w:val="hybridMultilevel"/>
    <w:tmpl w:val="E6A4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832FF"/>
    <w:multiLevelType w:val="hybridMultilevel"/>
    <w:tmpl w:val="38BCD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E27FB"/>
    <w:multiLevelType w:val="hybridMultilevel"/>
    <w:tmpl w:val="9DDEE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A1E12"/>
    <w:multiLevelType w:val="hybridMultilevel"/>
    <w:tmpl w:val="BB58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9740E"/>
    <w:multiLevelType w:val="hybridMultilevel"/>
    <w:tmpl w:val="B7F00238"/>
    <w:lvl w:ilvl="0" w:tplc="11A40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B63F4"/>
    <w:multiLevelType w:val="hybridMultilevel"/>
    <w:tmpl w:val="8F680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543CC"/>
    <w:multiLevelType w:val="hybridMultilevel"/>
    <w:tmpl w:val="71A6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F4EEC"/>
    <w:multiLevelType w:val="hybridMultilevel"/>
    <w:tmpl w:val="07DCE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37941"/>
    <w:multiLevelType w:val="hybridMultilevel"/>
    <w:tmpl w:val="27E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5B6271"/>
    <w:multiLevelType w:val="hybridMultilevel"/>
    <w:tmpl w:val="BB58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F54B0D"/>
    <w:multiLevelType w:val="hybridMultilevel"/>
    <w:tmpl w:val="BB58C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9A2740"/>
    <w:multiLevelType w:val="hybridMultilevel"/>
    <w:tmpl w:val="1628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658337">
    <w:abstractNumId w:val="8"/>
  </w:num>
  <w:num w:numId="2" w16cid:durableId="319967627">
    <w:abstractNumId w:val="9"/>
  </w:num>
  <w:num w:numId="3" w16cid:durableId="2125810940">
    <w:abstractNumId w:val="10"/>
  </w:num>
  <w:num w:numId="4" w16cid:durableId="1482427222">
    <w:abstractNumId w:val="3"/>
  </w:num>
  <w:num w:numId="5" w16cid:durableId="1962298200">
    <w:abstractNumId w:val="0"/>
  </w:num>
  <w:num w:numId="6" w16cid:durableId="730465816">
    <w:abstractNumId w:val="16"/>
  </w:num>
  <w:num w:numId="7" w16cid:durableId="139808306">
    <w:abstractNumId w:val="2"/>
  </w:num>
  <w:num w:numId="8" w16cid:durableId="450058117">
    <w:abstractNumId w:val="5"/>
  </w:num>
  <w:num w:numId="9" w16cid:durableId="232350606">
    <w:abstractNumId w:val="15"/>
  </w:num>
  <w:num w:numId="10" w16cid:durableId="935214975">
    <w:abstractNumId w:val="1"/>
  </w:num>
  <w:num w:numId="11" w16cid:durableId="1464805695">
    <w:abstractNumId w:val="4"/>
  </w:num>
  <w:num w:numId="12" w16cid:durableId="1278953904">
    <w:abstractNumId w:val="17"/>
  </w:num>
  <w:num w:numId="13" w16cid:durableId="1395544033">
    <w:abstractNumId w:val="11"/>
  </w:num>
  <w:num w:numId="14" w16cid:durableId="830558912">
    <w:abstractNumId w:val="7"/>
  </w:num>
  <w:num w:numId="15" w16cid:durableId="1613708216">
    <w:abstractNumId w:val="6"/>
  </w:num>
  <w:num w:numId="16" w16cid:durableId="1561013559">
    <w:abstractNumId w:val="13"/>
  </w:num>
  <w:num w:numId="17" w16cid:durableId="861208797">
    <w:abstractNumId w:val="14"/>
  </w:num>
  <w:num w:numId="18" w16cid:durableId="1161114778">
    <w:abstractNumId w:val="12"/>
  </w:num>
  <w:num w:numId="19" w16cid:durableId="7374801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86"/>
    <w:rsid w:val="00004761"/>
    <w:rsid w:val="00015E1E"/>
    <w:rsid w:val="00020198"/>
    <w:rsid w:val="000555BF"/>
    <w:rsid w:val="00066F3B"/>
    <w:rsid w:val="000808C5"/>
    <w:rsid w:val="00082E63"/>
    <w:rsid w:val="00095756"/>
    <w:rsid w:val="000A20B9"/>
    <w:rsid w:val="000A2F0A"/>
    <w:rsid w:val="000B3CC5"/>
    <w:rsid w:val="000B729D"/>
    <w:rsid w:val="000E165B"/>
    <w:rsid w:val="000E6F48"/>
    <w:rsid w:val="00104F93"/>
    <w:rsid w:val="00105A4C"/>
    <w:rsid w:val="00107B1F"/>
    <w:rsid w:val="00113734"/>
    <w:rsid w:val="00142389"/>
    <w:rsid w:val="001C4B1B"/>
    <w:rsid w:val="001F371D"/>
    <w:rsid w:val="001F64AD"/>
    <w:rsid w:val="00200D17"/>
    <w:rsid w:val="002071AD"/>
    <w:rsid w:val="002129B2"/>
    <w:rsid w:val="00222816"/>
    <w:rsid w:val="00223351"/>
    <w:rsid w:val="00223382"/>
    <w:rsid w:val="00266910"/>
    <w:rsid w:val="00276769"/>
    <w:rsid w:val="00297997"/>
    <w:rsid w:val="002F16E7"/>
    <w:rsid w:val="00306233"/>
    <w:rsid w:val="003377FA"/>
    <w:rsid w:val="00361FDF"/>
    <w:rsid w:val="00383752"/>
    <w:rsid w:val="00385533"/>
    <w:rsid w:val="00390280"/>
    <w:rsid w:val="00412EB5"/>
    <w:rsid w:val="00416885"/>
    <w:rsid w:val="00431396"/>
    <w:rsid w:val="0043380B"/>
    <w:rsid w:val="004463A9"/>
    <w:rsid w:val="00475FFA"/>
    <w:rsid w:val="004955B4"/>
    <w:rsid w:val="004C4EC7"/>
    <w:rsid w:val="004C62DD"/>
    <w:rsid w:val="004D32F6"/>
    <w:rsid w:val="004D57C1"/>
    <w:rsid w:val="004D7749"/>
    <w:rsid w:val="00507590"/>
    <w:rsid w:val="005147F0"/>
    <w:rsid w:val="00515223"/>
    <w:rsid w:val="00566573"/>
    <w:rsid w:val="0057332F"/>
    <w:rsid w:val="005737D0"/>
    <w:rsid w:val="00583D0C"/>
    <w:rsid w:val="005A5202"/>
    <w:rsid w:val="005B717D"/>
    <w:rsid w:val="005E4451"/>
    <w:rsid w:val="005E6000"/>
    <w:rsid w:val="00601E68"/>
    <w:rsid w:val="00602005"/>
    <w:rsid w:val="006048C8"/>
    <w:rsid w:val="0063127F"/>
    <w:rsid w:val="006553AE"/>
    <w:rsid w:val="00655724"/>
    <w:rsid w:val="00666BBF"/>
    <w:rsid w:val="00683852"/>
    <w:rsid w:val="00686086"/>
    <w:rsid w:val="00692B39"/>
    <w:rsid w:val="006A3E9B"/>
    <w:rsid w:val="006F2688"/>
    <w:rsid w:val="00710C70"/>
    <w:rsid w:val="0075213B"/>
    <w:rsid w:val="00760D9B"/>
    <w:rsid w:val="00774300"/>
    <w:rsid w:val="007B0A58"/>
    <w:rsid w:val="007D5863"/>
    <w:rsid w:val="007F0BEC"/>
    <w:rsid w:val="007F6789"/>
    <w:rsid w:val="00821DF4"/>
    <w:rsid w:val="0083014F"/>
    <w:rsid w:val="00831829"/>
    <w:rsid w:val="00857CBF"/>
    <w:rsid w:val="0086349F"/>
    <w:rsid w:val="008711C9"/>
    <w:rsid w:val="00874A9B"/>
    <w:rsid w:val="0088755F"/>
    <w:rsid w:val="008A1234"/>
    <w:rsid w:val="008B3BFF"/>
    <w:rsid w:val="008C6B75"/>
    <w:rsid w:val="008D5EA0"/>
    <w:rsid w:val="008E2C7D"/>
    <w:rsid w:val="008E3F70"/>
    <w:rsid w:val="008F175C"/>
    <w:rsid w:val="0090046F"/>
    <w:rsid w:val="0090129D"/>
    <w:rsid w:val="00910FC3"/>
    <w:rsid w:val="009255EA"/>
    <w:rsid w:val="0093147B"/>
    <w:rsid w:val="00940D64"/>
    <w:rsid w:val="00965D3E"/>
    <w:rsid w:val="00973E90"/>
    <w:rsid w:val="00977C71"/>
    <w:rsid w:val="009D6936"/>
    <w:rsid w:val="009F7764"/>
    <w:rsid w:val="00A276D1"/>
    <w:rsid w:val="00A327C0"/>
    <w:rsid w:val="00A538BB"/>
    <w:rsid w:val="00A9195E"/>
    <w:rsid w:val="00A93A28"/>
    <w:rsid w:val="00AB2EDE"/>
    <w:rsid w:val="00AC1C84"/>
    <w:rsid w:val="00AC33B4"/>
    <w:rsid w:val="00B272D8"/>
    <w:rsid w:val="00B539A8"/>
    <w:rsid w:val="00B834F9"/>
    <w:rsid w:val="00B9050C"/>
    <w:rsid w:val="00BA5C06"/>
    <w:rsid w:val="00C0585F"/>
    <w:rsid w:val="00C64F50"/>
    <w:rsid w:val="00C65148"/>
    <w:rsid w:val="00CC0D19"/>
    <w:rsid w:val="00CC1D51"/>
    <w:rsid w:val="00D0053A"/>
    <w:rsid w:val="00D01EAB"/>
    <w:rsid w:val="00D145D4"/>
    <w:rsid w:val="00D20E3D"/>
    <w:rsid w:val="00D24292"/>
    <w:rsid w:val="00D4282B"/>
    <w:rsid w:val="00D60510"/>
    <w:rsid w:val="00D653C2"/>
    <w:rsid w:val="00D733BC"/>
    <w:rsid w:val="00D76F84"/>
    <w:rsid w:val="00DB7D2A"/>
    <w:rsid w:val="00DE2C34"/>
    <w:rsid w:val="00E0141D"/>
    <w:rsid w:val="00E06406"/>
    <w:rsid w:val="00E06E5E"/>
    <w:rsid w:val="00E22E16"/>
    <w:rsid w:val="00E30EDA"/>
    <w:rsid w:val="00E3288A"/>
    <w:rsid w:val="00E4740E"/>
    <w:rsid w:val="00E66305"/>
    <w:rsid w:val="00E756CF"/>
    <w:rsid w:val="00E8416A"/>
    <w:rsid w:val="00E85714"/>
    <w:rsid w:val="00E91198"/>
    <w:rsid w:val="00EA07D0"/>
    <w:rsid w:val="00ED7BB6"/>
    <w:rsid w:val="00EF3A60"/>
    <w:rsid w:val="00F10B03"/>
    <w:rsid w:val="00F221FD"/>
    <w:rsid w:val="00F36177"/>
    <w:rsid w:val="00F565C3"/>
    <w:rsid w:val="00F8303D"/>
    <w:rsid w:val="00FA20A4"/>
    <w:rsid w:val="00FA6D9E"/>
    <w:rsid w:val="00FD01D3"/>
    <w:rsid w:val="00FD68FA"/>
    <w:rsid w:val="00FF02E5"/>
    <w:rsid w:val="00FF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DC3C"/>
  <w15:chartTrackingRefBased/>
  <w15:docId w15:val="{565DE0B7-69F8-45D1-9A41-25ECAD33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05"/>
    <w:pPr>
      <w:ind w:left="720"/>
      <w:contextualSpacing/>
    </w:pPr>
  </w:style>
  <w:style w:type="character" w:styleId="Hyperlink">
    <w:name w:val="Hyperlink"/>
    <w:basedOn w:val="DefaultParagraphFont"/>
    <w:uiPriority w:val="99"/>
    <w:unhideWhenUsed/>
    <w:rsid w:val="00EA07D0"/>
    <w:rPr>
      <w:color w:val="0000FF"/>
      <w:u w:val="single"/>
    </w:rPr>
  </w:style>
  <w:style w:type="character" w:styleId="UnresolvedMention">
    <w:name w:val="Unresolved Mention"/>
    <w:basedOn w:val="DefaultParagraphFont"/>
    <w:uiPriority w:val="99"/>
    <w:semiHidden/>
    <w:unhideWhenUsed/>
    <w:rsid w:val="008B3BFF"/>
    <w:rPr>
      <w:color w:val="605E5C"/>
      <w:shd w:val="clear" w:color="auto" w:fill="E1DFDD"/>
    </w:rPr>
  </w:style>
  <w:style w:type="paragraph" w:styleId="BalloonText">
    <w:name w:val="Balloon Text"/>
    <w:basedOn w:val="Normal"/>
    <w:link w:val="BalloonTextChar"/>
    <w:uiPriority w:val="99"/>
    <w:semiHidden/>
    <w:unhideWhenUsed/>
    <w:rsid w:val="00D01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EAB"/>
    <w:rPr>
      <w:rFonts w:ascii="Segoe UI" w:hAnsi="Segoe UI" w:cs="Segoe UI"/>
      <w:sz w:val="18"/>
      <w:szCs w:val="18"/>
    </w:rPr>
  </w:style>
  <w:style w:type="character" w:styleId="FollowedHyperlink">
    <w:name w:val="FollowedHyperlink"/>
    <w:basedOn w:val="DefaultParagraphFont"/>
    <w:uiPriority w:val="99"/>
    <w:semiHidden/>
    <w:unhideWhenUsed/>
    <w:rsid w:val="00082E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468370">
      <w:bodyDiv w:val="1"/>
      <w:marLeft w:val="0"/>
      <w:marRight w:val="0"/>
      <w:marTop w:val="0"/>
      <w:marBottom w:val="0"/>
      <w:divBdr>
        <w:top w:val="none" w:sz="0" w:space="0" w:color="auto"/>
        <w:left w:val="none" w:sz="0" w:space="0" w:color="auto"/>
        <w:bottom w:val="none" w:sz="0" w:space="0" w:color="auto"/>
        <w:right w:val="none" w:sz="0" w:space="0" w:color="auto"/>
      </w:divBdr>
    </w:div>
    <w:div w:id="167244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5CC4-5306-405B-B67A-C1BAACB4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Agosto,Denise</dc:creator>
  <cp:keywords/>
  <dc:description/>
  <cp:lastModifiedBy>Seberger, John</cp:lastModifiedBy>
  <cp:revision>8</cp:revision>
  <dcterms:created xsi:type="dcterms:W3CDTF">2022-09-10T18:48:00Z</dcterms:created>
  <dcterms:modified xsi:type="dcterms:W3CDTF">2022-09-10T19:10:00Z</dcterms:modified>
</cp:coreProperties>
</file>