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FADF" w14:textId="08A585A4" w:rsidR="0072730F" w:rsidRPr="00C54BB6" w:rsidRDefault="009E62CA" w:rsidP="0072730F">
      <w:pPr>
        <w:rPr>
          <w:rFonts w:ascii="Times New Roman" w:hAnsi="Times New Roman" w:cs="Times New Roman"/>
          <w:b/>
          <w:sz w:val="24"/>
          <w:szCs w:val="24"/>
        </w:rPr>
      </w:pPr>
      <w:r w:rsidRPr="00C54B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2065"/>
        <w:gridCol w:w="3510"/>
        <w:gridCol w:w="3060"/>
        <w:gridCol w:w="2880"/>
        <w:gridCol w:w="2875"/>
      </w:tblGrid>
      <w:tr w:rsidR="005A27C8" w:rsidRPr="00C54BB6" w14:paraId="7FA757A4" w14:textId="77777777" w:rsidTr="00233488">
        <w:trPr>
          <w:trHeight w:val="1686"/>
        </w:trPr>
        <w:tc>
          <w:tcPr>
            <w:tcW w:w="2065" w:type="dxa"/>
          </w:tcPr>
          <w:p w14:paraId="7228C5C8" w14:textId="04E00F0B" w:rsidR="005D02E2" w:rsidRPr="00C54BB6" w:rsidRDefault="004C663B" w:rsidP="005D02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Artifact </w:t>
            </w:r>
          </w:p>
          <w:p w14:paraId="76C13FC2" w14:textId="16917E89" w:rsidR="003D49B0" w:rsidRPr="00C54BB6" w:rsidRDefault="009960D3" w:rsidP="005D02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3D49B0" w:rsidRPr="00C54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337557B8" w14:textId="77777777" w:rsidR="000F37FC" w:rsidRPr="00C54BB6" w:rsidRDefault="000F37FC" w:rsidP="005D02E2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EB7F454" w14:textId="60BE80BC" w:rsidR="005D02E2" w:rsidRPr="00C54BB6" w:rsidRDefault="000F37FC" w:rsidP="005D02E2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Excellent</w:t>
            </w:r>
          </w:p>
          <w:p w14:paraId="2225284A" w14:textId="77777777" w:rsidR="005D02E2" w:rsidRPr="00C54BB6" w:rsidRDefault="005D02E2" w:rsidP="005D02E2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(4)</w:t>
            </w:r>
          </w:p>
          <w:p w14:paraId="06875669" w14:textId="73893378" w:rsidR="00986BB6" w:rsidRPr="00C54BB6" w:rsidRDefault="00986BB6" w:rsidP="00592104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110A9E1D" w14:textId="2D7F0C65" w:rsidR="005D02E2" w:rsidRPr="00C54BB6" w:rsidRDefault="000F37FC" w:rsidP="005A09BE">
            <w:pPr>
              <w:spacing w:before="84" w:after="84"/>
              <w:ind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Good</w:t>
            </w:r>
          </w:p>
          <w:p w14:paraId="665EFDBB" w14:textId="3524C64A" w:rsidR="007B1FF8" w:rsidRPr="00C54BB6" w:rsidRDefault="005D02E2" w:rsidP="007962BC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(3)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6538E11F" w14:textId="7E0B4CFD" w:rsidR="005D02E2" w:rsidRPr="00C54BB6" w:rsidRDefault="005D02E2" w:rsidP="000F37FC">
            <w:pPr>
              <w:spacing w:before="84" w:after="84"/>
              <w:ind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Needs Development</w:t>
            </w:r>
          </w:p>
          <w:p w14:paraId="2037A95E" w14:textId="2E27813F" w:rsidR="007B1FF8" w:rsidRPr="00C54BB6" w:rsidRDefault="005D02E2" w:rsidP="007962BC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(2)</w:t>
            </w:r>
          </w:p>
        </w:tc>
        <w:tc>
          <w:tcPr>
            <w:tcW w:w="2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12694D46" w14:textId="77777777" w:rsidR="005D02E2" w:rsidRPr="00C54BB6" w:rsidRDefault="005D02E2" w:rsidP="000F37FC">
            <w:pPr>
              <w:spacing w:before="84" w:after="84"/>
              <w:ind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Unacceptable</w:t>
            </w:r>
          </w:p>
          <w:p w14:paraId="34F394FC" w14:textId="28CC761F" w:rsidR="007B1FF8" w:rsidRPr="00C54BB6" w:rsidRDefault="005D02E2" w:rsidP="007962BC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(1)</w:t>
            </w:r>
          </w:p>
        </w:tc>
      </w:tr>
      <w:tr w:rsidR="005A27C8" w:rsidRPr="00C54BB6" w14:paraId="62AA535D" w14:textId="77777777" w:rsidTr="00233488">
        <w:trPr>
          <w:trHeight w:val="1110"/>
        </w:trPr>
        <w:tc>
          <w:tcPr>
            <w:tcW w:w="2065" w:type="dxa"/>
          </w:tcPr>
          <w:p w14:paraId="190DA4A6" w14:textId="789C1FE9" w:rsidR="0072730F" w:rsidRPr="00C54BB6" w:rsidRDefault="0072730F" w:rsidP="008D7D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FD75C" w14:textId="59D17804" w:rsidR="009960D3" w:rsidRPr="00C54BB6" w:rsidRDefault="0054176F" w:rsidP="002A49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b/>
                <w:sz w:val="24"/>
                <w:szCs w:val="24"/>
              </w:rPr>
              <w:t>Description of the artifact/symbol</w:t>
            </w:r>
          </w:p>
          <w:p w14:paraId="6842E785" w14:textId="2BDD3D25" w:rsidR="008D7D62" w:rsidRPr="00C54BB6" w:rsidRDefault="008D7D62" w:rsidP="002A498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0" w:type="dxa"/>
          </w:tcPr>
          <w:p w14:paraId="69B8D9F7" w14:textId="7CB88BC7" w:rsidR="0072730F" w:rsidRPr="00C54BB6" w:rsidRDefault="000C7775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The writer </w:t>
            </w:r>
            <w:r w:rsidR="0054176F" w:rsidRPr="00C54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effectively </w:t>
            </w:r>
            <w:r w:rsidR="0054176F" w:rsidRPr="00C54BB6">
              <w:rPr>
                <w:rFonts w:ascii="Times New Roman" w:hAnsi="Times New Roman" w:cs="Times New Roman"/>
                <w:sz w:val="24"/>
                <w:szCs w:val="24"/>
              </w:rPr>
              <w:t>describes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="0054176F"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artifact/symbol that represents an 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>important part of their identity</w:t>
            </w:r>
            <w:r w:rsidR="00464434"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and uses many strong sensory details. </w:t>
            </w:r>
          </w:p>
        </w:tc>
        <w:tc>
          <w:tcPr>
            <w:tcW w:w="3060" w:type="dxa"/>
          </w:tcPr>
          <w:p w14:paraId="738ED436" w14:textId="2FC8D1EC" w:rsidR="00F0211B" w:rsidRPr="00C54BB6" w:rsidRDefault="00464434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The writer </w:t>
            </w:r>
            <w:r w:rsidRPr="00C54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satisfactorily</w:t>
            </w:r>
            <w:r w:rsidRPr="00C54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describes an artifact/symbol that represents an important part of their identity and uses 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strong sensory details.</w:t>
            </w:r>
          </w:p>
        </w:tc>
        <w:tc>
          <w:tcPr>
            <w:tcW w:w="2880" w:type="dxa"/>
          </w:tcPr>
          <w:p w14:paraId="497002A5" w14:textId="5D4376DA" w:rsidR="0072730F" w:rsidRPr="00C54BB6" w:rsidRDefault="000B20F7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The writer </w:t>
            </w:r>
            <w:r w:rsidR="00464434" w:rsidRPr="00C54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adequately</w:t>
            </w:r>
            <w:r w:rsidR="00464434"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describes an artifact/symbol that represents an important part of their identity and uses </w:t>
            </w:r>
            <w:r w:rsidR="00464434" w:rsidRPr="00C54BB6">
              <w:rPr>
                <w:rFonts w:ascii="Times New Roman" w:hAnsi="Times New Roman" w:cs="Times New Roman"/>
                <w:sz w:val="24"/>
                <w:szCs w:val="24"/>
              </w:rPr>
              <w:t>a few</w:t>
            </w:r>
            <w:r w:rsidR="00464434"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strong sensory details.</w:t>
            </w:r>
          </w:p>
        </w:tc>
        <w:tc>
          <w:tcPr>
            <w:tcW w:w="2875" w:type="dxa"/>
          </w:tcPr>
          <w:p w14:paraId="6922447D" w14:textId="164075D0" w:rsidR="0072730F" w:rsidRPr="00C54BB6" w:rsidRDefault="000B20F7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The writer </w:t>
            </w:r>
            <w:r w:rsidRPr="00C54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does not </w:t>
            </w:r>
            <w:r w:rsidR="005B4152"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describe an artifact/symbol that represents an important part of their identity and uses </w:t>
            </w:r>
            <w:r w:rsidR="005B4152" w:rsidRPr="00C54BB6">
              <w:rPr>
                <w:rFonts w:ascii="Times New Roman" w:hAnsi="Times New Roman" w:cs="Times New Roman"/>
                <w:sz w:val="24"/>
                <w:szCs w:val="24"/>
              </w:rPr>
              <w:t>minimal</w:t>
            </w:r>
            <w:r w:rsidR="005B4152"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sensory details.</w:t>
            </w:r>
          </w:p>
        </w:tc>
      </w:tr>
      <w:tr w:rsidR="00AF0506" w:rsidRPr="00C54BB6" w14:paraId="50379E09" w14:textId="77777777" w:rsidTr="00233488">
        <w:trPr>
          <w:trHeight w:val="1394"/>
        </w:trPr>
        <w:tc>
          <w:tcPr>
            <w:tcW w:w="2065" w:type="dxa"/>
          </w:tcPr>
          <w:p w14:paraId="382B48B0" w14:textId="77777777" w:rsidR="00AF0506" w:rsidRPr="00C54BB6" w:rsidRDefault="00AF0506" w:rsidP="008D7D62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B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Introduction</w:t>
            </w:r>
            <w:r w:rsidRPr="00C54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F90599B" w14:textId="239DB6C5" w:rsidR="00AF0506" w:rsidRPr="00C54BB6" w:rsidRDefault="00AF0506" w:rsidP="008D7D62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396713D" w14:textId="71C767BB" w:rsidR="00AF0506" w:rsidRPr="00C54BB6" w:rsidRDefault="00AF0506" w:rsidP="009960D3">
            <w:pPr>
              <w:outlineLv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510" w:type="dxa"/>
          </w:tcPr>
          <w:p w14:paraId="2D82F68C" w14:textId="1B298EE2" w:rsidR="00AF0506" w:rsidRPr="00C54BB6" w:rsidRDefault="00AF0506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C7775" w:rsidRPr="00C54BB6">
              <w:rPr>
                <w:rFonts w:ascii="Times New Roman" w:hAnsi="Times New Roman" w:cs="Times New Roman"/>
                <w:sz w:val="24"/>
                <w:szCs w:val="24"/>
              </w:rPr>
              <w:t>writer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provides an </w:t>
            </w:r>
            <w:r w:rsidRPr="00C54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extremely effective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hook and sufficient background information</w:t>
            </w:r>
            <w:r w:rsidR="0054176F"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about the artifact/symbol.</w:t>
            </w:r>
          </w:p>
        </w:tc>
        <w:tc>
          <w:tcPr>
            <w:tcW w:w="3060" w:type="dxa"/>
          </w:tcPr>
          <w:p w14:paraId="143913FB" w14:textId="4D4E33D6" w:rsidR="00AF0506" w:rsidRPr="00C54BB6" w:rsidRDefault="005B4152" w:rsidP="005B4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>The writer provides a</w:t>
            </w:r>
            <w:r w:rsidR="004C6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4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satisfactory</w:t>
            </w:r>
            <w:r w:rsidRPr="00C54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hook and 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background information about the artifact/symbol.</w:t>
            </w:r>
          </w:p>
        </w:tc>
        <w:tc>
          <w:tcPr>
            <w:tcW w:w="2880" w:type="dxa"/>
          </w:tcPr>
          <w:p w14:paraId="3FF2D7F3" w14:textId="4A5A9E12" w:rsidR="00AF0506" w:rsidRPr="00C54BB6" w:rsidRDefault="00AF0506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C7775" w:rsidRPr="00C54BB6">
              <w:rPr>
                <w:rFonts w:ascii="Times New Roman" w:hAnsi="Times New Roman" w:cs="Times New Roman"/>
                <w:sz w:val="24"/>
                <w:szCs w:val="24"/>
              </w:rPr>
              <w:t>writer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provides an </w:t>
            </w:r>
            <w:r w:rsidRPr="002334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ineffective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hook and/or insufficient background information.</w:t>
            </w:r>
          </w:p>
          <w:p w14:paraId="6CC043B8" w14:textId="09BBDDB1" w:rsidR="00AF0506" w:rsidRPr="00C54BB6" w:rsidRDefault="00AF0506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26F2EB3F" w14:textId="28D34725" w:rsidR="00AF0506" w:rsidRPr="00C54BB6" w:rsidRDefault="00AF0506" w:rsidP="000F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C7775" w:rsidRPr="00C54BB6">
              <w:rPr>
                <w:rFonts w:ascii="Times New Roman" w:hAnsi="Times New Roman" w:cs="Times New Roman"/>
                <w:sz w:val="24"/>
                <w:szCs w:val="24"/>
              </w:rPr>
              <w:t>writer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provides no hook and </w:t>
            </w:r>
            <w:r w:rsidR="005B4152" w:rsidRPr="00C54BB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background information.</w:t>
            </w:r>
          </w:p>
        </w:tc>
      </w:tr>
      <w:tr w:rsidR="007962BC" w:rsidRPr="00C54BB6" w14:paraId="7ABBF1A5" w14:textId="77777777" w:rsidTr="00233488">
        <w:tc>
          <w:tcPr>
            <w:tcW w:w="2065" w:type="dxa"/>
          </w:tcPr>
          <w:p w14:paraId="6E92099C" w14:textId="17324A5E" w:rsidR="007962BC" w:rsidRPr="00C54BB6" w:rsidRDefault="007962BC" w:rsidP="008D7D62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B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3510" w:type="dxa"/>
          </w:tcPr>
          <w:p w14:paraId="73879CBB" w14:textId="7CABBA45" w:rsidR="007962BC" w:rsidRPr="00C54BB6" w:rsidRDefault="007962BC" w:rsidP="00227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>The writer</w:t>
            </w:r>
            <w:r w:rsidR="00464434"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explains the artifact’s meaning within a </w:t>
            </w:r>
            <w:r w:rsidR="00464434" w:rsidRPr="00C54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larger context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4BB6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ends with something </w:t>
            </w:r>
            <w:r w:rsidRPr="00C54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memorable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4176F"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14:paraId="3494A3E7" w14:textId="52714795" w:rsidR="007962BC" w:rsidRPr="00C54BB6" w:rsidRDefault="007962BC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B4152" w:rsidRPr="00C54BB6">
              <w:rPr>
                <w:rFonts w:ascii="Times New Roman" w:hAnsi="Times New Roman" w:cs="Times New Roman"/>
                <w:sz w:val="24"/>
                <w:szCs w:val="24"/>
              </w:rPr>
              <w:t>larger context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is explained but </w:t>
            </w:r>
            <w:r w:rsidRPr="00C54BB6">
              <w:rPr>
                <w:rFonts w:ascii="Times New Roman" w:hAnsi="Times New Roman" w:cs="Times New Roman"/>
                <w:b/>
                <w:sz w:val="24"/>
                <w:szCs w:val="24"/>
              </w:rPr>
              <w:t>not clear enough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and/or </w:t>
            </w:r>
            <w:r w:rsidR="00233488">
              <w:rPr>
                <w:rFonts w:ascii="Times New Roman" w:hAnsi="Times New Roman" w:cs="Times New Roman"/>
                <w:sz w:val="24"/>
                <w:szCs w:val="24"/>
              </w:rPr>
              <w:t xml:space="preserve">the conclusion 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>needs a more memorable ending.</w:t>
            </w:r>
          </w:p>
        </w:tc>
        <w:tc>
          <w:tcPr>
            <w:tcW w:w="2880" w:type="dxa"/>
          </w:tcPr>
          <w:p w14:paraId="45609309" w14:textId="6485F6C2" w:rsidR="007962BC" w:rsidRPr="00C54BB6" w:rsidRDefault="007962BC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The conclusion does not explain the </w:t>
            </w:r>
            <w:r w:rsidR="005B4152" w:rsidRPr="00C54BB6">
              <w:rPr>
                <w:rFonts w:ascii="Times New Roman" w:hAnsi="Times New Roman" w:cs="Times New Roman"/>
                <w:sz w:val="24"/>
                <w:szCs w:val="24"/>
              </w:rPr>
              <w:t>larger context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or end with something memorable.</w:t>
            </w:r>
          </w:p>
        </w:tc>
        <w:tc>
          <w:tcPr>
            <w:tcW w:w="2875" w:type="dxa"/>
          </w:tcPr>
          <w:p w14:paraId="24F58A00" w14:textId="625DB2D0" w:rsidR="007962BC" w:rsidRPr="00C54BB6" w:rsidRDefault="007962BC" w:rsidP="0072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>No developed conclusion</w:t>
            </w:r>
          </w:p>
        </w:tc>
      </w:tr>
      <w:tr w:rsidR="002B1FF6" w:rsidRPr="00C54BB6" w14:paraId="48A440A8" w14:textId="77777777" w:rsidTr="00233488">
        <w:trPr>
          <w:trHeight w:val="764"/>
        </w:trPr>
        <w:tc>
          <w:tcPr>
            <w:tcW w:w="2065" w:type="dxa"/>
          </w:tcPr>
          <w:p w14:paraId="11EF77C5" w14:textId="77777777" w:rsidR="002B1FF6" w:rsidRPr="00C54BB6" w:rsidRDefault="002B1FF6" w:rsidP="002B1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Organization </w:t>
            </w:r>
          </w:p>
          <w:p w14:paraId="2AD26941" w14:textId="5EB1D262" w:rsidR="002B1FF6" w:rsidRPr="00C54BB6" w:rsidRDefault="002B1FF6" w:rsidP="002B1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23591B" w14:textId="77777777" w:rsidR="002B1FF6" w:rsidRPr="00C54BB6" w:rsidRDefault="002B1FF6" w:rsidP="002B1FF6">
            <w:pPr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14:paraId="651CAE4A" w14:textId="17785578" w:rsidR="002B1FF6" w:rsidRPr="00C54BB6" w:rsidRDefault="002B1FF6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The ideas are well-organized, with </w:t>
            </w:r>
            <w:r w:rsidRPr="00C54BB6">
              <w:rPr>
                <w:rFonts w:ascii="Times New Roman" w:hAnsi="Times New Roman" w:cs="Times New Roman"/>
                <w:b/>
                <w:sz w:val="24"/>
                <w:szCs w:val="24"/>
              </w:rPr>
              <w:t>excellent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structure, coherence</w:t>
            </w:r>
            <w:r w:rsidR="000C7775" w:rsidRPr="00C54B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and development.</w:t>
            </w:r>
          </w:p>
          <w:p w14:paraId="751E4B6E" w14:textId="77777777" w:rsidR="002B1FF6" w:rsidRPr="00C54BB6" w:rsidRDefault="002B1FF6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640A702" w14:textId="4AAD48DB" w:rsidR="002B1FF6" w:rsidRPr="00C54BB6" w:rsidRDefault="002B1FF6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Ideas are </w:t>
            </w:r>
            <w:r w:rsidRPr="00C54BB6">
              <w:rPr>
                <w:rFonts w:ascii="Times New Roman" w:hAnsi="Times New Roman" w:cs="Times New Roman"/>
                <w:b/>
                <w:sz w:val="24"/>
                <w:szCs w:val="24"/>
              </w:rPr>
              <w:t>effectively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organized, with a good structure, </w:t>
            </w:r>
            <w:r w:rsidR="000C7775" w:rsidRPr="00C54BB6">
              <w:rPr>
                <w:rFonts w:ascii="Times New Roman" w:hAnsi="Times New Roman" w:cs="Times New Roman"/>
                <w:sz w:val="24"/>
                <w:szCs w:val="24"/>
              </w:rPr>
              <w:t>coherence,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and development</w:t>
            </w:r>
          </w:p>
        </w:tc>
        <w:tc>
          <w:tcPr>
            <w:tcW w:w="2880" w:type="dxa"/>
          </w:tcPr>
          <w:p w14:paraId="1953CEDF" w14:textId="6515FA9D" w:rsidR="002B1FF6" w:rsidRPr="00C54BB6" w:rsidRDefault="002B1FF6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Ideas are </w:t>
            </w:r>
            <w:r w:rsidRPr="00C54BB6">
              <w:rPr>
                <w:rFonts w:ascii="Times New Roman" w:hAnsi="Times New Roman" w:cs="Times New Roman"/>
                <w:b/>
                <w:sz w:val="24"/>
                <w:szCs w:val="24"/>
              </w:rPr>
              <w:t>adequately</w:t>
            </w: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 xml:space="preserve"> organized, with a suitable structure and attention paid to coherence and development.</w:t>
            </w:r>
          </w:p>
        </w:tc>
        <w:tc>
          <w:tcPr>
            <w:tcW w:w="2875" w:type="dxa"/>
          </w:tcPr>
          <w:p w14:paraId="3F33FE01" w14:textId="173C538C" w:rsidR="002B1FF6" w:rsidRPr="00C54BB6" w:rsidRDefault="002B1FF6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sz w:val="24"/>
                <w:szCs w:val="24"/>
              </w:rPr>
              <w:t>Ideas have little organization, and coherence and development are lacking.</w:t>
            </w:r>
          </w:p>
        </w:tc>
      </w:tr>
      <w:tr w:rsidR="002B1FF6" w:rsidRPr="00C54BB6" w14:paraId="73DC0758" w14:textId="77777777" w:rsidTr="00233488">
        <w:trPr>
          <w:trHeight w:val="764"/>
        </w:trPr>
        <w:tc>
          <w:tcPr>
            <w:tcW w:w="2065" w:type="dxa"/>
          </w:tcPr>
          <w:p w14:paraId="7E5F897A" w14:textId="77777777" w:rsidR="00416549" w:rsidRPr="00C54BB6" w:rsidRDefault="00416549" w:rsidP="004165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B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Sources &amp;</w:t>
            </w:r>
          </w:p>
          <w:p w14:paraId="2512F2E0" w14:textId="10EE4FAC" w:rsidR="002B1FF6" w:rsidRPr="00C54BB6" w:rsidRDefault="00416549" w:rsidP="00416549">
            <w:pPr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54B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Documentation</w:t>
            </w:r>
            <w:r w:rsidRPr="00C54BB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14:paraId="62FC3598" w14:textId="7D480134" w:rsidR="002B1FF6" w:rsidRPr="00C54BB6" w:rsidRDefault="00233488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writer u</w:t>
            </w:r>
            <w:r w:rsidR="00416549" w:rsidRPr="00C54B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ses</w:t>
            </w:r>
            <w:r w:rsidR="00C54BB6" w:rsidRPr="00C54B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 least two </w:t>
            </w:r>
            <w:r w:rsidR="00416549" w:rsidRPr="00C54B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sources to </w:t>
            </w:r>
            <w:r w:rsidR="00C54B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describe the background of artifact/symbol or uses sources in another way to enhance the paper. </w:t>
            </w:r>
            <w:r w:rsidR="00416549" w:rsidRPr="00C54B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Source material is announced by a signal phrase and ends with appropriate in-text citations.</w:t>
            </w:r>
            <w:r w:rsidR="00C54B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Works Cited page included and correct. </w:t>
            </w:r>
          </w:p>
        </w:tc>
        <w:tc>
          <w:tcPr>
            <w:tcW w:w="3060" w:type="dxa"/>
          </w:tcPr>
          <w:p w14:paraId="00A0E73B" w14:textId="4B46C7F7" w:rsidR="002B1FF6" w:rsidRPr="00C54BB6" w:rsidRDefault="00416549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Uses sources </w:t>
            </w:r>
            <w:r w:rsidR="004C663B" w:rsidRPr="004C663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satisfactorily</w:t>
            </w:r>
            <w:r w:rsidR="004C66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54B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</w:t>
            </w:r>
            <w:r w:rsidR="004C66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describe the artifact/symbol. </w:t>
            </w:r>
            <w:r w:rsidRPr="00C54B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Doesn’t overuse quotes but may not always conform to MLA/APA format.</w:t>
            </w:r>
          </w:p>
        </w:tc>
        <w:tc>
          <w:tcPr>
            <w:tcW w:w="2880" w:type="dxa"/>
          </w:tcPr>
          <w:p w14:paraId="37D38233" w14:textId="76F15F25" w:rsidR="002B1FF6" w:rsidRPr="00C54BB6" w:rsidRDefault="00416549" w:rsidP="002B1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Uses </w:t>
            </w:r>
            <w:r w:rsidR="004C66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sources </w:t>
            </w:r>
            <w:r w:rsidR="004C663B" w:rsidRPr="004C663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adequately</w:t>
            </w:r>
            <w:r w:rsidR="004C66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describe the artifact/symbol.</w:t>
            </w:r>
            <w:r w:rsidRPr="00C54B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Quotations and paraphrases may be too long and/or inconsistently referenced. </w:t>
            </w:r>
          </w:p>
        </w:tc>
        <w:tc>
          <w:tcPr>
            <w:tcW w:w="2875" w:type="dxa"/>
          </w:tcPr>
          <w:p w14:paraId="4836A81C" w14:textId="2ABAF04B" w:rsidR="002B1FF6" w:rsidRPr="00C54BB6" w:rsidRDefault="00416549" w:rsidP="002B1FF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B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Neglects important sources. Overuse of quotations or paraphrase to substitute writer’s own ideas. Probably uses source material without acknowledgement.</w:t>
            </w:r>
          </w:p>
        </w:tc>
      </w:tr>
    </w:tbl>
    <w:p w14:paraId="37FA0E3C" w14:textId="099045D7" w:rsidR="00EC6694" w:rsidRPr="00C54BB6" w:rsidRDefault="00EC6694" w:rsidP="0072730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C6694" w:rsidRPr="00C54BB6" w:rsidSect="0072730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948B9" w14:textId="77777777" w:rsidR="00980AA3" w:rsidRDefault="00980AA3" w:rsidP="000F37FC">
      <w:pPr>
        <w:spacing w:after="0" w:line="240" w:lineRule="auto"/>
      </w:pPr>
      <w:r>
        <w:separator/>
      </w:r>
    </w:p>
  </w:endnote>
  <w:endnote w:type="continuationSeparator" w:id="0">
    <w:p w14:paraId="709DC0DF" w14:textId="77777777" w:rsidR="00980AA3" w:rsidRDefault="00980AA3" w:rsidP="000F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F0FE4" w14:textId="77777777" w:rsidR="00980AA3" w:rsidRDefault="00980AA3" w:rsidP="000F37FC">
      <w:pPr>
        <w:spacing w:after="0" w:line="240" w:lineRule="auto"/>
      </w:pPr>
      <w:r>
        <w:separator/>
      </w:r>
    </w:p>
  </w:footnote>
  <w:footnote w:type="continuationSeparator" w:id="0">
    <w:p w14:paraId="4B776D92" w14:textId="77777777" w:rsidR="00980AA3" w:rsidRDefault="00980AA3" w:rsidP="000F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2F3"/>
    <w:multiLevelType w:val="hybridMultilevel"/>
    <w:tmpl w:val="B900AA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18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29013FD9"/>
    <w:multiLevelType w:val="hybridMultilevel"/>
    <w:tmpl w:val="52ACF0F2"/>
    <w:lvl w:ilvl="0" w:tplc="5414E142">
      <w:start w:val="1"/>
      <w:numFmt w:val="upperLetter"/>
      <w:lvlText w:val="%1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2E4F55E5"/>
    <w:multiLevelType w:val="hybridMultilevel"/>
    <w:tmpl w:val="D5DE42E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5B810E7"/>
    <w:multiLevelType w:val="hybridMultilevel"/>
    <w:tmpl w:val="530413F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E174286"/>
    <w:multiLevelType w:val="hybridMultilevel"/>
    <w:tmpl w:val="98D0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B6838"/>
    <w:multiLevelType w:val="hybridMultilevel"/>
    <w:tmpl w:val="100285C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27419C"/>
    <w:multiLevelType w:val="hybridMultilevel"/>
    <w:tmpl w:val="AF54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736E4"/>
    <w:multiLevelType w:val="hybridMultilevel"/>
    <w:tmpl w:val="3872BDC0"/>
    <w:lvl w:ilvl="0" w:tplc="0DF6DC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B69E1"/>
    <w:multiLevelType w:val="hybridMultilevel"/>
    <w:tmpl w:val="7794F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5A1855"/>
    <w:multiLevelType w:val="hybridMultilevel"/>
    <w:tmpl w:val="03C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31E16"/>
    <w:multiLevelType w:val="hybridMultilevel"/>
    <w:tmpl w:val="0302B3FC"/>
    <w:name w:val="ß0232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6845C0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0F"/>
    <w:rsid w:val="00015ECF"/>
    <w:rsid w:val="000B20F7"/>
    <w:rsid w:val="000C7775"/>
    <w:rsid w:val="000D4BC7"/>
    <w:rsid w:val="000F37FC"/>
    <w:rsid w:val="00103C10"/>
    <w:rsid w:val="00216FEE"/>
    <w:rsid w:val="00227AA4"/>
    <w:rsid w:val="00233488"/>
    <w:rsid w:val="002A498B"/>
    <w:rsid w:val="002B1FF6"/>
    <w:rsid w:val="002E6508"/>
    <w:rsid w:val="00317E74"/>
    <w:rsid w:val="00333048"/>
    <w:rsid w:val="003D49B0"/>
    <w:rsid w:val="00416549"/>
    <w:rsid w:val="00464434"/>
    <w:rsid w:val="004C663B"/>
    <w:rsid w:val="005259BA"/>
    <w:rsid w:val="0054176F"/>
    <w:rsid w:val="005847FC"/>
    <w:rsid w:val="00592104"/>
    <w:rsid w:val="005A09BE"/>
    <w:rsid w:val="005A27C8"/>
    <w:rsid w:val="005B4152"/>
    <w:rsid w:val="005D02E2"/>
    <w:rsid w:val="00606113"/>
    <w:rsid w:val="00643EFB"/>
    <w:rsid w:val="00666A5F"/>
    <w:rsid w:val="006706BA"/>
    <w:rsid w:val="006B5318"/>
    <w:rsid w:val="006E0759"/>
    <w:rsid w:val="0072730F"/>
    <w:rsid w:val="00755A99"/>
    <w:rsid w:val="00793803"/>
    <w:rsid w:val="007962BC"/>
    <w:rsid w:val="007B1FF8"/>
    <w:rsid w:val="007D7396"/>
    <w:rsid w:val="00821F39"/>
    <w:rsid w:val="008655C2"/>
    <w:rsid w:val="00897902"/>
    <w:rsid w:val="008C7986"/>
    <w:rsid w:val="008D7D62"/>
    <w:rsid w:val="008F5153"/>
    <w:rsid w:val="00900C69"/>
    <w:rsid w:val="00945FB2"/>
    <w:rsid w:val="00980AA3"/>
    <w:rsid w:val="00986BB6"/>
    <w:rsid w:val="009960D3"/>
    <w:rsid w:val="009D298E"/>
    <w:rsid w:val="009E62CA"/>
    <w:rsid w:val="00A37C35"/>
    <w:rsid w:val="00AF0506"/>
    <w:rsid w:val="00B44986"/>
    <w:rsid w:val="00BA76FF"/>
    <w:rsid w:val="00C54BB6"/>
    <w:rsid w:val="00C97624"/>
    <w:rsid w:val="00D2011B"/>
    <w:rsid w:val="00D73D2D"/>
    <w:rsid w:val="00DF0EA2"/>
    <w:rsid w:val="00DF6DC5"/>
    <w:rsid w:val="00E5036F"/>
    <w:rsid w:val="00EA5BAE"/>
    <w:rsid w:val="00EC6694"/>
    <w:rsid w:val="00F0211B"/>
    <w:rsid w:val="00F34AC6"/>
    <w:rsid w:val="00FA6878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1720"/>
  <w15:chartTrackingRefBased/>
  <w15:docId w15:val="{DD968C8E-0CC6-4413-A66A-F28173AB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7FC"/>
  </w:style>
  <w:style w:type="paragraph" w:styleId="Footer">
    <w:name w:val="footer"/>
    <w:basedOn w:val="Normal"/>
    <w:link w:val="FooterChar"/>
    <w:uiPriority w:val="99"/>
    <w:unhideWhenUsed/>
    <w:rsid w:val="000F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Staulters, Merry L</dc:creator>
  <cp:keywords/>
  <dc:description/>
  <cp:lastModifiedBy>Lisa DiMaio</cp:lastModifiedBy>
  <cp:revision>3</cp:revision>
  <dcterms:created xsi:type="dcterms:W3CDTF">2023-04-12T15:07:00Z</dcterms:created>
  <dcterms:modified xsi:type="dcterms:W3CDTF">2023-04-12T15:28:00Z</dcterms:modified>
</cp:coreProperties>
</file>