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048" w:rsidRDefault="00962C80">
      <w:r>
        <w:rPr>
          <w:noProof/>
        </w:rPr>
        <w:drawing>
          <wp:anchor distT="0" distB="0" distL="114300" distR="114300" simplePos="0" relativeHeight="503315456" behindDoc="1" locked="0" layoutInCell="1" allowOverlap="1">
            <wp:simplePos x="0" y="0"/>
            <wp:positionH relativeFrom="column">
              <wp:posOffset>-744220</wp:posOffset>
            </wp:positionH>
            <wp:positionV relativeFrom="paragraph">
              <wp:posOffset>198755</wp:posOffset>
            </wp:positionV>
            <wp:extent cx="6852285" cy="6852285"/>
            <wp:effectExtent l="0" t="0" r="0" b="571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lum bright="70001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2285" cy="685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 w:rsidR="00246048" w:rsidRDefault="00246048"/>
    <w:p w:rsidR="00246048" w:rsidRDefault="00246048"/>
    <w:p w:rsidR="00246048" w:rsidRDefault="00246048"/>
    <w:p w:rsidR="00246048" w:rsidRDefault="00246048"/>
    <w:p w:rsidR="00246048" w:rsidRDefault="00246048"/>
    <w:p w:rsidR="00246048" w:rsidRDefault="00246048"/>
    <w:p w:rsidR="00246048" w:rsidRDefault="00962C80">
      <w:pPr>
        <w:spacing w:line="360" w:lineRule="auto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 xml:space="preserve"> AnyQuant</w:t>
      </w:r>
      <w:r>
        <w:rPr>
          <w:rFonts w:hint="eastAsia"/>
          <w:b/>
          <w:bCs/>
          <w:sz w:val="72"/>
          <w:szCs w:val="72"/>
        </w:rPr>
        <w:t>股票分析系统</w:t>
      </w:r>
    </w:p>
    <w:p w:rsidR="00246048" w:rsidRDefault="00962C80">
      <w:pPr>
        <w:spacing w:line="360" w:lineRule="auto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 xml:space="preserve">   </w:t>
      </w:r>
      <w:r>
        <w:rPr>
          <w:rFonts w:hint="eastAsia"/>
          <w:b/>
          <w:bCs/>
          <w:sz w:val="72"/>
          <w:szCs w:val="72"/>
        </w:rPr>
        <w:t>软件架构设计文档</w:t>
      </w:r>
    </w:p>
    <w:p w:rsidR="00246048" w:rsidRDefault="00246048">
      <w:pPr>
        <w:spacing w:line="360" w:lineRule="auto"/>
        <w:rPr>
          <w:sz w:val="90"/>
          <w:szCs w:val="90"/>
        </w:rPr>
      </w:pPr>
    </w:p>
    <w:p w:rsidR="00246048" w:rsidRDefault="00962C80">
      <w:pPr>
        <w:spacing w:line="360" w:lineRule="auto"/>
        <w:rPr>
          <w:b/>
          <w:bCs/>
          <w:sz w:val="48"/>
          <w:szCs w:val="48"/>
        </w:rPr>
      </w:pPr>
      <w:r>
        <w:rPr>
          <w:rFonts w:hint="eastAsia"/>
          <w:sz w:val="90"/>
          <w:szCs w:val="90"/>
        </w:rPr>
        <w:t xml:space="preserve">     </w:t>
      </w:r>
      <w:r>
        <w:rPr>
          <w:rFonts w:hint="eastAsia"/>
          <w:b/>
          <w:bCs/>
          <w:sz w:val="48"/>
          <w:szCs w:val="48"/>
        </w:rPr>
        <w:t>今天下午吃什么队</w:t>
      </w:r>
    </w:p>
    <w:p w:rsidR="00246048" w:rsidRDefault="00962C80">
      <w:pPr>
        <w:rPr>
          <w:rFonts w:ascii="Times New Roman" w:hAnsi="Times New Roman"/>
        </w:rPr>
      </w:pPr>
      <w:r>
        <w:rPr>
          <w:rFonts w:hint="eastAsia"/>
          <w:sz w:val="40"/>
          <w:szCs w:val="40"/>
        </w:rPr>
        <w:t xml:space="preserve">               </w:t>
      </w:r>
    </w:p>
    <w:p w:rsidR="00246048" w:rsidRDefault="00246048"/>
    <w:p w:rsidR="00246048" w:rsidRDefault="00246048"/>
    <w:p w:rsidR="00246048" w:rsidRDefault="00246048"/>
    <w:p w:rsidR="00246048" w:rsidRDefault="00246048"/>
    <w:p w:rsidR="00246048" w:rsidRDefault="00246048"/>
    <w:p w:rsidR="00246048" w:rsidRDefault="00246048"/>
    <w:p w:rsidR="00246048" w:rsidRDefault="00246048"/>
    <w:p w:rsidR="00246048" w:rsidRDefault="00246048"/>
    <w:p w:rsidR="00246048" w:rsidRDefault="00246048"/>
    <w:p w:rsidR="00246048" w:rsidRDefault="00246048"/>
    <w:p w:rsidR="00246048" w:rsidRDefault="00246048"/>
    <w:p w:rsidR="00246048" w:rsidRDefault="00246048"/>
    <w:p w:rsidR="00246048" w:rsidRDefault="00246048"/>
    <w:p w:rsidR="00246048" w:rsidRDefault="00246048"/>
    <w:p w:rsidR="00246048" w:rsidRDefault="00246048"/>
    <w:p w:rsidR="00246048" w:rsidRDefault="00246048"/>
    <w:p w:rsidR="00246048" w:rsidRDefault="00246048"/>
    <w:p w:rsidR="00246048" w:rsidRDefault="00246048"/>
    <w:p w:rsidR="00246048" w:rsidRDefault="00246048"/>
    <w:p w:rsidR="00246048" w:rsidRDefault="00246048"/>
    <w:p w:rsidR="00246048" w:rsidRDefault="00246048"/>
    <w:p w:rsidR="00246048" w:rsidRDefault="00246048"/>
    <w:p w:rsidR="000357CC" w:rsidRDefault="000357CC">
      <w:pPr>
        <w:widowControl/>
        <w:jc w:val="left"/>
      </w:pPr>
      <w:r>
        <w:br w:type="page"/>
      </w:r>
    </w:p>
    <w:p w:rsidR="00246048" w:rsidRDefault="00962C80">
      <w:pPr>
        <w:tabs>
          <w:tab w:val="center" w:pos="4288"/>
          <w:tab w:val="left" w:pos="7540"/>
        </w:tabs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更新历史</w:t>
      </w:r>
    </w:p>
    <w:tbl>
      <w:tblPr>
        <w:tblStyle w:val="a4"/>
        <w:tblW w:w="9340" w:type="dxa"/>
        <w:tblLayout w:type="fixed"/>
        <w:tblLook w:val="04A0" w:firstRow="1" w:lastRow="0" w:firstColumn="1" w:lastColumn="0" w:noHBand="0" w:noVBand="1"/>
      </w:tblPr>
      <w:tblGrid>
        <w:gridCol w:w="2335"/>
        <w:gridCol w:w="2335"/>
        <w:gridCol w:w="2041"/>
        <w:gridCol w:w="2629"/>
      </w:tblGrid>
      <w:tr w:rsidR="00246048">
        <w:trPr>
          <w:trHeight w:val="644"/>
        </w:trPr>
        <w:tc>
          <w:tcPr>
            <w:tcW w:w="2335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246048" w:rsidRDefault="00962C80">
            <w:pPr>
              <w:tabs>
                <w:tab w:val="center" w:pos="4288"/>
                <w:tab w:val="left" w:pos="7540"/>
              </w:tabs>
              <w:rPr>
                <w:bCs/>
                <w:color w:val="FFFFFF"/>
                <w:sz w:val="44"/>
                <w:szCs w:val="44"/>
              </w:rPr>
            </w:pPr>
            <w:r>
              <w:rPr>
                <w:rFonts w:hint="eastAsia"/>
                <w:bCs/>
                <w:color w:val="FFFFFF"/>
                <w:sz w:val="44"/>
                <w:szCs w:val="44"/>
              </w:rPr>
              <w:t>修改人员</w:t>
            </w:r>
          </w:p>
        </w:tc>
        <w:tc>
          <w:tcPr>
            <w:tcW w:w="2335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246048" w:rsidRDefault="00962C80">
            <w:pPr>
              <w:tabs>
                <w:tab w:val="center" w:pos="4288"/>
                <w:tab w:val="left" w:pos="7540"/>
              </w:tabs>
              <w:rPr>
                <w:bCs/>
                <w:color w:val="FFFFFF"/>
                <w:sz w:val="44"/>
                <w:szCs w:val="44"/>
              </w:rPr>
            </w:pPr>
            <w:r>
              <w:rPr>
                <w:rFonts w:hint="eastAsia"/>
                <w:bCs/>
                <w:color w:val="FFFFFF"/>
                <w:sz w:val="44"/>
                <w:szCs w:val="44"/>
              </w:rPr>
              <w:t>日期</w:t>
            </w:r>
          </w:p>
        </w:tc>
        <w:tc>
          <w:tcPr>
            <w:tcW w:w="2041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246048" w:rsidRDefault="00962C80">
            <w:pPr>
              <w:tabs>
                <w:tab w:val="center" w:pos="4288"/>
                <w:tab w:val="left" w:pos="7540"/>
              </w:tabs>
              <w:rPr>
                <w:bCs/>
                <w:color w:val="FFFFFF"/>
                <w:sz w:val="44"/>
                <w:szCs w:val="44"/>
              </w:rPr>
            </w:pPr>
            <w:r>
              <w:rPr>
                <w:rFonts w:hint="eastAsia"/>
                <w:bCs/>
                <w:color w:val="FFFFFF"/>
                <w:sz w:val="44"/>
                <w:szCs w:val="44"/>
              </w:rPr>
              <w:t>变更原因</w:t>
            </w:r>
          </w:p>
        </w:tc>
        <w:tc>
          <w:tcPr>
            <w:tcW w:w="2629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246048" w:rsidRDefault="00962C80">
            <w:pPr>
              <w:tabs>
                <w:tab w:val="center" w:pos="4288"/>
                <w:tab w:val="left" w:pos="7540"/>
              </w:tabs>
              <w:rPr>
                <w:bCs/>
                <w:color w:val="FFFFFF"/>
                <w:sz w:val="44"/>
                <w:szCs w:val="44"/>
              </w:rPr>
            </w:pPr>
            <w:r>
              <w:rPr>
                <w:rFonts w:hint="eastAsia"/>
                <w:bCs/>
                <w:color w:val="FFFFFF"/>
                <w:sz w:val="44"/>
                <w:szCs w:val="44"/>
              </w:rPr>
              <w:t>版本号</w:t>
            </w:r>
          </w:p>
        </w:tc>
      </w:tr>
      <w:tr w:rsidR="00246048" w:rsidTr="000357CC">
        <w:trPr>
          <w:trHeight w:val="681"/>
        </w:trPr>
        <w:tc>
          <w:tcPr>
            <w:tcW w:w="2335" w:type="dxa"/>
            <w:tcBorders>
              <w:top w:val="single" w:sz="4" w:space="0" w:color="FFFFFF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B8CCE4"/>
          </w:tcPr>
          <w:p w:rsidR="00246048" w:rsidRDefault="00962C80">
            <w:pPr>
              <w:tabs>
                <w:tab w:val="center" w:pos="4288"/>
                <w:tab w:val="left" w:pos="7540"/>
              </w:tabs>
              <w:rPr>
                <w:bCs/>
                <w:color w:val="000000"/>
                <w:sz w:val="44"/>
                <w:szCs w:val="44"/>
              </w:rPr>
            </w:pPr>
            <w:r>
              <w:rPr>
                <w:rFonts w:hint="eastAsia"/>
                <w:bCs/>
                <w:color w:val="000000"/>
                <w:sz w:val="44"/>
                <w:szCs w:val="44"/>
              </w:rPr>
              <w:t>王志豪</w:t>
            </w:r>
          </w:p>
        </w:tc>
        <w:tc>
          <w:tcPr>
            <w:tcW w:w="2335" w:type="dxa"/>
            <w:tcBorders>
              <w:top w:val="single" w:sz="4" w:space="0" w:color="FFFFFF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B8CCE4"/>
          </w:tcPr>
          <w:p w:rsidR="00246048" w:rsidRDefault="00962C80">
            <w:pPr>
              <w:tabs>
                <w:tab w:val="center" w:pos="4288"/>
                <w:tab w:val="left" w:pos="7540"/>
              </w:tabs>
              <w:rPr>
                <w:bCs/>
                <w:color w:val="000000"/>
                <w:sz w:val="44"/>
                <w:szCs w:val="44"/>
              </w:rPr>
            </w:pPr>
            <w:r>
              <w:rPr>
                <w:rFonts w:hint="eastAsia"/>
                <w:bCs/>
                <w:color w:val="000000"/>
                <w:sz w:val="44"/>
                <w:szCs w:val="44"/>
              </w:rPr>
              <w:t>2016/2/29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B8CCE4"/>
          </w:tcPr>
          <w:p w:rsidR="00246048" w:rsidRDefault="00962C80">
            <w:pPr>
              <w:tabs>
                <w:tab w:val="center" w:pos="4288"/>
                <w:tab w:val="left" w:pos="7540"/>
              </w:tabs>
              <w:rPr>
                <w:bCs/>
                <w:color w:val="000000"/>
                <w:sz w:val="44"/>
                <w:szCs w:val="44"/>
              </w:rPr>
            </w:pPr>
            <w:r>
              <w:rPr>
                <w:rFonts w:hint="eastAsia"/>
                <w:bCs/>
                <w:color w:val="000000"/>
                <w:sz w:val="44"/>
                <w:szCs w:val="44"/>
              </w:rPr>
              <w:t>初始版本</w:t>
            </w:r>
          </w:p>
        </w:tc>
        <w:tc>
          <w:tcPr>
            <w:tcW w:w="2629" w:type="dxa"/>
            <w:tcBorders>
              <w:top w:val="single" w:sz="4" w:space="0" w:color="FFFFFF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B8CCE4"/>
          </w:tcPr>
          <w:p w:rsidR="00246048" w:rsidRDefault="00962C80">
            <w:pPr>
              <w:tabs>
                <w:tab w:val="center" w:pos="4288"/>
                <w:tab w:val="left" w:pos="7540"/>
              </w:tabs>
              <w:rPr>
                <w:bCs/>
                <w:color w:val="000000"/>
                <w:sz w:val="44"/>
                <w:szCs w:val="44"/>
              </w:rPr>
            </w:pPr>
            <w:r>
              <w:rPr>
                <w:rFonts w:hint="eastAsia"/>
                <w:bCs/>
                <w:color w:val="000000"/>
                <w:sz w:val="44"/>
                <w:szCs w:val="44"/>
              </w:rPr>
              <w:t>V1.0</w:t>
            </w:r>
            <w:r>
              <w:rPr>
                <w:rFonts w:hint="eastAsia"/>
                <w:bCs/>
                <w:color w:val="000000"/>
                <w:sz w:val="44"/>
                <w:szCs w:val="44"/>
              </w:rPr>
              <w:t>修正版</w:t>
            </w:r>
          </w:p>
        </w:tc>
      </w:tr>
      <w:tr w:rsidR="000357CC">
        <w:trPr>
          <w:trHeight w:val="681"/>
        </w:trPr>
        <w:tc>
          <w:tcPr>
            <w:tcW w:w="2335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0357CC" w:rsidRDefault="000357CC">
            <w:pPr>
              <w:tabs>
                <w:tab w:val="center" w:pos="4288"/>
                <w:tab w:val="left" w:pos="7540"/>
              </w:tabs>
              <w:rPr>
                <w:bCs/>
                <w:color w:val="000000"/>
                <w:sz w:val="44"/>
                <w:szCs w:val="44"/>
              </w:rPr>
            </w:pPr>
            <w:r>
              <w:rPr>
                <w:rFonts w:hint="eastAsia"/>
                <w:bCs/>
                <w:color w:val="000000"/>
                <w:sz w:val="44"/>
                <w:szCs w:val="44"/>
              </w:rPr>
              <w:t>孙晓晨</w:t>
            </w:r>
          </w:p>
        </w:tc>
        <w:tc>
          <w:tcPr>
            <w:tcW w:w="2335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0357CC" w:rsidRDefault="000357CC">
            <w:pPr>
              <w:tabs>
                <w:tab w:val="center" w:pos="4288"/>
                <w:tab w:val="left" w:pos="7540"/>
              </w:tabs>
              <w:rPr>
                <w:bCs/>
                <w:color w:val="000000"/>
                <w:sz w:val="44"/>
                <w:szCs w:val="44"/>
              </w:rPr>
            </w:pPr>
            <w:r>
              <w:rPr>
                <w:rFonts w:hint="eastAsia"/>
                <w:bCs/>
                <w:color w:val="000000"/>
                <w:sz w:val="44"/>
                <w:szCs w:val="44"/>
              </w:rPr>
              <w:t>2</w:t>
            </w:r>
            <w:r>
              <w:rPr>
                <w:bCs/>
                <w:color w:val="000000"/>
                <w:sz w:val="44"/>
                <w:szCs w:val="44"/>
              </w:rPr>
              <w:t>016/3/28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0357CC" w:rsidRDefault="000357CC">
            <w:pPr>
              <w:tabs>
                <w:tab w:val="center" w:pos="4288"/>
                <w:tab w:val="left" w:pos="7540"/>
              </w:tabs>
              <w:rPr>
                <w:bCs/>
                <w:color w:val="000000"/>
                <w:sz w:val="44"/>
                <w:szCs w:val="44"/>
              </w:rPr>
            </w:pPr>
            <w:r>
              <w:rPr>
                <w:rFonts w:hint="eastAsia"/>
                <w:bCs/>
                <w:color w:val="000000"/>
                <w:sz w:val="44"/>
                <w:szCs w:val="44"/>
              </w:rPr>
              <w:t>二代版本</w:t>
            </w:r>
          </w:p>
        </w:tc>
        <w:tc>
          <w:tcPr>
            <w:tcW w:w="2629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0357CC" w:rsidRDefault="000357CC">
            <w:pPr>
              <w:tabs>
                <w:tab w:val="center" w:pos="4288"/>
                <w:tab w:val="left" w:pos="7540"/>
              </w:tabs>
              <w:rPr>
                <w:bCs/>
                <w:color w:val="000000"/>
                <w:sz w:val="44"/>
                <w:szCs w:val="44"/>
              </w:rPr>
            </w:pPr>
            <w:r>
              <w:rPr>
                <w:rFonts w:hint="eastAsia"/>
                <w:bCs/>
                <w:color w:val="000000"/>
                <w:sz w:val="44"/>
                <w:szCs w:val="44"/>
              </w:rPr>
              <w:t>V</w:t>
            </w:r>
            <w:r>
              <w:rPr>
                <w:bCs/>
                <w:color w:val="000000"/>
                <w:sz w:val="44"/>
                <w:szCs w:val="44"/>
              </w:rPr>
              <w:t>2.0</w:t>
            </w:r>
            <w:r>
              <w:rPr>
                <w:bCs/>
                <w:color w:val="000000"/>
                <w:sz w:val="44"/>
                <w:szCs w:val="44"/>
              </w:rPr>
              <w:t>修正版</w:t>
            </w:r>
          </w:p>
        </w:tc>
      </w:tr>
    </w:tbl>
    <w:p w:rsidR="00246048" w:rsidRDefault="00246048">
      <w:pPr>
        <w:tabs>
          <w:tab w:val="center" w:pos="4288"/>
          <w:tab w:val="left" w:pos="7540"/>
        </w:tabs>
        <w:rPr>
          <w:b/>
          <w:sz w:val="44"/>
          <w:szCs w:val="44"/>
        </w:rPr>
      </w:pPr>
    </w:p>
    <w:p w:rsidR="00246048" w:rsidRDefault="00246048">
      <w:pPr>
        <w:tabs>
          <w:tab w:val="center" w:pos="4288"/>
          <w:tab w:val="left" w:pos="7540"/>
        </w:tabs>
        <w:rPr>
          <w:b/>
          <w:sz w:val="44"/>
          <w:szCs w:val="44"/>
        </w:rPr>
      </w:pPr>
    </w:p>
    <w:p w:rsidR="00246048" w:rsidRDefault="00246048">
      <w:pPr>
        <w:tabs>
          <w:tab w:val="center" w:pos="4288"/>
          <w:tab w:val="left" w:pos="7540"/>
        </w:tabs>
        <w:rPr>
          <w:b/>
          <w:sz w:val="44"/>
          <w:szCs w:val="44"/>
        </w:rPr>
      </w:pPr>
    </w:p>
    <w:p w:rsidR="00246048" w:rsidRDefault="00246048">
      <w:pPr>
        <w:tabs>
          <w:tab w:val="center" w:pos="4288"/>
          <w:tab w:val="left" w:pos="7540"/>
        </w:tabs>
        <w:rPr>
          <w:b/>
          <w:sz w:val="44"/>
          <w:szCs w:val="44"/>
        </w:rPr>
      </w:pPr>
    </w:p>
    <w:p w:rsidR="00246048" w:rsidRDefault="00246048">
      <w:pPr>
        <w:tabs>
          <w:tab w:val="center" w:pos="4288"/>
          <w:tab w:val="left" w:pos="7540"/>
        </w:tabs>
        <w:rPr>
          <w:b/>
          <w:sz w:val="44"/>
          <w:szCs w:val="44"/>
        </w:rPr>
      </w:pPr>
    </w:p>
    <w:p w:rsidR="00246048" w:rsidRDefault="00246048">
      <w:pPr>
        <w:tabs>
          <w:tab w:val="center" w:pos="4288"/>
          <w:tab w:val="left" w:pos="7540"/>
        </w:tabs>
        <w:rPr>
          <w:b/>
          <w:sz w:val="44"/>
          <w:szCs w:val="44"/>
        </w:rPr>
      </w:pPr>
    </w:p>
    <w:p w:rsidR="00246048" w:rsidRDefault="00246048">
      <w:pPr>
        <w:tabs>
          <w:tab w:val="center" w:pos="4288"/>
          <w:tab w:val="left" w:pos="7540"/>
        </w:tabs>
        <w:rPr>
          <w:b/>
          <w:sz w:val="44"/>
          <w:szCs w:val="44"/>
        </w:rPr>
      </w:pPr>
    </w:p>
    <w:p w:rsidR="00246048" w:rsidRDefault="00246048">
      <w:pPr>
        <w:tabs>
          <w:tab w:val="center" w:pos="4288"/>
          <w:tab w:val="left" w:pos="7540"/>
        </w:tabs>
        <w:rPr>
          <w:b/>
          <w:sz w:val="44"/>
          <w:szCs w:val="44"/>
        </w:rPr>
      </w:pPr>
    </w:p>
    <w:p w:rsidR="00246048" w:rsidRDefault="00246048">
      <w:pPr>
        <w:tabs>
          <w:tab w:val="center" w:pos="4288"/>
          <w:tab w:val="left" w:pos="7540"/>
        </w:tabs>
        <w:rPr>
          <w:b/>
          <w:sz w:val="44"/>
          <w:szCs w:val="44"/>
        </w:rPr>
      </w:pPr>
    </w:p>
    <w:p w:rsidR="00246048" w:rsidRDefault="00246048">
      <w:pPr>
        <w:tabs>
          <w:tab w:val="center" w:pos="4288"/>
          <w:tab w:val="left" w:pos="7540"/>
        </w:tabs>
        <w:rPr>
          <w:b/>
          <w:sz w:val="44"/>
          <w:szCs w:val="44"/>
        </w:rPr>
      </w:pPr>
    </w:p>
    <w:p w:rsidR="00246048" w:rsidRDefault="00246048">
      <w:pPr>
        <w:tabs>
          <w:tab w:val="center" w:pos="4288"/>
          <w:tab w:val="left" w:pos="7540"/>
        </w:tabs>
        <w:rPr>
          <w:b/>
          <w:sz w:val="44"/>
          <w:szCs w:val="44"/>
        </w:rPr>
      </w:pPr>
    </w:p>
    <w:p w:rsidR="00246048" w:rsidRDefault="00246048">
      <w:pPr>
        <w:tabs>
          <w:tab w:val="center" w:pos="4288"/>
          <w:tab w:val="left" w:pos="7540"/>
        </w:tabs>
        <w:rPr>
          <w:b/>
          <w:sz w:val="44"/>
          <w:szCs w:val="44"/>
        </w:rPr>
      </w:pPr>
    </w:p>
    <w:p w:rsidR="00246048" w:rsidRDefault="00246048">
      <w:pPr>
        <w:tabs>
          <w:tab w:val="center" w:pos="4288"/>
          <w:tab w:val="left" w:pos="7540"/>
        </w:tabs>
        <w:rPr>
          <w:b/>
          <w:sz w:val="44"/>
          <w:szCs w:val="44"/>
        </w:rPr>
      </w:pPr>
    </w:p>
    <w:p w:rsidR="00246048" w:rsidRDefault="00246048">
      <w:pPr>
        <w:tabs>
          <w:tab w:val="center" w:pos="4288"/>
          <w:tab w:val="left" w:pos="7540"/>
        </w:tabs>
        <w:rPr>
          <w:b/>
          <w:sz w:val="44"/>
          <w:szCs w:val="44"/>
        </w:rPr>
      </w:pPr>
    </w:p>
    <w:p w:rsidR="00246048" w:rsidRDefault="00246048">
      <w:pPr>
        <w:tabs>
          <w:tab w:val="center" w:pos="4288"/>
          <w:tab w:val="left" w:pos="7540"/>
        </w:tabs>
        <w:rPr>
          <w:b/>
          <w:sz w:val="44"/>
          <w:szCs w:val="44"/>
        </w:rPr>
      </w:pPr>
    </w:p>
    <w:p w:rsidR="00246048" w:rsidRDefault="00246048">
      <w:pPr>
        <w:tabs>
          <w:tab w:val="center" w:pos="4288"/>
          <w:tab w:val="left" w:pos="7540"/>
        </w:tabs>
        <w:rPr>
          <w:b/>
          <w:sz w:val="44"/>
          <w:szCs w:val="44"/>
        </w:rPr>
      </w:pPr>
    </w:p>
    <w:p w:rsidR="00246048" w:rsidRDefault="00246048">
      <w:pPr>
        <w:tabs>
          <w:tab w:val="center" w:pos="4288"/>
          <w:tab w:val="left" w:pos="7540"/>
        </w:tabs>
        <w:rPr>
          <w:b/>
          <w:sz w:val="44"/>
          <w:szCs w:val="44"/>
        </w:rPr>
      </w:pPr>
    </w:p>
    <w:p w:rsidR="000357CC" w:rsidRDefault="000357CC">
      <w:pPr>
        <w:widowControl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246048" w:rsidRDefault="00962C80">
      <w:pPr>
        <w:tabs>
          <w:tab w:val="center" w:pos="4288"/>
          <w:tab w:val="left" w:pos="7540"/>
        </w:tabs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目录</w:t>
      </w:r>
    </w:p>
    <w:p w:rsidR="00246048" w:rsidRDefault="00962C80">
      <w:pPr>
        <w:numPr>
          <w:ilvl w:val="0"/>
          <w:numId w:val="2"/>
        </w:numPr>
        <w:tabs>
          <w:tab w:val="center" w:pos="4288"/>
          <w:tab w:val="left" w:pos="754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引言</w:t>
      </w:r>
    </w:p>
    <w:p w:rsidR="00246048" w:rsidRDefault="00962C80">
      <w:pPr>
        <w:tabs>
          <w:tab w:val="center" w:pos="4288"/>
          <w:tab w:val="left" w:pos="754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1.1</w:t>
      </w:r>
      <w:r>
        <w:rPr>
          <w:rFonts w:hint="eastAsia"/>
          <w:b/>
          <w:sz w:val="28"/>
          <w:szCs w:val="28"/>
        </w:rPr>
        <w:t>、目的</w:t>
      </w:r>
    </w:p>
    <w:p w:rsidR="00246048" w:rsidRDefault="00962C80">
      <w:pPr>
        <w:tabs>
          <w:tab w:val="center" w:pos="4288"/>
          <w:tab w:val="left" w:pos="754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1.2</w:t>
      </w:r>
      <w:r>
        <w:rPr>
          <w:rFonts w:hint="eastAsia"/>
          <w:b/>
          <w:sz w:val="28"/>
          <w:szCs w:val="28"/>
        </w:rPr>
        <w:t>、范围</w:t>
      </w:r>
    </w:p>
    <w:p w:rsidR="00246048" w:rsidRDefault="00962C80">
      <w:pPr>
        <w:tabs>
          <w:tab w:val="center" w:pos="4288"/>
          <w:tab w:val="left" w:pos="754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1.3</w:t>
      </w:r>
      <w:r>
        <w:rPr>
          <w:rFonts w:hint="eastAsia"/>
          <w:b/>
          <w:sz w:val="28"/>
          <w:szCs w:val="28"/>
        </w:rPr>
        <w:t>、参考文献</w:t>
      </w:r>
    </w:p>
    <w:p w:rsidR="00246048" w:rsidRDefault="00962C80">
      <w:pPr>
        <w:tabs>
          <w:tab w:val="center" w:pos="4288"/>
          <w:tab w:val="left" w:pos="754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1.4</w:t>
      </w:r>
      <w:r>
        <w:rPr>
          <w:rFonts w:hint="eastAsia"/>
          <w:b/>
          <w:sz w:val="28"/>
          <w:szCs w:val="28"/>
        </w:rPr>
        <w:t>、名词与术语</w:t>
      </w:r>
    </w:p>
    <w:p w:rsidR="00246048" w:rsidRDefault="00962C80">
      <w:pPr>
        <w:numPr>
          <w:ilvl w:val="0"/>
          <w:numId w:val="2"/>
        </w:numPr>
        <w:tabs>
          <w:tab w:val="center" w:pos="4288"/>
          <w:tab w:val="left" w:pos="754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逻辑视角</w:t>
      </w:r>
    </w:p>
    <w:p w:rsidR="00246048" w:rsidRDefault="00962C80">
      <w:pPr>
        <w:tabs>
          <w:tab w:val="center" w:pos="4288"/>
          <w:tab w:val="left" w:pos="754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2.1</w:t>
      </w:r>
      <w:r>
        <w:rPr>
          <w:rFonts w:hint="eastAsia"/>
          <w:b/>
          <w:sz w:val="28"/>
          <w:szCs w:val="28"/>
        </w:rPr>
        <w:t>分层架构图</w:t>
      </w:r>
    </w:p>
    <w:p w:rsidR="00246048" w:rsidRDefault="00962C80">
      <w:pPr>
        <w:tabs>
          <w:tab w:val="center" w:pos="4288"/>
          <w:tab w:val="left" w:pos="754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2.2</w:t>
      </w:r>
      <w:r>
        <w:rPr>
          <w:rFonts w:hint="eastAsia"/>
          <w:b/>
          <w:sz w:val="28"/>
          <w:szCs w:val="28"/>
        </w:rPr>
        <w:t>逻辑架构图</w:t>
      </w:r>
    </w:p>
    <w:p w:rsidR="00246048" w:rsidRDefault="00962C80">
      <w:pPr>
        <w:pStyle w:val="11"/>
        <w:numPr>
          <w:ilvl w:val="0"/>
          <w:numId w:val="2"/>
        </w:numPr>
        <w:tabs>
          <w:tab w:val="center" w:pos="4288"/>
          <w:tab w:val="left" w:pos="7540"/>
        </w:tabs>
        <w:ind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物理视角</w:t>
      </w:r>
    </w:p>
    <w:p w:rsidR="00246048" w:rsidRDefault="00962C80">
      <w:pPr>
        <w:pStyle w:val="11"/>
        <w:tabs>
          <w:tab w:val="center" w:pos="4288"/>
          <w:tab w:val="left" w:pos="7540"/>
        </w:tabs>
        <w:ind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3.1</w:t>
      </w:r>
      <w:r>
        <w:rPr>
          <w:rFonts w:hint="eastAsia"/>
          <w:b/>
          <w:sz w:val="28"/>
          <w:szCs w:val="28"/>
        </w:rPr>
        <w:t>物理包划分</w:t>
      </w:r>
    </w:p>
    <w:p w:rsidR="00246048" w:rsidRDefault="00962C80">
      <w:pPr>
        <w:pStyle w:val="11"/>
        <w:tabs>
          <w:tab w:val="center" w:pos="4288"/>
          <w:tab w:val="left" w:pos="7540"/>
        </w:tabs>
        <w:ind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3.2</w:t>
      </w:r>
      <w:r>
        <w:rPr>
          <w:rFonts w:hint="eastAsia"/>
          <w:b/>
          <w:sz w:val="28"/>
          <w:szCs w:val="28"/>
        </w:rPr>
        <w:t>物理包图</w:t>
      </w:r>
    </w:p>
    <w:p w:rsidR="00246048" w:rsidRDefault="00962C80">
      <w:pPr>
        <w:pStyle w:val="11"/>
        <w:numPr>
          <w:ilvl w:val="0"/>
          <w:numId w:val="2"/>
        </w:numPr>
        <w:tabs>
          <w:tab w:val="center" w:pos="4288"/>
          <w:tab w:val="left" w:pos="7540"/>
        </w:tabs>
        <w:ind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接口视角</w:t>
      </w:r>
    </w:p>
    <w:p w:rsidR="00246048" w:rsidRDefault="00962C80">
      <w:pPr>
        <w:pStyle w:val="11"/>
        <w:tabs>
          <w:tab w:val="center" w:pos="4288"/>
          <w:tab w:val="left" w:pos="7540"/>
        </w:tabs>
        <w:ind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4.1</w:t>
      </w:r>
      <w:r>
        <w:rPr>
          <w:rFonts w:hint="eastAsia"/>
          <w:b/>
          <w:sz w:val="28"/>
          <w:szCs w:val="28"/>
        </w:rPr>
        <w:t>模块的职责</w:t>
      </w:r>
    </w:p>
    <w:p w:rsidR="00246048" w:rsidRDefault="00962C80">
      <w:pPr>
        <w:pStyle w:val="11"/>
        <w:tabs>
          <w:tab w:val="center" w:pos="4288"/>
          <w:tab w:val="left" w:pos="7540"/>
        </w:tabs>
        <w:ind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4.2</w:t>
      </w:r>
      <w:r>
        <w:rPr>
          <w:rFonts w:hint="eastAsia"/>
          <w:b/>
          <w:sz w:val="28"/>
          <w:szCs w:val="28"/>
        </w:rPr>
        <w:t>模块的接口规范</w:t>
      </w:r>
    </w:p>
    <w:p w:rsidR="00246048" w:rsidRDefault="00962C80">
      <w:pPr>
        <w:pStyle w:val="11"/>
        <w:numPr>
          <w:ilvl w:val="0"/>
          <w:numId w:val="2"/>
        </w:numPr>
        <w:tabs>
          <w:tab w:val="center" w:pos="4288"/>
          <w:tab w:val="left" w:pos="7540"/>
        </w:tabs>
        <w:ind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信息视角</w:t>
      </w:r>
    </w:p>
    <w:p w:rsidR="00246048" w:rsidRDefault="00246048"/>
    <w:p w:rsidR="00246048" w:rsidRDefault="00246048"/>
    <w:p w:rsidR="00246048" w:rsidRDefault="00246048"/>
    <w:p w:rsidR="00246048" w:rsidRDefault="00246048"/>
    <w:p w:rsidR="00246048" w:rsidRDefault="00246048"/>
    <w:p w:rsidR="00246048" w:rsidRDefault="00246048"/>
    <w:p w:rsidR="00246048" w:rsidRDefault="00246048"/>
    <w:p w:rsidR="00246048" w:rsidRDefault="00246048"/>
    <w:p w:rsidR="00246048" w:rsidRDefault="00246048"/>
    <w:p w:rsidR="00246048" w:rsidRDefault="00246048"/>
    <w:p w:rsidR="00246048" w:rsidRDefault="00246048"/>
    <w:p w:rsidR="00246048" w:rsidRDefault="00246048"/>
    <w:p w:rsidR="00246048" w:rsidRDefault="00246048"/>
    <w:p w:rsidR="00246048" w:rsidRDefault="00246048"/>
    <w:p w:rsidR="00246048" w:rsidRDefault="00246048"/>
    <w:p w:rsidR="00246048" w:rsidRDefault="00246048"/>
    <w:p w:rsidR="00246048" w:rsidRDefault="00246048"/>
    <w:p w:rsidR="00246048" w:rsidRDefault="00246048"/>
    <w:p w:rsidR="00246048" w:rsidRDefault="00246048"/>
    <w:p w:rsidR="00246048" w:rsidRDefault="00246048"/>
    <w:p w:rsidR="00246048" w:rsidRDefault="00246048"/>
    <w:p w:rsidR="00246048" w:rsidRDefault="00962C80">
      <w:pPr>
        <w:pStyle w:val="1"/>
        <w:ind w:firstLineChars="0" w:firstLine="0"/>
        <w:rPr>
          <w:sz w:val="44"/>
          <w:szCs w:val="44"/>
        </w:rPr>
      </w:pPr>
      <w:r>
        <w:rPr>
          <w:rFonts w:hint="eastAsia"/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44"/>
          <w:szCs w:val="44"/>
        </w:rPr>
        <w:t>引言</w:t>
      </w:r>
    </w:p>
    <w:tbl>
      <w:tblPr>
        <w:tblStyle w:val="a4"/>
        <w:tblW w:w="8306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4"/>
        <w:gridCol w:w="6062"/>
      </w:tblGrid>
      <w:tr w:rsidR="00246048">
        <w:trPr>
          <w:jc w:val="center"/>
        </w:trPr>
        <w:tc>
          <w:tcPr>
            <w:tcW w:w="2244" w:type="dxa"/>
            <w:tcBorders>
              <w:top w:val="single" w:sz="4" w:space="0" w:color="FFFFFF"/>
              <w:left w:val="single" w:sz="8" w:space="0" w:color="4F81BD"/>
              <w:bottom w:val="dotted" w:sz="4" w:space="0" w:color="auto"/>
              <w:right w:val="dotted" w:sz="4" w:space="0" w:color="auto"/>
            </w:tcBorders>
            <w:shd w:val="clear" w:color="auto" w:fill="95B3D7"/>
            <w:vAlign w:val="center"/>
          </w:tcPr>
          <w:p w:rsidR="00246048" w:rsidRDefault="00962C80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bookmarkStart w:id="0" w:name="_Toc414645314"/>
            <w:r>
              <w:rPr>
                <w:rFonts w:hint="eastAsia"/>
                <w:color w:val="FFFFFF" w:themeColor="background1"/>
                <w:sz w:val="28"/>
                <w:szCs w:val="28"/>
              </w:rPr>
              <w:t>编写目的</w:t>
            </w:r>
            <w:bookmarkEnd w:id="0"/>
          </w:p>
        </w:tc>
        <w:tc>
          <w:tcPr>
            <w:tcW w:w="6062" w:type="dxa"/>
            <w:tcBorders>
              <w:top w:val="single" w:sz="4" w:space="0" w:color="FFFFFF"/>
              <w:left w:val="dotted" w:sz="4" w:space="0" w:color="auto"/>
              <w:bottom w:val="dotted" w:sz="4" w:space="0" w:color="auto"/>
            </w:tcBorders>
            <w:shd w:val="clear" w:color="auto" w:fill="95B3D7"/>
            <w:vAlign w:val="center"/>
          </w:tcPr>
          <w:p w:rsidR="00246048" w:rsidRDefault="00962C80">
            <w:pPr>
              <w:rPr>
                <w:color w:val="FFFFFF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本文档提供股票信息分析系统的软件架构概览，采用若干架构视图描述系统的不同方面，以便表示构造系统所需要的重要架构决策。</w:t>
            </w:r>
          </w:p>
        </w:tc>
      </w:tr>
      <w:tr w:rsidR="00246048">
        <w:trPr>
          <w:jc w:val="center"/>
        </w:trPr>
        <w:tc>
          <w:tcPr>
            <w:tcW w:w="2244" w:type="dxa"/>
            <w:tcBorders>
              <w:top w:val="dotted" w:sz="4" w:space="0" w:color="auto"/>
              <w:left w:val="single" w:sz="8" w:space="0" w:color="4F81BD"/>
              <w:bottom w:val="dotted" w:sz="4" w:space="0" w:color="auto"/>
              <w:right w:val="dotted" w:sz="4" w:space="0" w:color="auto"/>
            </w:tcBorders>
            <w:shd w:val="clear" w:color="auto" w:fill="4F81BD"/>
            <w:vAlign w:val="center"/>
          </w:tcPr>
          <w:p w:rsidR="00246048" w:rsidRDefault="00962C80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bookmarkStart w:id="1" w:name="_Toc414645315"/>
            <w:r>
              <w:rPr>
                <w:rFonts w:hint="eastAsia"/>
                <w:color w:val="FFFFFF" w:themeColor="background1"/>
                <w:sz w:val="28"/>
                <w:szCs w:val="28"/>
              </w:rPr>
              <w:t>对象与范围</w:t>
            </w:r>
            <w:bookmarkEnd w:id="1"/>
          </w:p>
        </w:tc>
        <w:tc>
          <w:tcPr>
            <w:tcW w:w="6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4F81BD"/>
            <w:vAlign w:val="center"/>
          </w:tcPr>
          <w:p w:rsidR="00246048" w:rsidRDefault="00962C80">
            <w:pPr>
              <w:rPr>
                <w:color w:val="FFFFFF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>本文档的读者是”今天下午吃什么”团队内部的开发和管理人员,参考了《软件工程与计算（三）》中的《Sharing Team软件架构设计文档片段》，用于指导下一循环的代码开发和测试工作。</w:t>
            </w:r>
          </w:p>
        </w:tc>
      </w:tr>
      <w:tr w:rsidR="00246048">
        <w:trPr>
          <w:jc w:val="center"/>
        </w:trPr>
        <w:tc>
          <w:tcPr>
            <w:tcW w:w="2244" w:type="dxa"/>
            <w:tcBorders>
              <w:top w:val="dotted" w:sz="4" w:space="0" w:color="auto"/>
              <w:left w:val="single" w:sz="8" w:space="0" w:color="4F81BD"/>
              <w:bottom w:val="dotted" w:sz="4" w:space="0" w:color="auto"/>
              <w:right w:val="dotted" w:sz="4" w:space="0" w:color="auto"/>
            </w:tcBorders>
            <w:shd w:val="clear" w:color="auto" w:fill="95B3D7"/>
            <w:vAlign w:val="center"/>
          </w:tcPr>
          <w:p w:rsidR="00246048" w:rsidRDefault="00962C80">
            <w:pPr>
              <w:pStyle w:val="2"/>
              <w:numPr>
                <w:ilvl w:val="1"/>
                <w:numId w:val="0"/>
              </w:numPr>
              <w:rPr>
                <w:color w:val="FFFFFF" w:themeColor="background1"/>
                <w:sz w:val="28"/>
                <w:szCs w:val="28"/>
              </w:rPr>
            </w:pPr>
            <w:bookmarkStart w:id="2" w:name="_Toc414645316"/>
            <w:r>
              <w:rPr>
                <w:rFonts w:hint="eastAsia"/>
                <w:color w:val="FFFFFF" w:themeColor="background1"/>
                <w:sz w:val="28"/>
                <w:szCs w:val="28"/>
              </w:rPr>
              <w:t xml:space="preserve">   </w:t>
            </w:r>
            <w:r>
              <w:rPr>
                <w:rFonts w:hint="eastAsia"/>
                <w:color w:val="FFFFFF" w:themeColor="background1"/>
                <w:sz w:val="28"/>
                <w:szCs w:val="28"/>
              </w:rPr>
              <w:t>参考文献</w:t>
            </w:r>
            <w:bookmarkEnd w:id="2"/>
          </w:p>
          <w:p w:rsidR="00246048" w:rsidRDefault="00246048">
            <w:pPr>
              <w:jc w:val="center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6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4F81BD"/>
            </w:tcBorders>
            <w:shd w:val="clear" w:color="auto" w:fill="95B3D7"/>
          </w:tcPr>
          <w:p w:rsidR="00246048" w:rsidRDefault="00962C80">
            <w:pPr>
              <w:pStyle w:val="20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《项目启动文档》</w:t>
            </w:r>
          </w:p>
          <w:p w:rsidR="00246048" w:rsidRDefault="00962C80">
            <w:pPr>
              <w:pStyle w:val="20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《软件需求规格说明书》</w:t>
            </w:r>
          </w:p>
          <w:p w:rsidR="00246048" w:rsidRDefault="00962C80">
            <w:pPr>
              <w:pStyle w:val="20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《软件架构文档模板》</w:t>
            </w:r>
          </w:p>
          <w:p w:rsidR="00246048" w:rsidRDefault="00962C80">
            <w:pPr>
              <w:pStyle w:val="20"/>
              <w:ind w:firstLineChars="0" w:firstLine="0"/>
              <w:rPr>
                <w:color w:val="FFFFFF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《软件工程与计算（卷三）》</w:t>
            </w:r>
          </w:p>
        </w:tc>
      </w:tr>
      <w:tr w:rsidR="00246048">
        <w:trPr>
          <w:jc w:val="center"/>
        </w:trPr>
        <w:tc>
          <w:tcPr>
            <w:tcW w:w="2244" w:type="dxa"/>
            <w:tcBorders>
              <w:top w:val="dotted" w:sz="4" w:space="0" w:color="auto"/>
              <w:left w:val="single" w:sz="8" w:space="0" w:color="4F81BD"/>
              <w:bottom w:val="dotted" w:sz="4" w:space="0" w:color="auto"/>
              <w:right w:val="dotted" w:sz="4" w:space="0" w:color="auto"/>
            </w:tcBorders>
            <w:shd w:val="clear" w:color="auto" w:fill="4F81BD"/>
            <w:vAlign w:val="center"/>
          </w:tcPr>
          <w:p w:rsidR="00246048" w:rsidRDefault="00962C80">
            <w:pPr>
              <w:pStyle w:val="2"/>
              <w:numPr>
                <w:ilvl w:val="1"/>
                <w:numId w:val="0"/>
              </w:numPr>
              <w:rPr>
                <w:color w:val="FFFFFF" w:themeColor="background1"/>
                <w:sz w:val="28"/>
                <w:szCs w:val="28"/>
              </w:rPr>
            </w:pPr>
            <w:bookmarkStart w:id="3" w:name="_Toc414645317"/>
            <w:r>
              <w:rPr>
                <w:rFonts w:hint="eastAsia"/>
                <w:color w:val="FFFFFF" w:themeColor="background1"/>
                <w:sz w:val="28"/>
                <w:szCs w:val="28"/>
              </w:rPr>
              <w:t xml:space="preserve">  </w:t>
            </w:r>
            <w:r>
              <w:rPr>
                <w:rFonts w:hint="eastAsia"/>
                <w:color w:val="FFFFFF" w:themeColor="background1"/>
                <w:sz w:val="28"/>
                <w:szCs w:val="28"/>
              </w:rPr>
              <w:t>名词与术语</w:t>
            </w:r>
            <w:bookmarkEnd w:id="3"/>
          </w:p>
          <w:p w:rsidR="00246048" w:rsidRDefault="00246048">
            <w:pPr>
              <w:jc w:val="center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6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4F81BD"/>
            </w:tcBorders>
            <w:shd w:val="clear" w:color="auto" w:fill="4F81BD"/>
          </w:tcPr>
          <w:p w:rsidR="00246048" w:rsidRDefault="00246048">
            <w:pPr>
              <w:rPr>
                <w:color w:val="FFFFFF"/>
                <w:sz w:val="28"/>
                <w:szCs w:val="28"/>
              </w:rPr>
            </w:pPr>
          </w:p>
        </w:tc>
      </w:tr>
    </w:tbl>
    <w:p w:rsidR="00246048" w:rsidRDefault="00246048"/>
    <w:p w:rsidR="00246048" w:rsidRDefault="00246048"/>
    <w:p w:rsidR="00246048" w:rsidRDefault="00246048"/>
    <w:p w:rsidR="00246048" w:rsidRDefault="00962C80">
      <w:pPr>
        <w:numPr>
          <w:ilvl w:val="0"/>
          <w:numId w:val="3"/>
        </w:numPr>
        <w:tabs>
          <w:tab w:val="left" w:pos="3335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逻辑视角</w:t>
      </w:r>
    </w:p>
    <w:p w:rsidR="00246048" w:rsidRDefault="00962C80">
      <w:pPr>
        <w:tabs>
          <w:tab w:val="left" w:pos="333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2.1</w:t>
      </w:r>
      <w:r>
        <w:rPr>
          <w:rFonts w:hint="eastAsia"/>
          <w:sz w:val="32"/>
          <w:szCs w:val="32"/>
        </w:rPr>
        <w:t>、分层架构图</w:t>
      </w:r>
    </w:p>
    <w:p w:rsidR="00246048" w:rsidRDefault="00962C80">
      <w:pPr>
        <w:tabs>
          <w:tab w:val="left" w:pos="3335"/>
        </w:tabs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w:drawing>
          <wp:inline distT="0" distB="0" distL="114300" distR="114300">
            <wp:extent cx="5238115" cy="4666615"/>
            <wp:effectExtent l="0" t="0" r="635" b="635"/>
            <wp:docPr id="2" name="图片 2" descr="分层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分层架构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048" w:rsidRDefault="00962C80">
      <w:pPr>
        <w:tabs>
          <w:tab w:val="left" w:pos="3335"/>
        </w:tabs>
        <w:rPr>
          <w:sz w:val="44"/>
          <w:szCs w:val="44"/>
        </w:rPr>
      </w:pPr>
      <w:r>
        <w:rPr>
          <w:rFonts w:hint="eastAsia"/>
          <w:sz w:val="32"/>
          <w:szCs w:val="32"/>
        </w:rPr>
        <w:t xml:space="preserve"> 2.2</w:t>
      </w:r>
      <w:r>
        <w:rPr>
          <w:rFonts w:hint="eastAsia"/>
          <w:sz w:val="32"/>
          <w:szCs w:val="32"/>
        </w:rPr>
        <w:t>、逻辑包图</w:t>
      </w:r>
    </w:p>
    <w:p w:rsidR="00246048" w:rsidRDefault="00962C80">
      <w:pPr>
        <w:tabs>
          <w:tab w:val="left" w:pos="3335"/>
        </w:tabs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w:lastRenderedPageBreak/>
        <w:drawing>
          <wp:inline distT="0" distB="0" distL="114300" distR="114300">
            <wp:extent cx="5273040" cy="5783580"/>
            <wp:effectExtent l="0" t="0" r="3810" b="7620"/>
            <wp:docPr id="3" name="图片 3" descr="逻辑包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逻辑包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048" w:rsidRDefault="00962C80">
      <w:pPr>
        <w:numPr>
          <w:ilvl w:val="0"/>
          <w:numId w:val="3"/>
        </w:numPr>
        <w:tabs>
          <w:tab w:val="left" w:pos="3335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组合视角</w:t>
      </w:r>
    </w:p>
    <w:p w:rsidR="00246048" w:rsidRDefault="00962C80">
      <w:pPr>
        <w:tabs>
          <w:tab w:val="left" w:pos="3335"/>
        </w:tabs>
        <w:rPr>
          <w:sz w:val="44"/>
          <w:szCs w:val="44"/>
        </w:rPr>
      </w:pPr>
      <w:r>
        <w:rPr>
          <w:rFonts w:hint="eastAsia"/>
          <w:sz w:val="32"/>
          <w:szCs w:val="32"/>
        </w:rPr>
        <w:t xml:space="preserve"> 3.1</w:t>
      </w:r>
      <w:r>
        <w:rPr>
          <w:rFonts w:hint="eastAsia"/>
          <w:sz w:val="32"/>
          <w:szCs w:val="32"/>
        </w:rPr>
        <w:t>、物理包的划分</w:t>
      </w:r>
    </w:p>
    <w:tbl>
      <w:tblPr>
        <w:tblStyle w:val="a4"/>
        <w:tblW w:w="8306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7"/>
        <w:gridCol w:w="5599"/>
      </w:tblGrid>
      <w:tr w:rsidR="00246048">
        <w:trPr>
          <w:jc w:val="center"/>
        </w:trPr>
        <w:tc>
          <w:tcPr>
            <w:tcW w:w="2707" w:type="dxa"/>
            <w:tcBorders>
              <w:top w:val="dotted" w:sz="8" w:space="0" w:color="auto"/>
              <w:left w:val="single" w:sz="8" w:space="0" w:color="4F81BD"/>
              <w:bottom w:val="dotted" w:sz="8" w:space="0" w:color="auto"/>
              <w:right w:val="dotted" w:sz="8" w:space="0" w:color="auto"/>
            </w:tcBorders>
            <w:shd w:val="clear" w:color="auto" w:fill="95B3D7"/>
            <w:vAlign w:val="center"/>
          </w:tcPr>
          <w:p w:rsidR="00246048" w:rsidRDefault="00962C80">
            <w:pPr>
              <w:jc w:val="center"/>
              <w:rPr>
                <w:rFonts w:asciiTheme="minorEastAsia" w:eastAsiaTheme="minorEastAsia" w:hAnsiTheme="minorEastAsia" w:cstheme="minorEastAsia"/>
                <w:color w:val="FFFFFF" w:themeColor="background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FFFF" w:themeColor="background1"/>
                <w:szCs w:val="21"/>
              </w:rPr>
              <w:t>开发（物理）包</w:t>
            </w:r>
          </w:p>
        </w:tc>
        <w:tc>
          <w:tcPr>
            <w:tcW w:w="559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F81BD"/>
            </w:tcBorders>
            <w:shd w:val="clear" w:color="auto" w:fill="95B3D7"/>
          </w:tcPr>
          <w:p w:rsidR="00246048" w:rsidRDefault="00962C80">
            <w:pPr>
              <w:rPr>
                <w:rFonts w:asciiTheme="minorEastAsia" w:eastAsiaTheme="minorEastAsia" w:hAnsiTheme="minorEastAsia" w:cstheme="minorEastAsia"/>
                <w:color w:val="FFFFFF" w:themeColor="background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FFFF" w:themeColor="background1"/>
                <w:szCs w:val="21"/>
              </w:rPr>
              <w:t>依赖的其他开发包</w:t>
            </w:r>
          </w:p>
        </w:tc>
      </w:tr>
      <w:tr w:rsidR="00246048">
        <w:trPr>
          <w:jc w:val="center"/>
        </w:trPr>
        <w:tc>
          <w:tcPr>
            <w:tcW w:w="2707" w:type="dxa"/>
            <w:tcBorders>
              <w:top w:val="dotted" w:sz="8" w:space="0" w:color="auto"/>
              <w:left w:val="single" w:sz="8" w:space="0" w:color="4F81BD"/>
              <w:bottom w:val="dotted" w:sz="8" w:space="0" w:color="auto"/>
              <w:right w:val="dotted" w:sz="8" w:space="0" w:color="auto"/>
            </w:tcBorders>
            <w:shd w:val="clear" w:color="auto" w:fill="4F81BD"/>
            <w:vAlign w:val="center"/>
          </w:tcPr>
          <w:p w:rsidR="00246048" w:rsidRDefault="00962C80">
            <w:pPr>
              <w:jc w:val="center"/>
              <w:rPr>
                <w:rFonts w:asciiTheme="minorEastAsia" w:eastAsiaTheme="minorEastAsia" w:hAnsiTheme="minorEastAsia" w:cstheme="minorEastAsia"/>
                <w:color w:val="FFFFFF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FFFF"/>
                <w:szCs w:val="21"/>
              </w:rPr>
              <w:t>loginui</w:t>
            </w:r>
          </w:p>
        </w:tc>
        <w:tc>
          <w:tcPr>
            <w:tcW w:w="559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F81BD"/>
            </w:tcBorders>
            <w:shd w:val="clear" w:color="auto" w:fill="4F81BD"/>
          </w:tcPr>
          <w:p w:rsidR="00246048" w:rsidRDefault="00962C80">
            <w:pPr>
              <w:rPr>
                <w:rFonts w:asciiTheme="minorEastAsia" w:eastAsiaTheme="minorEastAsia" w:hAnsiTheme="minorEastAsia" w:cstheme="minorEastAsia"/>
                <w:color w:val="FFFFFF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FFFF"/>
                <w:szCs w:val="21"/>
              </w:rPr>
              <w:t>vo、loginblservice、stockinfoui、marketui、config</w:t>
            </w:r>
          </w:p>
        </w:tc>
      </w:tr>
      <w:tr w:rsidR="00246048">
        <w:trPr>
          <w:jc w:val="center"/>
        </w:trPr>
        <w:tc>
          <w:tcPr>
            <w:tcW w:w="2707" w:type="dxa"/>
            <w:tcBorders>
              <w:top w:val="dotted" w:sz="8" w:space="0" w:color="auto"/>
              <w:left w:val="single" w:sz="8" w:space="0" w:color="4F81BD"/>
              <w:bottom w:val="dotted" w:sz="8" w:space="0" w:color="auto"/>
              <w:right w:val="dotted" w:sz="8" w:space="0" w:color="auto"/>
            </w:tcBorders>
            <w:shd w:val="clear" w:color="auto" w:fill="95B3D7"/>
            <w:vAlign w:val="center"/>
          </w:tcPr>
          <w:p w:rsidR="00246048" w:rsidRDefault="00962C80">
            <w:pPr>
              <w:jc w:val="center"/>
              <w:rPr>
                <w:rFonts w:asciiTheme="minorEastAsia" w:eastAsiaTheme="minorEastAsia" w:hAnsiTheme="minorEastAsia" w:cstheme="minorEastAsia"/>
                <w:color w:val="FFFFFF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FFFF"/>
                <w:szCs w:val="21"/>
              </w:rPr>
              <w:t>loginblservice</w:t>
            </w:r>
          </w:p>
        </w:tc>
        <w:tc>
          <w:tcPr>
            <w:tcW w:w="559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F81BD"/>
            </w:tcBorders>
            <w:shd w:val="clear" w:color="auto" w:fill="95B3D7"/>
          </w:tcPr>
          <w:p w:rsidR="00246048" w:rsidRDefault="00962C80">
            <w:pPr>
              <w:rPr>
                <w:rFonts w:asciiTheme="minorEastAsia" w:eastAsiaTheme="minorEastAsia" w:hAnsiTheme="minorEastAsia" w:cstheme="minorEastAsia"/>
                <w:color w:val="FFFFFF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FFFF"/>
                <w:szCs w:val="21"/>
              </w:rPr>
              <w:t>Vo</w:t>
            </w:r>
          </w:p>
        </w:tc>
      </w:tr>
      <w:tr w:rsidR="00246048">
        <w:trPr>
          <w:jc w:val="center"/>
        </w:trPr>
        <w:tc>
          <w:tcPr>
            <w:tcW w:w="2707" w:type="dxa"/>
            <w:tcBorders>
              <w:top w:val="dotted" w:sz="8" w:space="0" w:color="auto"/>
              <w:left w:val="single" w:sz="8" w:space="0" w:color="4F81BD"/>
              <w:bottom w:val="dotted" w:sz="8" w:space="0" w:color="auto"/>
              <w:right w:val="dotted" w:sz="8" w:space="0" w:color="auto"/>
            </w:tcBorders>
            <w:shd w:val="clear" w:color="auto" w:fill="4F81BD"/>
            <w:vAlign w:val="center"/>
          </w:tcPr>
          <w:p w:rsidR="00246048" w:rsidRDefault="00962C80">
            <w:pPr>
              <w:rPr>
                <w:rFonts w:asciiTheme="minorEastAsia" w:eastAsiaTheme="minorEastAsia" w:hAnsiTheme="minorEastAsia" w:cstheme="minorEastAsia"/>
                <w:color w:val="FFFFFF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FFFF"/>
                <w:szCs w:val="21"/>
              </w:rPr>
              <w:t xml:space="preserve">        loginbl</w:t>
            </w:r>
          </w:p>
        </w:tc>
        <w:tc>
          <w:tcPr>
            <w:tcW w:w="559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F81BD"/>
            </w:tcBorders>
            <w:shd w:val="clear" w:color="auto" w:fill="4F81BD"/>
          </w:tcPr>
          <w:p w:rsidR="00246048" w:rsidRDefault="00962C80">
            <w:pPr>
              <w:rPr>
                <w:rFonts w:asciiTheme="minorEastAsia" w:eastAsiaTheme="minorEastAsia" w:hAnsiTheme="minorEastAsia" w:cstheme="minorEastAsia"/>
                <w:color w:val="FFFFFF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FFFF"/>
                <w:szCs w:val="21"/>
              </w:rPr>
              <w:t>Loginnetservice、config、vo</w:t>
            </w:r>
          </w:p>
        </w:tc>
      </w:tr>
      <w:tr w:rsidR="00246048">
        <w:trPr>
          <w:jc w:val="center"/>
        </w:trPr>
        <w:tc>
          <w:tcPr>
            <w:tcW w:w="2707" w:type="dxa"/>
            <w:tcBorders>
              <w:top w:val="dotted" w:sz="8" w:space="0" w:color="auto"/>
              <w:left w:val="single" w:sz="8" w:space="0" w:color="4F81BD"/>
              <w:bottom w:val="dotted" w:sz="8" w:space="0" w:color="auto"/>
              <w:right w:val="dotted" w:sz="8" w:space="0" w:color="auto"/>
            </w:tcBorders>
            <w:shd w:val="clear" w:color="auto" w:fill="95B3D7"/>
            <w:vAlign w:val="center"/>
          </w:tcPr>
          <w:p w:rsidR="00246048" w:rsidRDefault="00962C80">
            <w:pPr>
              <w:rPr>
                <w:rFonts w:asciiTheme="minorEastAsia" w:eastAsiaTheme="minorEastAsia" w:hAnsiTheme="minorEastAsia" w:cstheme="minorEastAsia"/>
                <w:color w:val="FFFFFF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FFFF"/>
                <w:szCs w:val="21"/>
              </w:rPr>
              <w:t xml:space="preserve">     loginnetservice</w:t>
            </w:r>
          </w:p>
        </w:tc>
        <w:tc>
          <w:tcPr>
            <w:tcW w:w="559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F81BD"/>
            </w:tcBorders>
            <w:shd w:val="clear" w:color="auto" w:fill="95B3D7"/>
          </w:tcPr>
          <w:p w:rsidR="00246048" w:rsidRDefault="00962C80">
            <w:pPr>
              <w:rPr>
                <w:rFonts w:asciiTheme="minorEastAsia" w:eastAsiaTheme="minorEastAsia" w:hAnsiTheme="minorEastAsia" w:cstheme="minorEastAsia"/>
                <w:color w:val="FFFFFF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FFFF"/>
                <w:szCs w:val="21"/>
              </w:rPr>
              <w:t>po</w:t>
            </w:r>
          </w:p>
        </w:tc>
      </w:tr>
      <w:tr w:rsidR="00246048">
        <w:trPr>
          <w:jc w:val="center"/>
        </w:trPr>
        <w:tc>
          <w:tcPr>
            <w:tcW w:w="2707" w:type="dxa"/>
            <w:tcBorders>
              <w:top w:val="dotted" w:sz="8" w:space="0" w:color="auto"/>
              <w:left w:val="single" w:sz="8" w:space="0" w:color="4F81BD"/>
              <w:bottom w:val="dotted" w:sz="8" w:space="0" w:color="auto"/>
              <w:right w:val="dotted" w:sz="8" w:space="0" w:color="auto"/>
            </w:tcBorders>
            <w:shd w:val="clear" w:color="auto" w:fill="4F81BD"/>
            <w:vAlign w:val="center"/>
          </w:tcPr>
          <w:p w:rsidR="00246048" w:rsidRDefault="00962C80">
            <w:pPr>
              <w:jc w:val="center"/>
              <w:rPr>
                <w:rFonts w:asciiTheme="minorEastAsia" w:eastAsiaTheme="minorEastAsia" w:hAnsiTheme="minorEastAsia" w:cstheme="minorEastAsia"/>
                <w:color w:val="FFFFFF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FFFF"/>
                <w:szCs w:val="21"/>
              </w:rPr>
              <w:t>loginnet</w:t>
            </w:r>
          </w:p>
        </w:tc>
        <w:tc>
          <w:tcPr>
            <w:tcW w:w="559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F81BD"/>
            </w:tcBorders>
            <w:shd w:val="clear" w:color="auto" w:fill="4F81BD"/>
          </w:tcPr>
          <w:p w:rsidR="00246048" w:rsidRDefault="00962C80">
            <w:pPr>
              <w:rPr>
                <w:rFonts w:asciiTheme="minorEastAsia" w:eastAsiaTheme="minorEastAsia" w:hAnsiTheme="minorEastAsia" w:cstheme="minorEastAsia"/>
                <w:color w:val="FFFFFF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FFFF"/>
                <w:szCs w:val="21"/>
              </w:rPr>
              <w:t>po、config、stockutil</w:t>
            </w:r>
          </w:p>
        </w:tc>
      </w:tr>
      <w:tr w:rsidR="00246048">
        <w:trPr>
          <w:jc w:val="center"/>
        </w:trPr>
        <w:tc>
          <w:tcPr>
            <w:tcW w:w="2707" w:type="dxa"/>
            <w:tcBorders>
              <w:top w:val="dotted" w:sz="8" w:space="0" w:color="auto"/>
              <w:left w:val="single" w:sz="8" w:space="0" w:color="4F81BD"/>
              <w:bottom w:val="dotted" w:sz="8" w:space="0" w:color="auto"/>
              <w:right w:val="dotted" w:sz="8" w:space="0" w:color="auto"/>
            </w:tcBorders>
            <w:shd w:val="clear" w:color="auto" w:fill="95B3D7"/>
            <w:vAlign w:val="center"/>
          </w:tcPr>
          <w:p w:rsidR="00246048" w:rsidRDefault="00962C80">
            <w:pPr>
              <w:jc w:val="center"/>
              <w:rPr>
                <w:rFonts w:asciiTheme="minorEastAsia" w:eastAsiaTheme="minorEastAsia" w:hAnsiTheme="minorEastAsia" w:cstheme="minorEastAsia"/>
                <w:color w:val="FFFFFF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FFFF"/>
                <w:szCs w:val="21"/>
              </w:rPr>
              <w:t>stockinfoui</w:t>
            </w:r>
          </w:p>
        </w:tc>
        <w:tc>
          <w:tcPr>
            <w:tcW w:w="559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F81BD"/>
            </w:tcBorders>
            <w:shd w:val="clear" w:color="auto" w:fill="95B3D7"/>
          </w:tcPr>
          <w:p w:rsidR="00246048" w:rsidRDefault="00962C80">
            <w:pPr>
              <w:rPr>
                <w:rFonts w:asciiTheme="minorEastAsia" w:eastAsiaTheme="minorEastAsia" w:hAnsiTheme="minorEastAsia" w:cstheme="minorEastAsia"/>
                <w:color w:val="FFFFFF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FFFF"/>
                <w:szCs w:val="21"/>
              </w:rPr>
              <w:t>Vo、stockinfoblservice、config</w:t>
            </w:r>
          </w:p>
        </w:tc>
      </w:tr>
      <w:tr w:rsidR="00246048">
        <w:trPr>
          <w:jc w:val="center"/>
        </w:trPr>
        <w:tc>
          <w:tcPr>
            <w:tcW w:w="2707" w:type="dxa"/>
            <w:tcBorders>
              <w:top w:val="dotted" w:sz="8" w:space="0" w:color="auto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4F81BD"/>
            <w:vAlign w:val="center"/>
          </w:tcPr>
          <w:p w:rsidR="00246048" w:rsidRDefault="00962C80">
            <w:pPr>
              <w:jc w:val="center"/>
              <w:rPr>
                <w:rFonts w:asciiTheme="minorEastAsia" w:eastAsiaTheme="minorEastAsia" w:hAnsiTheme="minorEastAsia" w:cstheme="minorEastAsia"/>
                <w:color w:val="FFFFFF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FFFF"/>
                <w:szCs w:val="21"/>
              </w:rPr>
              <w:t>stockinfoblservice</w:t>
            </w:r>
          </w:p>
        </w:tc>
        <w:tc>
          <w:tcPr>
            <w:tcW w:w="5599" w:type="dxa"/>
            <w:tcBorders>
              <w:top w:val="dotted" w:sz="8" w:space="0" w:color="auto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246048" w:rsidRDefault="00962C80">
            <w:pPr>
              <w:rPr>
                <w:rFonts w:asciiTheme="minorEastAsia" w:eastAsiaTheme="minorEastAsia" w:hAnsiTheme="minorEastAsia" w:cstheme="minorEastAsia"/>
                <w:color w:val="FFFFFF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FFFF"/>
                <w:szCs w:val="21"/>
              </w:rPr>
              <w:t>vo</w:t>
            </w:r>
          </w:p>
        </w:tc>
      </w:tr>
      <w:tr w:rsidR="00246048">
        <w:trPr>
          <w:jc w:val="center"/>
        </w:trPr>
        <w:tc>
          <w:tcPr>
            <w:tcW w:w="2707" w:type="dxa"/>
            <w:tcBorders>
              <w:top w:val="dotted" w:sz="8" w:space="0" w:color="auto"/>
              <w:left w:val="single" w:sz="8" w:space="0" w:color="4F81BD"/>
              <w:bottom w:val="dotted" w:sz="8" w:space="0" w:color="auto"/>
              <w:right w:val="dotted" w:sz="8" w:space="0" w:color="auto"/>
            </w:tcBorders>
            <w:shd w:val="clear" w:color="auto" w:fill="95B3D7"/>
            <w:vAlign w:val="center"/>
          </w:tcPr>
          <w:p w:rsidR="00246048" w:rsidRDefault="00962C80">
            <w:pPr>
              <w:jc w:val="center"/>
              <w:rPr>
                <w:rFonts w:asciiTheme="minorEastAsia" w:eastAsiaTheme="minorEastAsia" w:hAnsiTheme="minorEastAsia" w:cstheme="minorEastAsia"/>
                <w:color w:val="FFFFFF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FFFF"/>
                <w:szCs w:val="21"/>
              </w:rPr>
              <w:t>stockinfobl</w:t>
            </w:r>
          </w:p>
        </w:tc>
        <w:tc>
          <w:tcPr>
            <w:tcW w:w="559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F81BD"/>
            </w:tcBorders>
            <w:shd w:val="clear" w:color="auto" w:fill="95B3D7"/>
          </w:tcPr>
          <w:p w:rsidR="00246048" w:rsidRDefault="00962C80">
            <w:pPr>
              <w:rPr>
                <w:rFonts w:asciiTheme="minorEastAsia" w:eastAsiaTheme="minorEastAsia" w:hAnsiTheme="minorEastAsia" w:cstheme="minorEastAsia"/>
                <w:color w:val="FFFFFF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FFFF"/>
                <w:szCs w:val="21"/>
              </w:rPr>
              <w:t>Stockinfonetservice、config、vo</w:t>
            </w:r>
          </w:p>
        </w:tc>
      </w:tr>
      <w:tr w:rsidR="00246048">
        <w:trPr>
          <w:jc w:val="center"/>
        </w:trPr>
        <w:tc>
          <w:tcPr>
            <w:tcW w:w="2707" w:type="dxa"/>
            <w:tcBorders>
              <w:top w:val="dotted" w:sz="8" w:space="0" w:color="auto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4F81BD"/>
            <w:vAlign w:val="center"/>
          </w:tcPr>
          <w:p w:rsidR="00246048" w:rsidRDefault="00962C80">
            <w:pPr>
              <w:jc w:val="center"/>
              <w:rPr>
                <w:rFonts w:asciiTheme="minorEastAsia" w:eastAsiaTheme="minorEastAsia" w:hAnsiTheme="minorEastAsia" w:cstheme="minorEastAsia"/>
                <w:color w:val="FFFFFF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FFFF"/>
                <w:szCs w:val="21"/>
              </w:rPr>
              <w:t>stockinfonetservice</w:t>
            </w:r>
          </w:p>
        </w:tc>
        <w:tc>
          <w:tcPr>
            <w:tcW w:w="5599" w:type="dxa"/>
            <w:tcBorders>
              <w:top w:val="dotted" w:sz="8" w:space="0" w:color="auto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246048" w:rsidRDefault="00962C80">
            <w:pPr>
              <w:rPr>
                <w:rFonts w:asciiTheme="minorEastAsia" w:eastAsiaTheme="minorEastAsia" w:hAnsiTheme="minorEastAsia" w:cstheme="minorEastAsia"/>
                <w:color w:val="FFFFFF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FFFF"/>
                <w:szCs w:val="21"/>
              </w:rPr>
              <w:t>po</w:t>
            </w:r>
          </w:p>
        </w:tc>
      </w:tr>
      <w:tr w:rsidR="00246048">
        <w:trPr>
          <w:jc w:val="center"/>
        </w:trPr>
        <w:tc>
          <w:tcPr>
            <w:tcW w:w="2707" w:type="dxa"/>
            <w:tcBorders>
              <w:top w:val="dotted" w:sz="8" w:space="0" w:color="auto"/>
              <w:left w:val="single" w:sz="8" w:space="0" w:color="4F81BD"/>
              <w:bottom w:val="dotted" w:sz="8" w:space="0" w:color="auto"/>
              <w:right w:val="dotted" w:sz="8" w:space="0" w:color="auto"/>
            </w:tcBorders>
            <w:shd w:val="clear" w:color="auto" w:fill="95B3D7"/>
            <w:vAlign w:val="center"/>
          </w:tcPr>
          <w:p w:rsidR="00246048" w:rsidRDefault="00962C80">
            <w:pPr>
              <w:jc w:val="center"/>
              <w:rPr>
                <w:rFonts w:asciiTheme="minorEastAsia" w:eastAsiaTheme="minorEastAsia" w:hAnsiTheme="minorEastAsia" w:cstheme="minorEastAsia"/>
                <w:color w:val="FFFFFF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FFFF"/>
                <w:szCs w:val="21"/>
              </w:rPr>
              <w:lastRenderedPageBreak/>
              <w:t>stockinfonet</w:t>
            </w:r>
          </w:p>
        </w:tc>
        <w:tc>
          <w:tcPr>
            <w:tcW w:w="559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F81BD"/>
            </w:tcBorders>
            <w:shd w:val="clear" w:color="auto" w:fill="95B3D7"/>
          </w:tcPr>
          <w:p w:rsidR="00246048" w:rsidRDefault="00962C80">
            <w:pPr>
              <w:rPr>
                <w:rFonts w:asciiTheme="minorEastAsia" w:eastAsiaTheme="minorEastAsia" w:hAnsiTheme="minorEastAsia" w:cstheme="minorEastAsia"/>
                <w:color w:val="FFFFFF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FFFF"/>
                <w:szCs w:val="21"/>
              </w:rPr>
              <w:t>po、config、stockutil</w:t>
            </w:r>
          </w:p>
        </w:tc>
      </w:tr>
      <w:tr w:rsidR="00246048">
        <w:trPr>
          <w:jc w:val="center"/>
        </w:trPr>
        <w:tc>
          <w:tcPr>
            <w:tcW w:w="2707" w:type="dxa"/>
            <w:tcBorders>
              <w:top w:val="dotted" w:sz="8" w:space="0" w:color="auto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4F81BD"/>
            <w:vAlign w:val="center"/>
          </w:tcPr>
          <w:p w:rsidR="00246048" w:rsidRDefault="00962C80">
            <w:pPr>
              <w:jc w:val="center"/>
              <w:rPr>
                <w:rFonts w:asciiTheme="minorEastAsia" w:eastAsiaTheme="minorEastAsia" w:hAnsiTheme="minorEastAsia" w:cstheme="minorEastAsia"/>
                <w:color w:val="FFFFFF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FFFF"/>
                <w:szCs w:val="21"/>
              </w:rPr>
              <w:t>marketui</w:t>
            </w:r>
          </w:p>
        </w:tc>
        <w:tc>
          <w:tcPr>
            <w:tcW w:w="5599" w:type="dxa"/>
            <w:tcBorders>
              <w:top w:val="dotted" w:sz="8" w:space="0" w:color="auto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246048" w:rsidRDefault="00962C80">
            <w:pPr>
              <w:rPr>
                <w:rFonts w:asciiTheme="minorEastAsia" w:eastAsiaTheme="minorEastAsia" w:hAnsiTheme="minorEastAsia" w:cstheme="minorEastAsia"/>
                <w:color w:val="FFFFFF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FFFF"/>
                <w:szCs w:val="21"/>
              </w:rPr>
              <w:t>vo、marketblservice、config</w:t>
            </w:r>
          </w:p>
        </w:tc>
      </w:tr>
      <w:tr w:rsidR="00246048">
        <w:trPr>
          <w:jc w:val="center"/>
        </w:trPr>
        <w:tc>
          <w:tcPr>
            <w:tcW w:w="2707" w:type="dxa"/>
            <w:tcBorders>
              <w:top w:val="dotted" w:sz="8" w:space="0" w:color="auto"/>
              <w:left w:val="single" w:sz="8" w:space="0" w:color="4F81BD"/>
              <w:bottom w:val="dotted" w:sz="8" w:space="0" w:color="auto"/>
              <w:right w:val="dotted" w:sz="8" w:space="0" w:color="auto"/>
            </w:tcBorders>
            <w:shd w:val="clear" w:color="auto" w:fill="95B3D7"/>
            <w:vAlign w:val="center"/>
          </w:tcPr>
          <w:p w:rsidR="00246048" w:rsidRDefault="00962C80">
            <w:pPr>
              <w:jc w:val="center"/>
              <w:rPr>
                <w:rFonts w:asciiTheme="minorEastAsia" w:eastAsiaTheme="minorEastAsia" w:hAnsiTheme="minorEastAsia" w:cstheme="minorEastAsia"/>
                <w:color w:val="FFFFFF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FFFF"/>
                <w:szCs w:val="21"/>
              </w:rPr>
              <w:t>marketblservice</w:t>
            </w:r>
          </w:p>
        </w:tc>
        <w:tc>
          <w:tcPr>
            <w:tcW w:w="559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F81BD"/>
            </w:tcBorders>
            <w:shd w:val="clear" w:color="auto" w:fill="95B3D7"/>
          </w:tcPr>
          <w:p w:rsidR="00246048" w:rsidRDefault="00962C80">
            <w:pPr>
              <w:rPr>
                <w:rFonts w:asciiTheme="minorEastAsia" w:eastAsiaTheme="minorEastAsia" w:hAnsiTheme="minorEastAsia" w:cstheme="minorEastAsia"/>
                <w:color w:val="FFFFFF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FFFF"/>
                <w:szCs w:val="21"/>
              </w:rPr>
              <w:t>vo</w:t>
            </w:r>
          </w:p>
        </w:tc>
      </w:tr>
      <w:tr w:rsidR="00246048">
        <w:trPr>
          <w:jc w:val="center"/>
        </w:trPr>
        <w:tc>
          <w:tcPr>
            <w:tcW w:w="2707" w:type="dxa"/>
            <w:tcBorders>
              <w:top w:val="dotted" w:sz="8" w:space="0" w:color="auto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4F81BD"/>
            <w:vAlign w:val="center"/>
          </w:tcPr>
          <w:p w:rsidR="00246048" w:rsidRDefault="00962C80">
            <w:pPr>
              <w:jc w:val="center"/>
              <w:rPr>
                <w:rFonts w:asciiTheme="minorEastAsia" w:eastAsiaTheme="minorEastAsia" w:hAnsiTheme="minorEastAsia" w:cstheme="minorEastAsia"/>
                <w:color w:val="FFFFFF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FFFF"/>
                <w:szCs w:val="21"/>
              </w:rPr>
              <w:t>marketbl</w:t>
            </w:r>
          </w:p>
        </w:tc>
        <w:tc>
          <w:tcPr>
            <w:tcW w:w="5599" w:type="dxa"/>
            <w:tcBorders>
              <w:top w:val="dotted" w:sz="8" w:space="0" w:color="auto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246048" w:rsidRDefault="00962C80">
            <w:pPr>
              <w:rPr>
                <w:rFonts w:asciiTheme="minorEastAsia" w:eastAsiaTheme="minorEastAsia" w:hAnsiTheme="minorEastAsia" w:cstheme="minorEastAsia"/>
                <w:color w:val="FFFFFF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FFFF"/>
                <w:szCs w:val="21"/>
              </w:rPr>
              <w:t>Marketnetservice、config、vo</w:t>
            </w:r>
          </w:p>
        </w:tc>
      </w:tr>
      <w:tr w:rsidR="00246048">
        <w:trPr>
          <w:jc w:val="center"/>
        </w:trPr>
        <w:tc>
          <w:tcPr>
            <w:tcW w:w="2707" w:type="dxa"/>
            <w:tcBorders>
              <w:top w:val="dotted" w:sz="8" w:space="0" w:color="auto"/>
              <w:left w:val="single" w:sz="8" w:space="0" w:color="4F81BD"/>
              <w:bottom w:val="dotted" w:sz="8" w:space="0" w:color="auto"/>
              <w:right w:val="dotted" w:sz="8" w:space="0" w:color="auto"/>
            </w:tcBorders>
            <w:shd w:val="clear" w:color="auto" w:fill="4F81BD"/>
            <w:vAlign w:val="center"/>
          </w:tcPr>
          <w:p w:rsidR="00246048" w:rsidRDefault="00962C80">
            <w:pPr>
              <w:jc w:val="center"/>
              <w:rPr>
                <w:rFonts w:asciiTheme="minorEastAsia" w:eastAsiaTheme="minorEastAsia" w:hAnsiTheme="minorEastAsia" w:cstheme="minorEastAsia"/>
                <w:color w:val="FFFFFF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FFFF"/>
                <w:szCs w:val="21"/>
              </w:rPr>
              <w:t>marketnetservice</w:t>
            </w:r>
          </w:p>
        </w:tc>
        <w:tc>
          <w:tcPr>
            <w:tcW w:w="559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F81BD"/>
            </w:tcBorders>
            <w:shd w:val="clear" w:color="auto" w:fill="95B3D7"/>
          </w:tcPr>
          <w:p w:rsidR="00246048" w:rsidRDefault="00962C80">
            <w:pPr>
              <w:rPr>
                <w:rFonts w:asciiTheme="minorEastAsia" w:eastAsiaTheme="minorEastAsia" w:hAnsiTheme="minorEastAsia" w:cstheme="minorEastAsia"/>
                <w:color w:val="FFFFFF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FFFF"/>
                <w:szCs w:val="21"/>
              </w:rPr>
              <w:t>po</w:t>
            </w:r>
          </w:p>
        </w:tc>
      </w:tr>
      <w:tr w:rsidR="00246048">
        <w:trPr>
          <w:jc w:val="center"/>
        </w:trPr>
        <w:tc>
          <w:tcPr>
            <w:tcW w:w="2707" w:type="dxa"/>
            <w:tcBorders>
              <w:top w:val="dotted" w:sz="8" w:space="0" w:color="auto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95B3D7"/>
            <w:vAlign w:val="center"/>
          </w:tcPr>
          <w:p w:rsidR="00246048" w:rsidRDefault="00962C80">
            <w:pPr>
              <w:jc w:val="center"/>
              <w:rPr>
                <w:rFonts w:asciiTheme="minorEastAsia" w:eastAsiaTheme="minorEastAsia" w:hAnsiTheme="minorEastAsia" w:cstheme="minorEastAsia"/>
                <w:color w:val="FFFFFF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FFFF"/>
                <w:szCs w:val="21"/>
              </w:rPr>
              <w:t>marketnet</w:t>
            </w:r>
          </w:p>
        </w:tc>
        <w:tc>
          <w:tcPr>
            <w:tcW w:w="5599" w:type="dxa"/>
            <w:tcBorders>
              <w:top w:val="dotted" w:sz="8" w:space="0" w:color="auto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246048" w:rsidRDefault="00962C80">
            <w:pPr>
              <w:rPr>
                <w:rFonts w:asciiTheme="minorEastAsia" w:eastAsiaTheme="minorEastAsia" w:hAnsiTheme="minorEastAsia" w:cstheme="minorEastAsia"/>
                <w:color w:val="FFFFFF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FFFF"/>
                <w:szCs w:val="21"/>
              </w:rPr>
              <w:t>Po、config、stockinfoutil</w:t>
            </w:r>
          </w:p>
        </w:tc>
      </w:tr>
      <w:tr w:rsidR="00246048">
        <w:trPr>
          <w:jc w:val="center"/>
        </w:trPr>
        <w:tc>
          <w:tcPr>
            <w:tcW w:w="2707" w:type="dxa"/>
            <w:tcBorders>
              <w:top w:val="dotted" w:sz="8" w:space="0" w:color="auto"/>
              <w:left w:val="single" w:sz="8" w:space="0" w:color="4F81BD"/>
              <w:bottom w:val="dotted" w:sz="8" w:space="0" w:color="auto"/>
              <w:right w:val="dotted" w:sz="8" w:space="0" w:color="auto"/>
            </w:tcBorders>
            <w:shd w:val="clear" w:color="auto" w:fill="4F81BD"/>
            <w:vAlign w:val="center"/>
          </w:tcPr>
          <w:p w:rsidR="00246048" w:rsidRDefault="00962C80">
            <w:pPr>
              <w:jc w:val="center"/>
              <w:rPr>
                <w:rFonts w:asciiTheme="minorEastAsia" w:eastAsiaTheme="minorEastAsia" w:hAnsiTheme="minorEastAsia" w:cstheme="minorEastAsia"/>
                <w:color w:val="FFFFFF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FFFF"/>
                <w:szCs w:val="21"/>
              </w:rPr>
              <w:t>vo</w:t>
            </w:r>
          </w:p>
        </w:tc>
        <w:tc>
          <w:tcPr>
            <w:tcW w:w="559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F81BD"/>
            </w:tcBorders>
            <w:shd w:val="clear" w:color="auto" w:fill="95B3D7"/>
          </w:tcPr>
          <w:p w:rsidR="00246048" w:rsidRDefault="00246048">
            <w:pPr>
              <w:rPr>
                <w:rFonts w:asciiTheme="minorEastAsia" w:eastAsiaTheme="minorEastAsia" w:hAnsiTheme="minorEastAsia" w:cstheme="minorEastAsia"/>
                <w:color w:val="FFFFFF"/>
                <w:szCs w:val="21"/>
              </w:rPr>
            </w:pPr>
          </w:p>
        </w:tc>
      </w:tr>
      <w:tr w:rsidR="00246048">
        <w:trPr>
          <w:jc w:val="center"/>
        </w:trPr>
        <w:tc>
          <w:tcPr>
            <w:tcW w:w="2707" w:type="dxa"/>
            <w:tcBorders>
              <w:top w:val="dotted" w:sz="8" w:space="0" w:color="auto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95B3D7"/>
            <w:vAlign w:val="center"/>
          </w:tcPr>
          <w:p w:rsidR="00246048" w:rsidRDefault="00962C80">
            <w:pPr>
              <w:jc w:val="center"/>
              <w:rPr>
                <w:rFonts w:asciiTheme="minorEastAsia" w:eastAsiaTheme="minorEastAsia" w:hAnsiTheme="minorEastAsia" w:cstheme="minorEastAsia"/>
                <w:color w:val="FFFFFF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FFFF"/>
                <w:szCs w:val="21"/>
              </w:rPr>
              <w:t>po</w:t>
            </w:r>
          </w:p>
        </w:tc>
        <w:tc>
          <w:tcPr>
            <w:tcW w:w="5599" w:type="dxa"/>
            <w:tcBorders>
              <w:top w:val="dotted" w:sz="8" w:space="0" w:color="auto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246048" w:rsidRDefault="00246048">
            <w:pPr>
              <w:rPr>
                <w:rFonts w:asciiTheme="minorEastAsia" w:eastAsiaTheme="minorEastAsia" w:hAnsiTheme="minorEastAsia" w:cstheme="minorEastAsia"/>
                <w:color w:val="FFFFFF"/>
                <w:szCs w:val="21"/>
              </w:rPr>
            </w:pPr>
          </w:p>
        </w:tc>
      </w:tr>
      <w:tr w:rsidR="00246048">
        <w:trPr>
          <w:jc w:val="center"/>
        </w:trPr>
        <w:tc>
          <w:tcPr>
            <w:tcW w:w="2707" w:type="dxa"/>
            <w:tcBorders>
              <w:top w:val="dotted" w:sz="8" w:space="0" w:color="auto"/>
              <w:left w:val="single" w:sz="8" w:space="0" w:color="4F81BD"/>
              <w:bottom w:val="dotted" w:sz="8" w:space="0" w:color="auto"/>
              <w:right w:val="dotted" w:sz="8" w:space="0" w:color="auto"/>
            </w:tcBorders>
            <w:shd w:val="clear" w:color="auto" w:fill="4F81BD"/>
            <w:vAlign w:val="center"/>
          </w:tcPr>
          <w:p w:rsidR="00246048" w:rsidRDefault="00962C80">
            <w:pPr>
              <w:jc w:val="center"/>
              <w:rPr>
                <w:rFonts w:asciiTheme="minorEastAsia" w:eastAsiaTheme="minorEastAsia" w:hAnsiTheme="minorEastAsia" w:cstheme="minorEastAsia"/>
                <w:color w:val="FFFFFF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FFFF"/>
                <w:szCs w:val="21"/>
              </w:rPr>
              <w:t>config</w:t>
            </w:r>
          </w:p>
        </w:tc>
        <w:tc>
          <w:tcPr>
            <w:tcW w:w="559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single" w:sz="8" w:space="0" w:color="4F81BD"/>
            </w:tcBorders>
            <w:shd w:val="clear" w:color="auto" w:fill="95B3D7"/>
          </w:tcPr>
          <w:p w:rsidR="00246048" w:rsidRDefault="00246048">
            <w:pPr>
              <w:rPr>
                <w:rFonts w:asciiTheme="minorEastAsia" w:eastAsiaTheme="minorEastAsia" w:hAnsiTheme="minorEastAsia" w:cstheme="minorEastAsia"/>
                <w:color w:val="FFFFFF"/>
                <w:szCs w:val="21"/>
              </w:rPr>
            </w:pPr>
          </w:p>
        </w:tc>
      </w:tr>
      <w:tr w:rsidR="00246048">
        <w:trPr>
          <w:jc w:val="center"/>
        </w:trPr>
        <w:tc>
          <w:tcPr>
            <w:tcW w:w="2707" w:type="dxa"/>
            <w:tcBorders>
              <w:top w:val="dotted" w:sz="8" w:space="0" w:color="auto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95B3D7"/>
            <w:vAlign w:val="center"/>
          </w:tcPr>
          <w:p w:rsidR="00246048" w:rsidRDefault="00962C80">
            <w:pPr>
              <w:jc w:val="center"/>
              <w:rPr>
                <w:rFonts w:asciiTheme="minorEastAsia" w:eastAsiaTheme="minorEastAsia" w:hAnsiTheme="minorEastAsia" w:cstheme="minorEastAsia"/>
                <w:color w:val="FFFFFF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FFFF"/>
                <w:szCs w:val="21"/>
              </w:rPr>
              <w:t>stockutil</w:t>
            </w:r>
          </w:p>
        </w:tc>
        <w:tc>
          <w:tcPr>
            <w:tcW w:w="5599" w:type="dxa"/>
            <w:tcBorders>
              <w:top w:val="dotted" w:sz="8" w:space="0" w:color="auto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246048" w:rsidRDefault="00246048">
            <w:pPr>
              <w:rPr>
                <w:rFonts w:asciiTheme="minorEastAsia" w:eastAsiaTheme="minorEastAsia" w:hAnsiTheme="minorEastAsia" w:cstheme="minorEastAsia"/>
                <w:color w:val="FFFFFF"/>
                <w:szCs w:val="21"/>
              </w:rPr>
            </w:pPr>
          </w:p>
        </w:tc>
      </w:tr>
    </w:tbl>
    <w:p w:rsidR="00246048" w:rsidRDefault="00962C80">
      <w:pPr>
        <w:tabs>
          <w:tab w:val="left" w:pos="333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3.2</w:t>
      </w:r>
      <w:r>
        <w:rPr>
          <w:rFonts w:hint="eastAsia"/>
          <w:sz w:val="32"/>
          <w:szCs w:val="32"/>
        </w:rPr>
        <w:t>、物理包图</w:t>
      </w:r>
    </w:p>
    <w:p w:rsidR="00246048" w:rsidRDefault="00962C80">
      <w:pPr>
        <w:tabs>
          <w:tab w:val="left" w:pos="3335"/>
        </w:tabs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114300" distR="114300">
            <wp:extent cx="5266055" cy="4286885"/>
            <wp:effectExtent l="0" t="0" r="10795" b="18415"/>
            <wp:docPr id="5" name="图片 5" descr="物理包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物理包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048" w:rsidRDefault="00962C80">
      <w:pPr>
        <w:numPr>
          <w:ilvl w:val="0"/>
          <w:numId w:val="3"/>
        </w:numPr>
        <w:tabs>
          <w:tab w:val="left" w:pos="3335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接口视角</w:t>
      </w:r>
    </w:p>
    <w:p w:rsidR="00246048" w:rsidRDefault="00962C80">
      <w:pPr>
        <w:pStyle w:val="2"/>
        <w:numPr>
          <w:ilvl w:val="1"/>
          <w:numId w:val="0"/>
        </w:numPr>
        <w:tabs>
          <w:tab w:val="left" w:pos="432"/>
          <w:tab w:val="left" w:pos="575"/>
        </w:tabs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4.1 </w:t>
      </w:r>
      <w:bookmarkStart w:id="4" w:name="_Toc15107"/>
      <w:r>
        <w:rPr>
          <w:rFonts w:hint="eastAsia"/>
          <w:b w:val="0"/>
          <w:bCs w:val="0"/>
        </w:rPr>
        <w:t>模块的职责</w:t>
      </w:r>
      <w:bookmarkEnd w:id="4"/>
    </w:p>
    <w:p w:rsidR="00246048" w:rsidRDefault="00962C8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客</w:t>
      </w:r>
      <w:r>
        <w:rPr>
          <w:rFonts w:ascii="宋体" w:hAnsi="宋体" w:cs="宋体" w:hint="eastAsia"/>
          <w:sz w:val="24"/>
          <w:szCs w:val="24"/>
        </w:rPr>
        <w:t>户端模块如</w:t>
      </w:r>
      <w:r>
        <w:rPr>
          <w:rFonts w:hint="eastAsia"/>
          <w:sz w:val="24"/>
          <w:szCs w:val="24"/>
        </w:rPr>
        <w:t>图所示。客户端各层职责由表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所示。</w:t>
      </w:r>
    </w:p>
    <w:p w:rsidR="00246048" w:rsidRDefault="00246048">
      <w:pPr>
        <w:ind w:firstLineChars="200" w:firstLine="480"/>
        <w:rPr>
          <w:sz w:val="24"/>
          <w:szCs w:val="24"/>
        </w:rPr>
      </w:pPr>
    </w:p>
    <w:tbl>
      <w:tblPr>
        <w:tblpPr w:leftFromText="180" w:rightFromText="180" w:vertAnchor="text" w:horzAnchor="page" w:tblpX="4380" w:tblpY="90"/>
        <w:tblOverlap w:val="never"/>
        <w:tblW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</w:tblGrid>
      <w:tr w:rsidR="00246048">
        <w:trPr>
          <w:trHeight w:val="1725"/>
        </w:trPr>
        <w:tc>
          <w:tcPr>
            <w:tcW w:w="540" w:type="dxa"/>
          </w:tcPr>
          <w:p w:rsidR="00246048" w:rsidRDefault="00246048">
            <w:pPr>
              <w:pStyle w:val="a3"/>
            </w:pPr>
          </w:p>
          <w:p w:rsidR="00246048" w:rsidRDefault="00962C80">
            <w:pPr>
              <w:pStyle w:val="a3"/>
            </w:pPr>
            <w:r>
              <w:rPr>
                <w:rFonts w:hint="eastAsia"/>
              </w:rPr>
              <w:t>启动模块</w:t>
            </w:r>
          </w:p>
        </w:tc>
      </w:tr>
    </w:tbl>
    <w:tbl>
      <w:tblPr>
        <w:tblpPr w:leftFromText="180" w:rightFromText="180" w:vertAnchor="text" w:horzAnchor="page" w:tblpX="1972" w:tblpY="136"/>
        <w:tblOverlap w:val="never"/>
        <w:tblW w:w="1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9"/>
      </w:tblGrid>
      <w:tr w:rsidR="00246048">
        <w:trPr>
          <w:trHeight w:val="387"/>
        </w:trPr>
        <w:tc>
          <w:tcPr>
            <w:tcW w:w="1989" w:type="dxa"/>
          </w:tcPr>
          <w:p w:rsidR="00246048" w:rsidRDefault="00962C80">
            <w:pPr>
              <w:pStyle w:val="a3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展示层</w:t>
            </w:r>
          </w:p>
        </w:tc>
      </w:tr>
    </w:tbl>
    <w:p w:rsidR="00246048" w:rsidRDefault="00246048">
      <w:pPr>
        <w:rPr>
          <w:sz w:val="24"/>
          <w:szCs w:val="24"/>
        </w:rPr>
      </w:pPr>
    </w:p>
    <w:p w:rsidR="00246048" w:rsidRDefault="00246048">
      <w:pPr>
        <w:rPr>
          <w:sz w:val="24"/>
          <w:szCs w:val="24"/>
        </w:rPr>
      </w:pPr>
    </w:p>
    <w:tbl>
      <w:tblPr>
        <w:tblpPr w:leftFromText="180" w:rightFromText="180" w:vertAnchor="text" w:horzAnchor="page" w:tblpX="1995" w:tblpY="111"/>
        <w:tblOverlap w:val="never"/>
        <w:tblW w:w="1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0"/>
      </w:tblGrid>
      <w:tr w:rsidR="00246048">
        <w:trPr>
          <w:trHeight w:val="387"/>
        </w:trPr>
        <w:tc>
          <w:tcPr>
            <w:tcW w:w="1990" w:type="dxa"/>
          </w:tcPr>
          <w:p w:rsidR="00246048" w:rsidRDefault="00962C80">
            <w:pPr>
              <w:pStyle w:val="a3"/>
            </w:pPr>
            <w:r>
              <w:rPr>
                <w:rFonts w:hint="eastAsia"/>
              </w:rPr>
              <w:t>业务逻辑层</w:t>
            </w:r>
          </w:p>
        </w:tc>
      </w:tr>
    </w:tbl>
    <w:p w:rsidR="00246048" w:rsidRDefault="00246048">
      <w:pPr>
        <w:rPr>
          <w:sz w:val="24"/>
          <w:szCs w:val="24"/>
        </w:rPr>
      </w:pPr>
    </w:p>
    <w:p w:rsidR="00246048" w:rsidRDefault="00246048">
      <w:pPr>
        <w:rPr>
          <w:sz w:val="24"/>
          <w:szCs w:val="24"/>
        </w:rPr>
      </w:pPr>
    </w:p>
    <w:tbl>
      <w:tblPr>
        <w:tblpPr w:leftFromText="180" w:rightFromText="180" w:vertAnchor="text" w:horzAnchor="page" w:tblpX="1995" w:tblpY="27"/>
        <w:tblOverlap w:val="never"/>
        <w:tblW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</w:tblGrid>
      <w:tr w:rsidR="00246048">
        <w:trPr>
          <w:trHeight w:val="372"/>
        </w:trPr>
        <w:tc>
          <w:tcPr>
            <w:tcW w:w="1980" w:type="dxa"/>
          </w:tcPr>
          <w:p w:rsidR="00246048" w:rsidRDefault="00962C80">
            <w:pPr>
              <w:pStyle w:val="a3"/>
            </w:pPr>
            <w:r>
              <w:rPr>
                <w:rFonts w:hint="eastAsia"/>
              </w:rPr>
              <w:t>网络模块</w:t>
            </w:r>
          </w:p>
        </w:tc>
      </w:tr>
    </w:tbl>
    <w:p w:rsidR="00246048" w:rsidRDefault="00246048">
      <w:pPr>
        <w:rPr>
          <w:sz w:val="24"/>
          <w:szCs w:val="24"/>
        </w:rPr>
      </w:pPr>
    </w:p>
    <w:p w:rsidR="00246048" w:rsidRDefault="00246048">
      <w:pPr>
        <w:rPr>
          <w:sz w:val="24"/>
          <w:szCs w:val="24"/>
        </w:rPr>
      </w:pPr>
    </w:p>
    <w:p w:rsidR="00246048" w:rsidRDefault="00962C80">
      <w:pPr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图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客户端模块视图</w:t>
      </w:r>
      <w:r>
        <w:rPr>
          <w:rFonts w:hint="eastAsia"/>
          <w:b/>
          <w:bCs/>
          <w:sz w:val="24"/>
          <w:szCs w:val="24"/>
        </w:rPr>
        <w:t xml:space="preserve">          </w:t>
      </w:r>
    </w:p>
    <w:p w:rsidR="00246048" w:rsidRDefault="00962C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</w:t>
      </w:r>
    </w:p>
    <w:p w:rsidR="00246048" w:rsidRDefault="00962C80">
      <w:pPr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</w:t>
      </w:r>
      <w:r>
        <w:rPr>
          <w:rFonts w:hint="eastAsia"/>
          <w:b/>
          <w:bCs/>
          <w:sz w:val="24"/>
          <w:szCs w:val="24"/>
        </w:rPr>
        <w:t>表</w:t>
      </w:r>
      <w:r>
        <w:rPr>
          <w:rFonts w:hint="eastAsia"/>
          <w:b/>
          <w:bCs/>
          <w:sz w:val="24"/>
          <w:szCs w:val="24"/>
        </w:rPr>
        <w:t xml:space="preserve">2 </w:t>
      </w:r>
      <w:r>
        <w:rPr>
          <w:rFonts w:hint="eastAsia"/>
          <w:b/>
          <w:bCs/>
          <w:sz w:val="24"/>
          <w:szCs w:val="24"/>
        </w:rPr>
        <w:t>客服端各层的职责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4"/>
        <w:gridCol w:w="6368"/>
      </w:tblGrid>
      <w:tr w:rsidR="00246048">
        <w:tc>
          <w:tcPr>
            <w:tcW w:w="2154" w:type="dxa"/>
            <w:vAlign w:val="center"/>
          </w:tcPr>
          <w:p w:rsidR="00246048" w:rsidRDefault="00962C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层</w:t>
            </w:r>
          </w:p>
        </w:tc>
        <w:tc>
          <w:tcPr>
            <w:tcW w:w="6368" w:type="dxa"/>
            <w:vAlign w:val="center"/>
          </w:tcPr>
          <w:p w:rsidR="00246048" w:rsidRDefault="00962C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职责</w:t>
            </w:r>
          </w:p>
        </w:tc>
      </w:tr>
      <w:tr w:rsidR="00246048">
        <w:tc>
          <w:tcPr>
            <w:tcW w:w="2154" w:type="dxa"/>
            <w:vAlign w:val="center"/>
          </w:tcPr>
          <w:p w:rsidR="00246048" w:rsidRDefault="00962C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启动模块</w:t>
            </w:r>
          </w:p>
        </w:tc>
        <w:tc>
          <w:tcPr>
            <w:tcW w:w="6368" w:type="dxa"/>
            <w:vAlign w:val="center"/>
          </w:tcPr>
          <w:p w:rsidR="00246048" w:rsidRDefault="00962C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负责初始化网络通信机制，启动用户界面</w:t>
            </w:r>
          </w:p>
        </w:tc>
      </w:tr>
      <w:tr w:rsidR="00246048">
        <w:tc>
          <w:tcPr>
            <w:tcW w:w="2154" w:type="dxa"/>
            <w:vAlign w:val="center"/>
          </w:tcPr>
          <w:p w:rsidR="00246048" w:rsidRDefault="00962C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用户界面层</w:t>
            </w:r>
          </w:p>
        </w:tc>
        <w:tc>
          <w:tcPr>
            <w:tcW w:w="6368" w:type="dxa"/>
            <w:vAlign w:val="center"/>
          </w:tcPr>
          <w:p w:rsidR="00246048" w:rsidRDefault="00962C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基于窗口的股票信息分析系统客户端用户界面</w:t>
            </w:r>
          </w:p>
        </w:tc>
      </w:tr>
      <w:tr w:rsidR="00246048">
        <w:tc>
          <w:tcPr>
            <w:tcW w:w="2154" w:type="dxa"/>
            <w:vAlign w:val="center"/>
          </w:tcPr>
          <w:p w:rsidR="00246048" w:rsidRDefault="00962C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业务逻辑层</w:t>
            </w:r>
          </w:p>
        </w:tc>
        <w:tc>
          <w:tcPr>
            <w:tcW w:w="6368" w:type="dxa"/>
            <w:vAlign w:val="center"/>
          </w:tcPr>
          <w:p w:rsidR="00246048" w:rsidRDefault="00962C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对于用户界面的输入进行响应并进行业务处理</w:t>
            </w:r>
          </w:p>
        </w:tc>
      </w:tr>
      <w:tr w:rsidR="00246048">
        <w:tc>
          <w:tcPr>
            <w:tcW w:w="2154" w:type="dxa"/>
            <w:vAlign w:val="center"/>
          </w:tcPr>
          <w:p w:rsidR="00246048" w:rsidRDefault="00962C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客户端网络模块</w:t>
            </w:r>
          </w:p>
        </w:tc>
        <w:tc>
          <w:tcPr>
            <w:tcW w:w="6368" w:type="dxa"/>
            <w:vAlign w:val="center"/>
          </w:tcPr>
          <w:p w:rsidR="00246048" w:rsidRDefault="00962C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通过发送</w:t>
            </w: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请求获取服务器上的远程数据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:rsidR="00246048" w:rsidRDefault="00962C80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层之间调用的接口</w:t>
      </w:r>
      <w:r>
        <w:rPr>
          <w:rFonts w:hint="eastAsia"/>
          <w:b/>
          <w:bCs/>
          <w:sz w:val="24"/>
          <w:szCs w:val="24"/>
        </w:rPr>
        <w:t xml:space="preserve">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9"/>
        <w:gridCol w:w="2715"/>
        <w:gridCol w:w="3218"/>
      </w:tblGrid>
      <w:tr w:rsidR="00246048">
        <w:tc>
          <w:tcPr>
            <w:tcW w:w="2589" w:type="dxa"/>
            <w:vAlign w:val="center"/>
          </w:tcPr>
          <w:p w:rsidR="00246048" w:rsidRDefault="00962C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</w:t>
            </w:r>
          </w:p>
        </w:tc>
        <w:tc>
          <w:tcPr>
            <w:tcW w:w="2715" w:type="dxa"/>
            <w:vAlign w:val="center"/>
          </w:tcPr>
          <w:p w:rsidR="00246048" w:rsidRDefault="00962C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服务调用方</w:t>
            </w:r>
          </w:p>
        </w:tc>
        <w:tc>
          <w:tcPr>
            <w:tcW w:w="3218" w:type="dxa"/>
            <w:vAlign w:val="center"/>
          </w:tcPr>
          <w:p w:rsidR="00246048" w:rsidRDefault="00962C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服务提供方</w:t>
            </w:r>
          </w:p>
        </w:tc>
      </w:tr>
      <w:tr w:rsidR="00246048">
        <w:trPr>
          <w:trHeight w:val="1214"/>
        </w:trPr>
        <w:tc>
          <w:tcPr>
            <w:tcW w:w="2589" w:type="dxa"/>
          </w:tcPr>
          <w:p w:rsidR="00246048" w:rsidRDefault="00962C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LoginBLService</w:t>
            </w:r>
          </w:p>
          <w:p w:rsidR="00246048" w:rsidRDefault="00962C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StockInfoBLService</w:t>
            </w:r>
          </w:p>
          <w:p w:rsidR="00246048" w:rsidRDefault="00962C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MarketBLService</w:t>
            </w:r>
          </w:p>
          <w:p w:rsidR="00246048" w:rsidRDefault="00246048">
            <w:pPr>
              <w:rPr>
                <w:sz w:val="24"/>
                <w:szCs w:val="24"/>
              </w:rPr>
            </w:pPr>
          </w:p>
        </w:tc>
        <w:tc>
          <w:tcPr>
            <w:tcW w:w="2715" w:type="dxa"/>
          </w:tcPr>
          <w:p w:rsidR="00246048" w:rsidRDefault="00246048">
            <w:pPr>
              <w:rPr>
                <w:sz w:val="24"/>
                <w:szCs w:val="24"/>
              </w:rPr>
            </w:pPr>
          </w:p>
          <w:p w:rsidR="00246048" w:rsidRDefault="00962C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客户端展示层</w:t>
            </w:r>
          </w:p>
        </w:tc>
        <w:tc>
          <w:tcPr>
            <w:tcW w:w="3218" w:type="dxa"/>
          </w:tcPr>
          <w:p w:rsidR="00246048" w:rsidRDefault="00962C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</w:p>
          <w:p w:rsidR="00246048" w:rsidRDefault="00962C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sd</w:t>
            </w:r>
            <w:r>
              <w:rPr>
                <w:rFonts w:hint="eastAsia"/>
                <w:sz w:val="24"/>
                <w:szCs w:val="24"/>
              </w:rPr>
              <w:t>客户端业务逻辑层</w:t>
            </w:r>
          </w:p>
        </w:tc>
      </w:tr>
      <w:tr w:rsidR="00246048">
        <w:trPr>
          <w:trHeight w:val="1166"/>
        </w:trPr>
        <w:tc>
          <w:tcPr>
            <w:tcW w:w="2589" w:type="dxa"/>
          </w:tcPr>
          <w:p w:rsidR="00246048" w:rsidRDefault="00962C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LoginNetService</w:t>
            </w:r>
          </w:p>
          <w:p w:rsidR="00246048" w:rsidRDefault="00962C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StockInfoNetService</w:t>
            </w:r>
          </w:p>
          <w:p w:rsidR="00246048" w:rsidRDefault="00962C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MarketNetService</w:t>
            </w:r>
          </w:p>
          <w:p w:rsidR="00246048" w:rsidRDefault="00246048">
            <w:pPr>
              <w:rPr>
                <w:sz w:val="24"/>
                <w:szCs w:val="24"/>
              </w:rPr>
            </w:pPr>
          </w:p>
        </w:tc>
        <w:tc>
          <w:tcPr>
            <w:tcW w:w="2715" w:type="dxa"/>
          </w:tcPr>
          <w:p w:rsidR="00246048" w:rsidRDefault="00246048">
            <w:pPr>
              <w:rPr>
                <w:sz w:val="24"/>
                <w:szCs w:val="24"/>
              </w:rPr>
            </w:pPr>
          </w:p>
          <w:p w:rsidR="00246048" w:rsidRDefault="00962C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客户端业务逻辑层</w:t>
            </w:r>
          </w:p>
        </w:tc>
        <w:tc>
          <w:tcPr>
            <w:tcW w:w="3218" w:type="dxa"/>
          </w:tcPr>
          <w:p w:rsidR="00246048" w:rsidRDefault="00962C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246048" w:rsidRDefault="00962C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服客户端网络层</w:t>
            </w:r>
          </w:p>
        </w:tc>
      </w:tr>
    </w:tbl>
    <w:p w:rsidR="00246048" w:rsidRDefault="00962C80">
      <w:pPr>
        <w:pStyle w:val="3"/>
        <w:rPr>
          <w:b w:val="0"/>
          <w:bCs/>
        </w:rPr>
      </w:pPr>
      <w:bookmarkStart w:id="5" w:name="_Toc6256"/>
      <w:r>
        <w:rPr>
          <w:rFonts w:hint="eastAsia"/>
          <w:b w:val="0"/>
          <w:bCs/>
        </w:rPr>
        <w:t>4.2</w:t>
      </w:r>
      <w:r>
        <w:rPr>
          <w:rFonts w:hint="eastAsia"/>
          <w:b w:val="0"/>
          <w:bCs/>
        </w:rPr>
        <w:t>用户界面模块的接口规范</w:t>
      </w:r>
      <w:bookmarkEnd w:id="5"/>
    </w:p>
    <w:p w:rsidR="00246048" w:rsidRDefault="00962C80">
      <w:pPr>
        <w:pStyle w:val="3"/>
        <w:rPr>
          <w:b w:val="0"/>
          <w:bCs/>
          <w:sz w:val="30"/>
          <w:szCs w:val="30"/>
        </w:rPr>
      </w:pPr>
      <w:bookmarkStart w:id="6" w:name="_Toc30394"/>
      <w:r>
        <w:rPr>
          <w:rFonts w:hint="eastAsia"/>
          <w:b w:val="0"/>
          <w:bCs/>
          <w:sz w:val="30"/>
          <w:szCs w:val="30"/>
        </w:rPr>
        <w:t>4.2.1</w:t>
      </w:r>
      <w:r>
        <w:rPr>
          <w:rFonts w:hint="eastAsia"/>
          <w:b w:val="0"/>
          <w:bCs/>
          <w:sz w:val="30"/>
          <w:szCs w:val="30"/>
        </w:rPr>
        <w:t>用户界面模块的</w:t>
      </w:r>
      <w:bookmarkEnd w:id="6"/>
      <w:r>
        <w:rPr>
          <w:rFonts w:hint="eastAsia"/>
          <w:b w:val="0"/>
          <w:bCs/>
          <w:sz w:val="30"/>
          <w:szCs w:val="30"/>
        </w:rPr>
        <w:t>分解</w:t>
      </w:r>
    </w:p>
    <w:p w:rsidR="00246048" w:rsidRDefault="00246048">
      <w:pPr>
        <w:rPr>
          <w:sz w:val="24"/>
          <w:szCs w:val="24"/>
        </w:rPr>
      </w:pPr>
    </w:p>
    <w:tbl>
      <w:tblPr>
        <w:tblW w:w="6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3"/>
        <w:gridCol w:w="5182"/>
      </w:tblGrid>
      <w:tr w:rsidR="00246048">
        <w:tc>
          <w:tcPr>
            <w:tcW w:w="1513" w:type="dxa"/>
          </w:tcPr>
          <w:p w:rsidR="00246048" w:rsidRDefault="00962C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模块</w:t>
            </w:r>
          </w:p>
        </w:tc>
        <w:tc>
          <w:tcPr>
            <w:tcW w:w="5182" w:type="dxa"/>
          </w:tcPr>
          <w:p w:rsidR="00246048" w:rsidRDefault="00962C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职责</w:t>
            </w:r>
          </w:p>
        </w:tc>
      </w:tr>
      <w:tr w:rsidR="00246048">
        <w:tc>
          <w:tcPr>
            <w:tcW w:w="1513" w:type="dxa"/>
          </w:tcPr>
          <w:p w:rsidR="00246048" w:rsidRDefault="00962C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Main</w:t>
            </w:r>
            <w:r>
              <w:rPr>
                <w:sz w:val="24"/>
                <w:szCs w:val="24"/>
              </w:rPr>
              <w:t>Frame</w:t>
            </w:r>
          </w:p>
        </w:tc>
        <w:tc>
          <w:tcPr>
            <w:tcW w:w="5182" w:type="dxa"/>
          </w:tcPr>
          <w:p w:rsidR="00246048" w:rsidRDefault="00962C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</w:t>
            </w:r>
            <w:r>
              <w:rPr>
                <w:rFonts w:hint="eastAsia"/>
                <w:sz w:val="24"/>
                <w:szCs w:val="24"/>
              </w:rPr>
              <w:t>Frame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负责界面的显示和界面的跳转</w:t>
            </w:r>
          </w:p>
        </w:tc>
      </w:tr>
    </w:tbl>
    <w:p w:rsidR="00246048" w:rsidRDefault="00246048">
      <w:pPr>
        <w:rPr>
          <w:sz w:val="24"/>
          <w:szCs w:val="24"/>
        </w:rPr>
      </w:pPr>
    </w:p>
    <w:tbl>
      <w:tblPr>
        <w:tblW w:w="8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3"/>
        <w:gridCol w:w="1356"/>
        <w:gridCol w:w="5420"/>
      </w:tblGrid>
      <w:tr w:rsidR="00246048">
        <w:tc>
          <w:tcPr>
            <w:tcW w:w="1513" w:type="dxa"/>
            <w:vMerge w:val="restart"/>
          </w:tcPr>
          <w:p w:rsidR="00246048" w:rsidRDefault="00962C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MainFrame</w:t>
            </w:r>
          </w:p>
        </w:tc>
        <w:tc>
          <w:tcPr>
            <w:tcW w:w="1356" w:type="dxa"/>
          </w:tcPr>
          <w:p w:rsidR="00246048" w:rsidRDefault="00962C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语法</w:t>
            </w:r>
          </w:p>
        </w:tc>
        <w:tc>
          <w:tcPr>
            <w:tcW w:w="5420" w:type="dxa"/>
          </w:tcPr>
          <w:p w:rsidR="00246048" w:rsidRDefault="00962C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nit</w:t>
            </w:r>
            <w:r>
              <w:rPr>
                <w:sz w:val="24"/>
                <w:szCs w:val="24"/>
              </w:rPr>
              <w:t>(String[] args)</w:t>
            </w:r>
          </w:p>
        </w:tc>
      </w:tr>
      <w:tr w:rsidR="00246048">
        <w:tc>
          <w:tcPr>
            <w:tcW w:w="1513" w:type="dxa"/>
            <w:vMerge/>
          </w:tcPr>
          <w:p w:rsidR="00246048" w:rsidRDefault="00246048">
            <w:pPr>
              <w:rPr>
                <w:sz w:val="24"/>
                <w:szCs w:val="24"/>
              </w:rPr>
            </w:pPr>
          </w:p>
        </w:tc>
        <w:tc>
          <w:tcPr>
            <w:tcW w:w="1356" w:type="dxa"/>
          </w:tcPr>
          <w:p w:rsidR="00246048" w:rsidRDefault="00962C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5420" w:type="dxa"/>
          </w:tcPr>
          <w:p w:rsidR="00246048" w:rsidRDefault="00962C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46048">
        <w:tc>
          <w:tcPr>
            <w:tcW w:w="1513" w:type="dxa"/>
            <w:vMerge/>
          </w:tcPr>
          <w:p w:rsidR="00246048" w:rsidRDefault="00246048">
            <w:pPr>
              <w:rPr>
                <w:sz w:val="24"/>
                <w:szCs w:val="24"/>
              </w:rPr>
            </w:pPr>
          </w:p>
        </w:tc>
        <w:tc>
          <w:tcPr>
            <w:tcW w:w="1356" w:type="dxa"/>
          </w:tcPr>
          <w:p w:rsidR="00246048" w:rsidRDefault="00962C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5420" w:type="dxa"/>
          </w:tcPr>
          <w:p w:rsidR="00246048" w:rsidRDefault="00962C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</w:t>
            </w:r>
            <w:r>
              <w:rPr>
                <w:rFonts w:hint="eastAsia"/>
                <w:sz w:val="24"/>
                <w:szCs w:val="24"/>
              </w:rPr>
              <w:t>Frame</w:t>
            </w:r>
            <w:r>
              <w:rPr>
                <w:rFonts w:hint="eastAsia"/>
                <w:sz w:val="24"/>
                <w:szCs w:val="24"/>
              </w:rPr>
              <w:t>以及</w:t>
            </w:r>
            <w:r>
              <w:rPr>
                <w:rFonts w:hint="eastAsia"/>
                <w:sz w:val="24"/>
                <w:szCs w:val="24"/>
              </w:rPr>
              <w:t>LoginPanel</w:t>
            </w:r>
          </w:p>
        </w:tc>
      </w:tr>
    </w:tbl>
    <w:p w:rsidR="00246048" w:rsidRDefault="00246048">
      <w:pPr>
        <w:rPr>
          <w:sz w:val="24"/>
          <w:szCs w:val="24"/>
        </w:rPr>
      </w:pPr>
    </w:p>
    <w:p w:rsidR="00246048" w:rsidRDefault="00962C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用户界面层需要的服务接口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6"/>
        <w:gridCol w:w="3890"/>
      </w:tblGrid>
      <w:tr w:rsidR="00246048">
        <w:tc>
          <w:tcPr>
            <w:tcW w:w="4406" w:type="dxa"/>
          </w:tcPr>
          <w:p w:rsidR="00246048" w:rsidRDefault="00962C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服务名</w:t>
            </w:r>
          </w:p>
        </w:tc>
        <w:tc>
          <w:tcPr>
            <w:tcW w:w="3890" w:type="dxa"/>
          </w:tcPr>
          <w:p w:rsidR="00246048" w:rsidRDefault="00962C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</w:t>
            </w:r>
          </w:p>
        </w:tc>
      </w:tr>
      <w:tr w:rsidR="00246048">
        <w:tc>
          <w:tcPr>
            <w:tcW w:w="4406" w:type="dxa"/>
          </w:tcPr>
          <w:p w:rsidR="00246048" w:rsidRDefault="009436B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Visualizatio</w:t>
            </w:r>
            <w:r>
              <w:rPr>
                <w:sz w:val="24"/>
                <w:szCs w:val="24"/>
              </w:rPr>
              <w:t>nBL</w:t>
            </w:r>
            <w:r w:rsidR="00962C80">
              <w:rPr>
                <w:rFonts w:hint="eastAsia"/>
                <w:sz w:val="24"/>
                <w:szCs w:val="24"/>
              </w:rPr>
              <w:t>Service</w:t>
            </w:r>
          </w:p>
          <w:p w:rsidR="00246048" w:rsidRDefault="00246048">
            <w:pPr>
              <w:rPr>
                <w:sz w:val="24"/>
                <w:szCs w:val="24"/>
              </w:rPr>
            </w:pPr>
          </w:p>
          <w:p w:rsidR="00246048" w:rsidRDefault="00962C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StockInfoBLService</w:t>
            </w:r>
          </w:p>
          <w:p w:rsidR="00246048" w:rsidRDefault="00246048">
            <w:pPr>
              <w:rPr>
                <w:sz w:val="24"/>
                <w:szCs w:val="24"/>
              </w:rPr>
            </w:pPr>
          </w:p>
          <w:p w:rsidR="00246048" w:rsidRDefault="00962C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MarketBLService</w:t>
            </w:r>
          </w:p>
          <w:p w:rsidR="00246048" w:rsidRDefault="00246048">
            <w:pPr>
              <w:rPr>
                <w:sz w:val="24"/>
                <w:szCs w:val="24"/>
              </w:rPr>
            </w:pPr>
          </w:p>
        </w:tc>
        <w:tc>
          <w:tcPr>
            <w:tcW w:w="3890" w:type="dxa"/>
          </w:tcPr>
          <w:p w:rsidR="00246048" w:rsidRDefault="009436B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获取可视化图表的</w:t>
            </w:r>
            <w:r w:rsidR="00962C80">
              <w:rPr>
                <w:rFonts w:hint="eastAsia"/>
                <w:sz w:val="24"/>
                <w:szCs w:val="24"/>
              </w:rPr>
              <w:t>的逻辑接口</w:t>
            </w:r>
          </w:p>
          <w:p w:rsidR="00246048" w:rsidRDefault="00246048">
            <w:pPr>
              <w:rPr>
                <w:sz w:val="24"/>
                <w:szCs w:val="24"/>
              </w:rPr>
            </w:pPr>
          </w:p>
          <w:p w:rsidR="00246048" w:rsidRDefault="00962C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获取股票列表及其详细信息的逻辑</w:t>
            </w:r>
            <w:r>
              <w:rPr>
                <w:rFonts w:hint="eastAsia"/>
                <w:sz w:val="24"/>
                <w:szCs w:val="24"/>
              </w:rPr>
              <w:lastRenderedPageBreak/>
              <w:t>接口</w:t>
            </w:r>
          </w:p>
          <w:p w:rsidR="00246048" w:rsidRDefault="00962C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获取大盘信息的逻辑接口</w:t>
            </w:r>
          </w:p>
          <w:p w:rsidR="00246048" w:rsidRDefault="00246048">
            <w:pPr>
              <w:rPr>
                <w:sz w:val="24"/>
                <w:szCs w:val="24"/>
              </w:rPr>
            </w:pPr>
          </w:p>
          <w:p w:rsidR="00246048" w:rsidRDefault="00246048">
            <w:pPr>
              <w:rPr>
                <w:sz w:val="24"/>
                <w:szCs w:val="24"/>
              </w:rPr>
            </w:pPr>
          </w:p>
        </w:tc>
      </w:tr>
    </w:tbl>
    <w:p w:rsidR="00246048" w:rsidRDefault="00962C80">
      <w:pPr>
        <w:pStyle w:val="3"/>
        <w:rPr>
          <w:b w:val="0"/>
          <w:bCs/>
          <w:sz w:val="30"/>
          <w:szCs w:val="30"/>
        </w:rPr>
      </w:pPr>
      <w:bookmarkStart w:id="7" w:name="_Toc28281"/>
      <w:r>
        <w:rPr>
          <w:rFonts w:hint="eastAsia"/>
          <w:b w:val="0"/>
          <w:bCs/>
          <w:sz w:val="30"/>
          <w:szCs w:val="30"/>
        </w:rPr>
        <w:lastRenderedPageBreak/>
        <w:t>4.2.2</w:t>
      </w:r>
      <w:r>
        <w:rPr>
          <w:rFonts w:hint="eastAsia"/>
          <w:b w:val="0"/>
          <w:bCs/>
          <w:sz w:val="30"/>
          <w:szCs w:val="30"/>
        </w:rPr>
        <w:t>业务逻辑模块的分解</w:t>
      </w:r>
    </w:p>
    <w:p w:rsidR="00246048" w:rsidRDefault="00962C80">
      <w:pPr>
        <w:pStyle w:val="3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4.2.2.1</w:t>
      </w:r>
      <w:r>
        <w:rPr>
          <w:rFonts w:hint="eastAsia"/>
          <w:b w:val="0"/>
          <w:bCs/>
          <w:sz w:val="28"/>
          <w:szCs w:val="28"/>
        </w:rPr>
        <w:t>业务逻辑层模块的职责</w:t>
      </w:r>
      <w:bookmarkEnd w:id="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4"/>
        <w:gridCol w:w="6368"/>
      </w:tblGrid>
      <w:tr w:rsidR="00246048">
        <w:tc>
          <w:tcPr>
            <w:tcW w:w="2154" w:type="dxa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模块</w:t>
            </w:r>
          </w:p>
        </w:tc>
        <w:tc>
          <w:tcPr>
            <w:tcW w:w="6368" w:type="dxa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职责</w:t>
            </w:r>
          </w:p>
        </w:tc>
      </w:tr>
      <w:tr w:rsidR="00246048">
        <w:tc>
          <w:tcPr>
            <w:tcW w:w="2154" w:type="dxa"/>
          </w:tcPr>
          <w:p w:rsidR="00246048" w:rsidRDefault="009436B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Visualization</w:t>
            </w:r>
            <w:r w:rsidR="00962C80">
              <w:rPr>
                <w:rFonts w:hint="eastAsia"/>
                <w:sz w:val="24"/>
                <w:szCs w:val="24"/>
              </w:rPr>
              <w:t>BLService</w:t>
            </w:r>
          </w:p>
          <w:p w:rsidR="00246048" w:rsidRDefault="00246048">
            <w:pPr>
              <w:rPr>
                <w:sz w:val="24"/>
                <w:szCs w:val="24"/>
              </w:rPr>
            </w:pPr>
          </w:p>
          <w:p w:rsidR="00246048" w:rsidRDefault="00962C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StockInfoBLService</w:t>
            </w:r>
          </w:p>
          <w:p w:rsidR="00246048" w:rsidRDefault="00246048">
            <w:pPr>
              <w:rPr>
                <w:sz w:val="24"/>
                <w:szCs w:val="24"/>
              </w:rPr>
            </w:pPr>
          </w:p>
          <w:p w:rsidR="00246048" w:rsidRDefault="00962C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MarketBLService</w:t>
            </w:r>
          </w:p>
          <w:p w:rsidR="00246048" w:rsidRDefault="00246048">
            <w:pPr>
              <w:rPr>
                <w:sz w:val="24"/>
                <w:szCs w:val="24"/>
              </w:rPr>
            </w:pPr>
          </w:p>
        </w:tc>
        <w:tc>
          <w:tcPr>
            <w:tcW w:w="6368" w:type="dxa"/>
          </w:tcPr>
          <w:p w:rsidR="00246048" w:rsidRDefault="009436B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获取可视化图表</w:t>
            </w:r>
          </w:p>
          <w:p w:rsidR="00246048" w:rsidRDefault="00246048">
            <w:pPr>
              <w:rPr>
                <w:b/>
                <w:bCs/>
                <w:sz w:val="24"/>
                <w:szCs w:val="24"/>
              </w:rPr>
            </w:pPr>
          </w:p>
          <w:p w:rsidR="009436B5" w:rsidRDefault="009436B5">
            <w:pPr>
              <w:rPr>
                <w:sz w:val="24"/>
                <w:szCs w:val="24"/>
              </w:rPr>
            </w:pPr>
          </w:p>
          <w:p w:rsidR="00246048" w:rsidRDefault="00962C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获取股票列表及其详细信息</w:t>
            </w:r>
          </w:p>
          <w:p w:rsidR="00246048" w:rsidRDefault="00246048">
            <w:pPr>
              <w:rPr>
                <w:sz w:val="24"/>
                <w:szCs w:val="24"/>
              </w:rPr>
            </w:pPr>
          </w:p>
          <w:p w:rsidR="00246048" w:rsidRDefault="00962C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获取大盘信息</w:t>
            </w:r>
          </w:p>
        </w:tc>
      </w:tr>
    </w:tbl>
    <w:p w:rsidR="00246048" w:rsidRDefault="00246048">
      <w:pPr>
        <w:ind w:firstLineChars="200" w:firstLine="480"/>
        <w:rPr>
          <w:sz w:val="24"/>
          <w:szCs w:val="24"/>
        </w:rPr>
      </w:pPr>
    </w:p>
    <w:p w:rsidR="00246048" w:rsidRDefault="00962C80">
      <w:pPr>
        <w:pStyle w:val="3"/>
        <w:rPr>
          <w:b w:val="0"/>
          <w:bCs/>
          <w:sz w:val="28"/>
          <w:szCs w:val="28"/>
        </w:rPr>
      </w:pPr>
      <w:bookmarkStart w:id="8" w:name="_Toc10174"/>
      <w:r>
        <w:rPr>
          <w:rFonts w:hint="eastAsia"/>
          <w:b w:val="0"/>
          <w:bCs/>
          <w:sz w:val="28"/>
          <w:szCs w:val="28"/>
        </w:rPr>
        <w:t>4.2.2.2</w:t>
      </w:r>
      <w:r>
        <w:rPr>
          <w:rFonts w:hint="eastAsia"/>
          <w:b w:val="0"/>
          <w:bCs/>
          <w:sz w:val="28"/>
          <w:szCs w:val="28"/>
        </w:rPr>
        <w:t>业务逻辑层模块的接口规范</w:t>
      </w:r>
      <w:bookmarkEnd w:id="8"/>
    </w:p>
    <w:p w:rsidR="00246048" w:rsidRDefault="009436B5">
      <w:r>
        <w:rPr>
          <w:rFonts w:hint="eastAsia"/>
          <w:b/>
          <w:bCs/>
        </w:rPr>
        <w:t>Visualization</w:t>
      </w:r>
      <w:r w:rsidR="00962C80">
        <w:rPr>
          <w:rFonts w:hint="eastAsia"/>
          <w:b/>
          <w:bCs/>
        </w:rPr>
        <w:t>BL</w:t>
      </w:r>
      <w:r w:rsidR="00962C80">
        <w:rPr>
          <w:rFonts w:hint="eastAsia"/>
          <w:b/>
          <w:bCs/>
        </w:rPr>
        <w:t>层接口规范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9"/>
        <w:gridCol w:w="461"/>
        <w:gridCol w:w="829"/>
        <w:gridCol w:w="4853"/>
      </w:tblGrid>
      <w:tr w:rsidR="00246048">
        <w:tc>
          <w:tcPr>
            <w:tcW w:w="8522" w:type="dxa"/>
            <w:gridSpan w:val="4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提供的服务（供接口）</w:t>
            </w:r>
          </w:p>
        </w:tc>
      </w:tr>
      <w:tr w:rsidR="00246048">
        <w:tc>
          <w:tcPr>
            <w:tcW w:w="2379" w:type="dxa"/>
            <w:vAlign w:val="center"/>
          </w:tcPr>
          <w:p w:rsidR="00246048" w:rsidRDefault="009436B5">
            <w:pPr>
              <w:spacing w:line="360" w:lineRule="auto"/>
              <w:jc w:val="center"/>
              <w:rPr>
                <w:rFonts w:eastAsiaTheme="minorEastAsia"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VisualizationMarketData</w:t>
            </w:r>
            <w:r>
              <w:rPr>
                <w:rFonts w:hint="eastAsia"/>
                <w:sz w:val="24"/>
                <w:szCs w:val="24"/>
              </w:rPr>
              <w:t>.getKlineDate</w:t>
            </w:r>
          </w:p>
        </w:tc>
        <w:tc>
          <w:tcPr>
            <w:tcW w:w="1290" w:type="dxa"/>
            <w:gridSpan w:val="2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语法</w:t>
            </w:r>
          </w:p>
        </w:tc>
        <w:tc>
          <w:tcPr>
            <w:tcW w:w="4853" w:type="dxa"/>
            <w:vAlign w:val="center"/>
          </w:tcPr>
          <w:p w:rsidR="00246048" w:rsidRPr="009436B5" w:rsidRDefault="009436B5" w:rsidP="009436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 w:val="24"/>
                <w:szCs w:val="24"/>
              </w:rPr>
            </w:pPr>
            <w:r w:rsidRPr="009436B5">
              <w:rPr>
                <w:rFonts w:hint="eastAsia"/>
                <w:sz w:val="24"/>
                <w:szCs w:val="24"/>
              </w:rPr>
              <w:t>public List&lt;KlineVO&gt; getKlineDate(String start, String end, String marketNum);</w:t>
            </w:r>
          </w:p>
        </w:tc>
      </w:tr>
      <w:tr w:rsidR="00246048">
        <w:tc>
          <w:tcPr>
            <w:tcW w:w="2379" w:type="dxa"/>
          </w:tcPr>
          <w:p w:rsidR="00246048" w:rsidRDefault="0024604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4853" w:type="dxa"/>
            <w:vAlign w:val="center"/>
          </w:tcPr>
          <w:p w:rsidR="00246048" w:rsidRDefault="009436B5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可以为空</w:t>
            </w:r>
          </w:p>
        </w:tc>
      </w:tr>
      <w:tr w:rsidR="00246048">
        <w:trPr>
          <w:trHeight w:val="443"/>
        </w:trPr>
        <w:tc>
          <w:tcPr>
            <w:tcW w:w="2379" w:type="dxa"/>
          </w:tcPr>
          <w:p w:rsidR="00246048" w:rsidRDefault="0024604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4853" w:type="dxa"/>
            <w:vAlign w:val="center"/>
          </w:tcPr>
          <w:p w:rsidR="009436B5" w:rsidRPr="009436B5" w:rsidRDefault="009436B5" w:rsidP="004123A0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获得</w:t>
            </w:r>
            <w:r w:rsidR="004123A0">
              <w:rPr>
                <w:rFonts w:hint="eastAsia"/>
                <w:sz w:val="24"/>
                <w:szCs w:val="24"/>
              </w:rPr>
              <w:t>大盘</w:t>
            </w:r>
            <w:r>
              <w:rPr>
                <w:rFonts w:hint="eastAsia"/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线图</w:t>
            </w:r>
            <w:r w:rsidR="004123A0">
              <w:rPr>
                <w:rFonts w:hint="eastAsia"/>
                <w:sz w:val="24"/>
                <w:szCs w:val="24"/>
              </w:rPr>
              <w:t>信息</w:t>
            </w:r>
          </w:p>
        </w:tc>
      </w:tr>
      <w:tr w:rsidR="009436B5">
        <w:trPr>
          <w:trHeight w:val="443"/>
        </w:trPr>
        <w:tc>
          <w:tcPr>
            <w:tcW w:w="2379" w:type="dxa"/>
          </w:tcPr>
          <w:p w:rsidR="009436B5" w:rsidRDefault="004123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VisualizationMarketData</w:t>
            </w:r>
            <w:r>
              <w:rPr>
                <w:rFonts w:hint="eastAsia"/>
                <w:sz w:val="24"/>
                <w:szCs w:val="24"/>
              </w:rPr>
              <w:t>.</w:t>
            </w:r>
            <w:r w:rsidRPr="004123A0">
              <w:rPr>
                <w:rFonts w:hint="eastAsia"/>
                <w:sz w:val="24"/>
                <w:szCs w:val="24"/>
              </w:rPr>
              <w:t xml:space="preserve"> </w:t>
            </w:r>
            <w:r w:rsidRPr="004123A0">
              <w:rPr>
                <w:rFonts w:hint="eastAsia"/>
                <w:sz w:val="24"/>
                <w:szCs w:val="24"/>
              </w:rPr>
              <w:t>getLineAndHistogramStockDate</w:t>
            </w:r>
          </w:p>
        </w:tc>
        <w:tc>
          <w:tcPr>
            <w:tcW w:w="1290" w:type="dxa"/>
            <w:gridSpan w:val="2"/>
            <w:vAlign w:val="center"/>
          </w:tcPr>
          <w:p w:rsidR="009436B5" w:rsidRDefault="004123A0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语法</w:t>
            </w:r>
          </w:p>
        </w:tc>
        <w:tc>
          <w:tcPr>
            <w:tcW w:w="4853" w:type="dxa"/>
            <w:vAlign w:val="center"/>
          </w:tcPr>
          <w:p w:rsidR="009436B5" w:rsidRPr="004123A0" w:rsidRDefault="009436B5" w:rsidP="009436B5">
            <w:pPr>
              <w:pStyle w:val="HTML"/>
              <w:shd w:val="clear" w:color="auto" w:fill="FFFFFF"/>
              <w:rPr>
                <w:rFonts w:ascii="Calibri" w:hAnsi="Calibri" w:cs="Times New Roman"/>
                <w:kern w:val="2"/>
              </w:rPr>
            </w:pPr>
            <w:r w:rsidRPr="004123A0">
              <w:rPr>
                <w:rFonts w:ascii="Calibri" w:hAnsi="Calibri" w:cs="Times New Roman" w:hint="eastAsia"/>
                <w:kern w:val="2"/>
              </w:rPr>
              <w:t>public List&lt;LineAndHistogramChartVO&gt; getLineAndHistogramStockDate(String start, String end, String marketNum);</w:t>
            </w:r>
          </w:p>
          <w:p w:rsidR="009436B5" w:rsidRPr="009436B5" w:rsidRDefault="009436B5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4123A0">
        <w:trPr>
          <w:trHeight w:val="443"/>
        </w:trPr>
        <w:tc>
          <w:tcPr>
            <w:tcW w:w="2379" w:type="dxa"/>
          </w:tcPr>
          <w:p w:rsidR="004123A0" w:rsidRDefault="004123A0" w:rsidP="004123A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4123A0" w:rsidRDefault="004123A0" w:rsidP="004123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4853" w:type="dxa"/>
            <w:vAlign w:val="center"/>
          </w:tcPr>
          <w:p w:rsidR="004123A0" w:rsidRDefault="004123A0" w:rsidP="004123A0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可以为空</w:t>
            </w:r>
          </w:p>
        </w:tc>
      </w:tr>
      <w:tr w:rsidR="004123A0">
        <w:trPr>
          <w:trHeight w:val="443"/>
        </w:trPr>
        <w:tc>
          <w:tcPr>
            <w:tcW w:w="2379" w:type="dxa"/>
          </w:tcPr>
          <w:p w:rsidR="004123A0" w:rsidRDefault="004123A0" w:rsidP="004123A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4123A0" w:rsidRDefault="004123A0" w:rsidP="004123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4853" w:type="dxa"/>
            <w:vAlign w:val="center"/>
          </w:tcPr>
          <w:p w:rsidR="004123A0" w:rsidRPr="009436B5" w:rsidRDefault="004123A0" w:rsidP="004123A0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获得大盘历史信息</w:t>
            </w:r>
          </w:p>
        </w:tc>
      </w:tr>
      <w:tr w:rsidR="004123A0">
        <w:trPr>
          <w:trHeight w:val="443"/>
        </w:trPr>
        <w:tc>
          <w:tcPr>
            <w:tcW w:w="2379" w:type="dxa"/>
          </w:tcPr>
          <w:p w:rsidR="004123A0" w:rsidRPr="004123A0" w:rsidRDefault="004123A0" w:rsidP="004123A0">
            <w:pPr>
              <w:pStyle w:val="HTML"/>
              <w:shd w:val="clear" w:color="auto" w:fill="FFFFFF"/>
              <w:jc w:val="center"/>
              <w:rPr>
                <w:rFonts w:ascii="Calibri" w:hAnsi="Calibri" w:cs="Times New Roman" w:hint="eastAsia"/>
                <w:kern w:val="2"/>
              </w:rPr>
            </w:pPr>
            <w:r w:rsidRPr="004123A0">
              <w:rPr>
                <w:rFonts w:ascii="Calibri" w:hAnsi="Calibri" w:cs="Times New Roman"/>
                <w:kern w:val="2"/>
              </w:rPr>
              <w:t>VisualizationMarket</w:t>
            </w:r>
            <w:r w:rsidRPr="004123A0">
              <w:rPr>
                <w:rFonts w:ascii="Calibri" w:hAnsi="Calibri" w:cs="Times New Roman"/>
                <w:kern w:val="2"/>
              </w:rPr>
              <w:t>Panel</w:t>
            </w:r>
            <w:r w:rsidRPr="004123A0">
              <w:rPr>
                <w:rFonts w:ascii="Calibri" w:hAnsi="Calibri" w:cs="Times New Roman" w:hint="eastAsia"/>
                <w:kern w:val="2"/>
              </w:rPr>
              <w:t>.</w:t>
            </w:r>
            <w:r w:rsidRPr="004123A0">
              <w:rPr>
                <w:rFonts w:ascii="Calibri" w:hAnsi="Calibri" w:cs="Times New Roman" w:hint="eastAsia"/>
                <w:kern w:val="2"/>
              </w:rPr>
              <w:t xml:space="preserve"> </w:t>
            </w:r>
            <w:r w:rsidRPr="004123A0">
              <w:rPr>
                <w:rFonts w:ascii="Calibri" w:hAnsi="Calibri" w:cs="Times New Roman" w:hint="eastAsia"/>
                <w:kern w:val="2"/>
              </w:rPr>
              <w:t>getKlineStockPanel</w:t>
            </w:r>
          </w:p>
        </w:tc>
        <w:tc>
          <w:tcPr>
            <w:tcW w:w="1290" w:type="dxa"/>
            <w:gridSpan w:val="2"/>
            <w:vAlign w:val="center"/>
          </w:tcPr>
          <w:p w:rsidR="004123A0" w:rsidRDefault="004123A0" w:rsidP="004123A0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语法</w:t>
            </w:r>
          </w:p>
        </w:tc>
        <w:tc>
          <w:tcPr>
            <w:tcW w:w="4853" w:type="dxa"/>
            <w:vAlign w:val="center"/>
          </w:tcPr>
          <w:p w:rsidR="004123A0" w:rsidRPr="004123A0" w:rsidRDefault="004123A0" w:rsidP="004123A0">
            <w:pPr>
              <w:pStyle w:val="HTML"/>
              <w:shd w:val="clear" w:color="auto" w:fill="FFFFFF"/>
              <w:rPr>
                <w:rFonts w:ascii="Calibri" w:hAnsi="Calibri" w:cs="Times New Roman" w:hint="eastAsia"/>
                <w:kern w:val="2"/>
              </w:rPr>
            </w:pPr>
            <w:r w:rsidRPr="004123A0">
              <w:rPr>
                <w:rFonts w:ascii="Calibri" w:hAnsi="Calibri" w:cs="Times New Roman" w:hint="eastAsia"/>
                <w:kern w:val="2"/>
              </w:rPr>
              <w:t>public JPanel getKlineStockPanel (String start, String end, String markketNum);</w:t>
            </w:r>
          </w:p>
        </w:tc>
      </w:tr>
      <w:tr w:rsidR="004123A0">
        <w:trPr>
          <w:trHeight w:val="443"/>
        </w:trPr>
        <w:tc>
          <w:tcPr>
            <w:tcW w:w="2379" w:type="dxa"/>
          </w:tcPr>
          <w:p w:rsidR="004123A0" w:rsidRDefault="004123A0" w:rsidP="004123A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4123A0" w:rsidRDefault="004123A0" w:rsidP="004123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4853" w:type="dxa"/>
            <w:vAlign w:val="center"/>
          </w:tcPr>
          <w:p w:rsidR="004123A0" w:rsidRDefault="004123A0" w:rsidP="004123A0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可以为空</w:t>
            </w:r>
          </w:p>
        </w:tc>
      </w:tr>
      <w:tr w:rsidR="004123A0">
        <w:trPr>
          <w:trHeight w:val="443"/>
        </w:trPr>
        <w:tc>
          <w:tcPr>
            <w:tcW w:w="2379" w:type="dxa"/>
          </w:tcPr>
          <w:p w:rsidR="004123A0" w:rsidRDefault="004123A0" w:rsidP="004123A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4123A0" w:rsidRDefault="004123A0" w:rsidP="004123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4853" w:type="dxa"/>
            <w:vAlign w:val="center"/>
          </w:tcPr>
          <w:p w:rsidR="004123A0" w:rsidRPr="009436B5" w:rsidRDefault="004123A0" w:rsidP="004123A0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获得可视化大盘</w:t>
            </w:r>
            <w:r>
              <w:rPr>
                <w:rFonts w:hint="eastAsia"/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线图</w:t>
            </w:r>
          </w:p>
        </w:tc>
      </w:tr>
      <w:tr w:rsidR="004123A0">
        <w:trPr>
          <w:trHeight w:val="443"/>
        </w:trPr>
        <w:tc>
          <w:tcPr>
            <w:tcW w:w="2379" w:type="dxa"/>
          </w:tcPr>
          <w:p w:rsidR="004123A0" w:rsidRPr="004123A0" w:rsidRDefault="004123A0" w:rsidP="004123A0">
            <w:pPr>
              <w:pStyle w:val="HTML"/>
              <w:shd w:val="clear" w:color="auto" w:fill="FFFFFF"/>
              <w:jc w:val="center"/>
              <w:rPr>
                <w:rFonts w:ascii="Calibri" w:hAnsi="Calibri" w:cs="Times New Roman" w:hint="eastAsia"/>
                <w:kern w:val="2"/>
              </w:rPr>
            </w:pPr>
            <w:r w:rsidRPr="004123A0">
              <w:rPr>
                <w:rFonts w:ascii="Calibri" w:hAnsi="Calibri" w:cs="Times New Roman"/>
                <w:kern w:val="2"/>
              </w:rPr>
              <w:t>VisualizationMarketPanel</w:t>
            </w:r>
            <w:r w:rsidRPr="004123A0">
              <w:rPr>
                <w:rFonts w:ascii="Calibri" w:hAnsi="Calibri" w:cs="Times New Roman" w:hint="eastAsia"/>
                <w:kern w:val="2"/>
              </w:rPr>
              <w:t>. getLineAndHistogramStockPanel</w:t>
            </w:r>
          </w:p>
        </w:tc>
        <w:tc>
          <w:tcPr>
            <w:tcW w:w="1290" w:type="dxa"/>
            <w:gridSpan w:val="2"/>
            <w:vAlign w:val="center"/>
          </w:tcPr>
          <w:p w:rsidR="004123A0" w:rsidRDefault="004123A0" w:rsidP="004123A0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语法</w:t>
            </w:r>
          </w:p>
        </w:tc>
        <w:tc>
          <w:tcPr>
            <w:tcW w:w="4853" w:type="dxa"/>
            <w:vAlign w:val="center"/>
          </w:tcPr>
          <w:p w:rsidR="004123A0" w:rsidRPr="004123A0" w:rsidRDefault="004123A0" w:rsidP="004123A0">
            <w:pPr>
              <w:pStyle w:val="HTML"/>
              <w:shd w:val="clear" w:color="auto" w:fill="FFFFFF"/>
              <w:rPr>
                <w:rFonts w:hint="eastAsia"/>
                <w:color w:val="000000"/>
                <w:sz w:val="19"/>
                <w:szCs w:val="19"/>
              </w:rPr>
            </w:pPr>
            <w:r w:rsidRPr="004123A0">
              <w:rPr>
                <w:rFonts w:ascii="Calibri" w:hAnsi="Calibri" w:cs="Times New Roman" w:hint="eastAsia"/>
                <w:kern w:val="2"/>
              </w:rPr>
              <w:t>public JPanel getLineAndHistogramStockPanel(String start,String end,String markketNum);</w:t>
            </w:r>
          </w:p>
        </w:tc>
      </w:tr>
      <w:tr w:rsidR="004123A0">
        <w:trPr>
          <w:trHeight w:val="443"/>
        </w:trPr>
        <w:tc>
          <w:tcPr>
            <w:tcW w:w="2379" w:type="dxa"/>
          </w:tcPr>
          <w:p w:rsidR="004123A0" w:rsidRDefault="004123A0" w:rsidP="004123A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4123A0" w:rsidRDefault="004123A0" w:rsidP="004123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4853" w:type="dxa"/>
            <w:vAlign w:val="center"/>
          </w:tcPr>
          <w:p w:rsidR="004123A0" w:rsidRDefault="004123A0" w:rsidP="004123A0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可以为空</w:t>
            </w:r>
          </w:p>
        </w:tc>
      </w:tr>
      <w:tr w:rsidR="004123A0">
        <w:trPr>
          <w:trHeight w:val="443"/>
        </w:trPr>
        <w:tc>
          <w:tcPr>
            <w:tcW w:w="2379" w:type="dxa"/>
          </w:tcPr>
          <w:p w:rsidR="004123A0" w:rsidRDefault="004123A0" w:rsidP="004123A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4123A0" w:rsidRDefault="004123A0" w:rsidP="004123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4853" w:type="dxa"/>
            <w:vAlign w:val="center"/>
          </w:tcPr>
          <w:p w:rsidR="004123A0" w:rsidRPr="009436B5" w:rsidRDefault="004123A0" w:rsidP="004123A0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获得可视化大盘历史信息</w:t>
            </w:r>
          </w:p>
        </w:tc>
      </w:tr>
      <w:tr w:rsidR="004123A0">
        <w:trPr>
          <w:trHeight w:val="443"/>
        </w:trPr>
        <w:tc>
          <w:tcPr>
            <w:tcW w:w="2379" w:type="dxa"/>
          </w:tcPr>
          <w:p w:rsidR="004123A0" w:rsidRPr="004123A0" w:rsidRDefault="004123A0" w:rsidP="004123A0">
            <w:pPr>
              <w:pStyle w:val="HTML"/>
              <w:shd w:val="clear" w:color="auto" w:fill="FFFFFF"/>
              <w:jc w:val="center"/>
              <w:rPr>
                <w:rFonts w:hint="eastAsia"/>
                <w:color w:val="000000"/>
                <w:sz w:val="19"/>
                <w:szCs w:val="19"/>
              </w:rPr>
            </w:pPr>
            <w:r w:rsidRPr="004123A0">
              <w:rPr>
                <w:rFonts w:ascii="Calibri" w:hAnsi="Calibri" w:cs="Times New Roman"/>
                <w:kern w:val="2"/>
              </w:rPr>
              <w:t>Visualization</w:t>
            </w:r>
            <w:r>
              <w:rPr>
                <w:rFonts w:ascii="Calibri" w:hAnsi="Calibri" w:cs="Times New Roman"/>
                <w:kern w:val="2"/>
              </w:rPr>
              <w:t>Recommend</w:t>
            </w:r>
            <w:r w:rsidRPr="004123A0">
              <w:rPr>
                <w:rFonts w:ascii="Calibri" w:hAnsi="Calibri" w:cs="Times New Roman"/>
                <w:kern w:val="2"/>
              </w:rPr>
              <w:t>Panel</w:t>
            </w:r>
            <w:r w:rsidRPr="004123A0">
              <w:rPr>
                <w:rFonts w:ascii="Calibri" w:hAnsi="Calibri" w:cs="Times New Roman" w:hint="eastAsia"/>
                <w:kern w:val="2"/>
              </w:rPr>
              <w:t>. getScatterPanel</w:t>
            </w:r>
          </w:p>
        </w:tc>
        <w:tc>
          <w:tcPr>
            <w:tcW w:w="1290" w:type="dxa"/>
            <w:gridSpan w:val="2"/>
            <w:vAlign w:val="center"/>
          </w:tcPr>
          <w:p w:rsidR="004123A0" w:rsidRDefault="004123A0" w:rsidP="004123A0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语法</w:t>
            </w:r>
          </w:p>
        </w:tc>
        <w:tc>
          <w:tcPr>
            <w:tcW w:w="4853" w:type="dxa"/>
            <w:vAlign w:val="center"/>
          </w:tcPr>
          <w:p w:rsidR="004123A0" w:rsidRPr="004123A0" w:rsidRDefault="004123A0" w:rsidP="004123A0">
            <w:pPr>
              <w:pStyle w:val="HTML"/>
              <w:shd w:val="clear" w:color="auto" w:fill="FFFFFF"/>
              <w:rPr>
                <w:rFonts w:ascii="Calibri" w:hAnsi="Calibri" w:cs="Times New Roman" w:hint="eastAsia"/>
                <w:kern w:val="2"/>
              </w:rPr>
            </w:pPr>
            <w:r w:rsidRPr="004123A0">
              <w:rPr>
                <w:rFonts w:ascii="Calibri" w:hAnsi="Calibri" w:cs="Times New Roman" w:hint="eastAsia"/>
                <w:kern w:val="2"/>
              </w:rPr>
              <w:t>public JPanel getScatterPanel();</w:t>
            </w:r>
          </w:p>
        </w:tc>
      </w:tr>
      <w:tr w:rsidR="004123A0">
        <w:trPr>
          <w:trHeight w:val="443"/>
        </w:trPr>
        <w:tc>
          <w:tcPr>
            <w:tcW w:w="2379" w:type="dxa"/>
          </w:tcPr>
          <w:p w:rsidR="004123A0" w:rsidRDefault="004123A0" w:rsidP="004123A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4123A0" w:rsidRDefault="004123A0" w:rsidP="004123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4853" w:type="dxa"/>
            <w:vAlign w:val="center"/>
          </w:tcPr>
          <w:p w:rsidR="004123A0" w:rsidRDefault="004123A0" w:rsidP="004123A0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4123A0">
        <w:trPr>
          <w:trHeight w:val="443"/>
        </w:trPr>
        <w:tc>
          <w:tcPr>
            <w:tcW w:w="2379" w:type="dxa"/>
          </w:tcPr>
          <w:p w:rsidR="004123A0" w:rsidRDefault="004123A0" w:rsidP="004123A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4123A0" w:rsidRDefault="004123A0" w:rsidP="004123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4853" w:type="dxa"/>
            <w:vAlign w:val="center"/>
          </w:tcPr>
          <w:p w:rsidR="004123A0" w:rsidRDefault="004123A0" w:rsidP="004123A0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获得可视化相关行业推荐信息图</w:t>
            </w:r>
          </w:p>
        </w:tc>
      </w:tr>
      <w:tr w:rsidR="004123A0" w:rsidTr="00892233">
        <w:trPr>
          <w:trHeight w:val="443"/>
        </w:trPr>
        <w:tc>
          <w:tcPr>
            <w:tcW w:w="2379" w:type="dxa"/>
            <w:vAlign w:val="center"/>
          </w:tcPr>
          <w:p w:rsidR="004123A0" w:rsidRDefault="004123A0" w:rsidP="004123A0">
            <w:pPr>
              <w:spacing w:line="360" w:lineRule="auto"/>
              <w:jc w:val="center"/>
              <w:rPr>
                <w:rFonts w:eastAsiaTheme="minorEastAsia"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Visualization</w:t>
            </w:r>
            <w:r>
              <w:rPr>
                <w:sz w:val="24"/>
                <w:szCs w:val="24"/>
              </w:rPr>
              <w:t>Stock</w:t>
            </w:r>
            <w:r>
              <w:rPr>
                <w:sz w:val="24"/>
                <w:szCs w:val="24"/>
              </w:rPr>
              <w:t>Data</w:t>
            </w:r>
            <w:r>
              <w:rPr>
                <w:rFonts w:hint="eastAsia"/>
                <w:sz w:val="24"/>
                <w:szCs w:val="24"/>
              </w:rPr>
              <w:t>.getKlineDate</w:t>
            </w:r>
          </w:p>
        </w:tc>
        <w:tc>
          <w:tcPr>
            <w:tcW w:w="1290" w:type="dxa"/>
            <w:gridSpan w:val="2"/>
            <w:vAlign w:val="center"/>
          </w:tcPr>
          <w:p w:rsidR="004123A0" w:rsidRDefault="004123A0" w:rsidP="004123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语法</w:t>
            </w:r>
          </w:p>
        </w:tc>
        <w:tc>
          <w:tcPr>
            <w:tcW w:w="4853" w:type="dxa"/>
            <w:vAlign w:val="center"/>
          </w:tcPr>
          <w:p w:rsidR="004123A0" w:rsidRPr="009436B5" w:rsidRDefault="004123A0" w:rsidP="004123A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 w:val="24"/>
                <w:szCs w:val="24"/>
              </w:rPr>
            </w:pPr>
            <w:r w:rsidRPr="009436B5">
              <w:rPr>
                <w:rFonts w:hint="eastAsia"/>
                <w:sz w:val="24"/>
                <w:szCs w:val="24"/>
              </w:rPr>
              <w:t>public List&lt;KlineVO&gt; getKlineDate(String start, String end, String marketNum);</w:t>
            </w:r>
          </w:p>
        </w:tc>
      </w:tr>
      <w:tr w:rsidR="004123A0">
        <w:trPr>
          <w:trHeight w:val="443"/>
        </w:trPr>
        <w:tc>
          <w:tcPr>
            <w:tcW w:w="2379" w:type="dxa"/>
          </w:tcPr>
          <w:p w:rsidR="004123A0" w:rsidRDefault="004123A0" w:rsidP="004123A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4123A0" w:rsidRDefault="004123A0" w:rsidP="004123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4853" w:type="dxa"/>
            <w:vAlign w:val="center"/>
          </w:tcPr>
          <w:p w:rsidR="004123A0" w:rsidRDefault="004123A0" w:rsidP="004123A0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可以为空</w:t>
            </w:r>
          </w:p>
        </w:tc>
      </w:tr>
      <w:tr w:rsidR="004123A0">
        <w:trPr>
          <w:trHeight w:val="443"/>
        </w:trPr>
        <w:tc>
          <w:tcPr>
            <w:tcW w:w="2379" w:type="dxa"/>
          </w:tcPr>
          <w:p w:rsidR="004123A0" w:rsidRDefault="004123A0" w:rsidP="004123A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4123A0" w:rsidRDefault="004123A0" w:rsidP="004123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4853" w:type="dxa"/>
            <w:vAlign w:val="center"/>
          </w:tcPr>
          <w:p w:rsidR="004123A0" w:rsidRPr="009436B5" w:rsidRDefault="004123A0" w:rsidP="004123A0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获得股票</w:t>
            </w:r>
            <w:r>
              <w:rPr>
                <w:rFonts w:hint="eastAsia"/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线图信息</w:t>
            </w:r>
          </w:p>
        </w:tc>
      </w:tr>
      <w:tr w:rsidR="004123A0">
        <w:trPr>
          <w:trHeight w:val="443"/>
        </w:trPr>
        <w:tc>
          <w:tcPr>
            <w:tcW w:w="2379" w:type="dxa"/>
          </w:tcPr>
          <w:p w:rsidR="004123A0" w:rsidRDefault="004123A0" w:rsidP="004123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Visualization</w:t>
            </w:r>
            <w:r>
              <w:rPr>
                <w:sz w:val="24"/>
                <w:szCs w:val="24"/>
              </w:rPr>
              <w:t>Stock</w:t>
            </w:r>
            <w:r>
              <w:rPr>
                <w:sz w:val="24"/>
                <w:szCs w:val="24"/>
              </w:rPr>
              <w:t>Data</w:t>
            </w:r>
            <w:r>
              <w:rPr>
                <w:rFonts w:hint="eastAsia"/>
                <w:sz w:val="24"/>
                <w:szCs w:val="24"/>
              </w:rPr>
              <w:t>.</w:t>
            </w:r>
            <w:r w:rsidRPr="004123A0">
              <w:rPr>
                <w:rFonts w:hint="eastAsia"/>
                <w:sz w:val="24"/>
                <w:szCs w:val="24"/>
              </w:rPr>
              <w:t xml:space="preserve"> </w:t>
            </w:r>
            <w:r w:rsidRPr="004123A0">
              <w:rPr>
                <w:rFonts w:hint="eastAsia"/>
                <w:sz w:val="24"/>
                <w:szCs w:val="24"/>
              </w:rPr>
              <w:t>getLineAndHistogramStockDate</w:t>
            </w:r>
          </w:p>
        </w:tc>
        <w:tc>
          <w:tcPr>
            <w:tcW w:w="1290" w:type="dxa"/>
            <w:gridSpan w:val="2"/>
            <w:vAlign w:val="center"/>
          </w:tcPr>
          <w:p w:rsidR="004123A0" w:rsidRDefault="004123A0" w:rsidP="004123A0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语法</w:t>
            </w:r>
          </w:p>
        </w:tc>
        <w:tc>
          <w:tcPr>
            <w:tcW w:w="4853" w:type="dxa"/>
            <w:vAlign w:val="center"/>
          </w:tcPr>
          <w:p w:rsidR="004123A0" w:rsidRPr="004123A0" w:rsidRDefault="004123A0" w:rsidP="004123A0">
            <w:pPr>
              <w:pStyle w:val="HTML"/>
              <w:shd w:val="clear" w:color="auto" w:fill="FFFFFF"/>
              <w:rPr>
                <w:rFonts w:ascii="Calibri" w:hAnsi="Calibri" w:cs="Times New Roman"/>
                <w:kern w:val="2"/>
              </w:rPr>
            </w:pPr>
            <w:r w:rsidRPr="004123A0">
              <w:rPr>
                <w:rFonts w:ascii="Calibri" w:hAnsi="Calibri" w:cs="Times New Roman" w:hint="eastAsia"/>
                <w:kern w:val="2"/>
              </w:rPr>
              <w:t>public List&lt;LineAndHistogramChartVO&gt; getLineAndHistogramStockDate(String start, String end, String marketNum);</w:t>
            </w:r>
          </w:p>
          <w:p w:rsidR="004123A0" w:rsidRPr="009436B5" w:rsidRDefault="004123A0" w:rsidP="004123A0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4123A0">
        <w:trPr>
          <w:trHeight w:val="443"/>
        </w:trPr>
        <w:tc>
          <w:tcPr>
            <w:tcW w:w="2379" w:type="dxa"/>
          </w:tcPr>
          <w:p w:rsidR="004123A0" w:rsidRDefault="004123A0" w:rsidP="004123A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4123A0" w:rsidRDefault="004123A0" w:rsidP="004123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4853" w:type="dxa"/>
            <w:vAlign w:val="center"/>
          </w:tcPr>
          <w:p w:rsidR="004123A0" w:rsidRDefault="004123A0" w:rsidP="004123A0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可以为空</w:t>
            </w:r>
          </w:p>
        </w:tc>
      </w:tr>
      <w:tr w:rsidR="004123A0">
        <w:trPr>
          <w:trHeight w:val="443"/>
        </w:trPr>
        <w:tc>
          <w:tcPr>
            <w:tcW w:w="2379" w:type="dxa"/>
          </w:tcPr>
          <w:p w:rsidR="004123A0" w:rsidRDefault="004123A0" w:rsidP="004123A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4123A0" w:rsidRDefault="004123A0" w:rsidP="004123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4853" w:type="dxa"/>
            <w:vAlign w:val="center"/>
          </w:tcPr>
          <w:p w:rsidR="004123A0" w:rsidRPr="009436B5" w:rsidRDefault="004123A0" w:rsidP="004123A0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获得股票历史信息</w:t>
            </w:r>
          </w:p>
        </w:tc>
      </w:tr>
      <w:tr w:rsidR="004123A0">
        <w:trPr>
          <w:trHeight w:val="443"/>
        </w:trPr>
        <w:tc>
          <w:tcPr>
            <w:tcW w:w="2379" w:type="dxa"/>
          </w:tcPr>
          <w:p w:rsidR="004123A0" w:rsidRPr="004123A0" w:rsidRDefault="004123A0" w:rsidP="004123A0">
            <w:pPr>
              <w:pStyle w:val="HTML"/>
              <w:shd w:val="clear" w:color="auto" w:fill="FFFFFF"/>
              <w:jc w:val="center"/>
              <w:rPr>
                <w:rFonts w:ascii="Calibri" w:hAnsi="Calibri" w:cs="Times New Roman" w:hint="eastAsia"/>
                <w:kern w:val="2"/>
              </w:rPr>
            </w:pPr>
            <w:r w:rsidRPr="004123A0">
              <w:rPr>
                <w:rFonts w:ascii="Calibri" w:hAnsi="Calibri" w:cs="Times New Roman"/>
                <w:kern w:val="2"/>
              </w:rPr>
              <w:t>VisualizationStock</w:t>
            </w:r>
            <w:r w:rsidRPr="004123A0">
              <w:rPr>
                <w:rFonts w:ascii="Calibri" w:hAnsi="Calibri" w:cs="Times New Roman"/>
                <w:kern w:val="2"/>
              </w:rPr>
              <w:t>Panel</w:t>
            </w:r>
            <w:r w:rsidRPr="004123A0">
              <w:rPr>
                <w:rFonts w:ascii="Calibri" w:hAnsi="Calibri" w:cs="Times New Roman" w:hint="eastAsia"/>
                <w:kern w:val="2"/>
              </w:rPr>
              <w:t>.</w:t>
            </w:r>
            <w:r w:rsidRPr="004123A0">
              <w:rPr>
                <w:rFonts w:ascii="Calibri" w:hAnsi="Calibri" w:cs="Times New Roman" w:hint="eastAsia"/>
                <w:kern w:val="2"/>
              </w:rPr>
              <w:t xml:space="preserve"> </w:t>
            </w:r>
            <w:r w:rsidRPr="004123A0">
              <w:rPr>
                <w:rFonts w:ascii="Calibri" w:hAnsi="Calibri" w:cs="Times New Roman" w:hint="eastAsia"/>
                <w:kern w:val="2"/>
              </w:rPr>
              <w:t>getKlineStockPanel</w:t>
            </w:r>
          </w:p>
        </w:tc>
        <w:tc>
          <w:tcPr>
            <w:tcW w:w="1290" w:type="dxa"/>
            <w:gridSpan w:val="2"/>
            <w:vAlign w:val="center"/>
          </w:tcPr>
          <w:p w:rsidR="004123A0" w:rsidRDefault="004123A0" w:rsidP="004123A0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语法</w:t>
            </w:r>
          </w:p>
        </w:tc>
        <w:tc>
          <w:tcPr>
            <w:tcW w:w="4853" w:type="dxa"/>
            <w:vAlign w:val="center"/>
          </w:tcPr>
          <w:p w:rsidR="004123A0" w:rsidRPr="004123A0" w:rsidRDefault="004123A0" w:rsidP="004123A0">
            <w:pPr>
              <w:pStyle w:val="HTML"/>
              <w:shd w:val="clear" w:color="auto" w:fill="FFFFFF"/>
              <w:rPr>
                <w:rFonts w:ascii="Calibri" w:hAnsi="Calibri" w:cs="Times New Roman" w:hint="eastAsia"/>
                <w:kern w:val="2"/>
              </w:rPr>
            </w:pPr>
            <w:r w:rsidRPr="004123A0">
              <w:rPr>
                <w:rFonts w:ascii="Calibri" w:hAnsi="Calibri" w:cs="Times New Roman" w:hint="eastAsia"/>
                <w:kern w:val="2"/>
              </w:rPr>
              <w:t>public JPanel getKlineStockPanel (String start, String end, String markketNum);</w:t>
            </w:r>
          </w:p>
        </w:tc>
      </w:tr>
      <w:tr w:rsidR="004123A0">
        <w:trPr>
          <w:trHeight w:val="443"/>
        </w:trPr>
        <w:tc>
          <w:tcPr>
            <w:tcW w:w="2379" w:type="dxa"/>
          </w:tcPr>
          <w:p w:rsidR="004123A0" w:rsidRDefault="004123A0" w:rsidP="004123A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4123A0" w:rsidRDefault="004123A0" w:rsidP="004123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4853" w:type="dxa"/>
            <w:vAlign w:val="center"/>
          </w:tcPr>
          <w:p w:rsidR="004123A0" w:rsidRDefault="004123A0" w:rsidP="004123A0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可以为空</w:t>
            </w:r>
          </w:p>
        </w:tc>
      </w:tr>
      <w:tr w:rsidR="004123A0">
        <w:trPr>
          <w:trHeight w:val="443"/>
        </w:trPr>
        <w:tc>
          <w:tcPr>
            <w:tcW w:w="2379" w:type="dxa"/>
          </w:tcPr>
          <w:p w:rsidR="004123A0" w:rsidRDefault="004123A0" w:rsidP="004123A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4123A0" w:rsidRDefault="004123A0" w:rsidP="004123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4853" w:type="dxa"/>
            <w:vAlign w:val="center"/>
          </w:tcPr>
          <w:p w:rsidR="004123A0" w:rsidRPr="009436B5" w:rsidRDefault="004123A0" w:rsidP="004123A0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获得可视化股票</w:t>
            </w:r>
            <w:r>
              <w:rPr>
                <w:rFonts w:hint="eastAsia"/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线图</w:t>
            </w:r>
          </w:p>
        </w:tc>
      </w:tr>
      <w:tr w:rsidR="004123A0">
        <w:trPr>
          <w:trHeight w:val="443"/>
        </w:trPr>
        <w:tc>
          <w:tcPr>
            <w:tcW w:w="2379" w:type="dxa"/>
          </w:tcPr>
          <w:p w:rsidR="004123A0" w:rsidRPr="004123A0" w:rsidRDefault="004123A0" w:rsidP="004123A0">
            <w:pPr>
              <w:pStyle w:val="HTML"/>
              <w:shd w:val="clear" w:color="auto" w:fill="FFFFFF"/>
              <w:jc w:val="center"/>
              <w:rPr>
                <w:rFonts w:ascii="Calibri" w:hAnsi="Calibri" w:cs="Times New Roman" w:hint="eastAsia"/>
                <w:kern w:val="2"/>
              </w:rPr>
            </w:pPr>
            <w:r w:rsidRPr="004123A0">
              <w:rPr>
                <w:rFonts w:ascii="Calibri" w:hAnsi="Calibri" w:cs="Times New Roman"/>
                <w:kern w:val="2"/>
              </w:rPr>
              <w:t>VisualizationStockPanel</w:t>
            </w:r>
            <w:r w:rsidRPr="004123A0">
              <w:rPr>
                <w:rFonts w:ascii="Calibri" w:hAnsi="Calibri" w:cs="Times New Roman" w:hint="eastAsia"/>
                <w:kern w:val="2"/>
              </w:rPr>
              <w:t>. getLineAndHistogramStockPanel</w:t>
            </w:r>
          </w:p>
        </w:tc>
        <w:tc>
          <w:tcPr>
            <w:tcW w:w="1290" w:type="dxa"/>
            <w:gridSpan w:val="2"/>
            <w:vAlign w:val="center"/>
          </w:tcPr>
          <w:p w:rsidR="004123A0" w:rsidRDefault="004123A0" w:rsidP="004123A0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语法</w:t>
            </w:r>
          </w:p>
        </w:tc>
        <w:tc>
          <w:tcPr>
            <w:tcW w:w="4853" w:type="dxa"/>
            <w:vAlign w:val="center"/>
          </w:tcPr>
          <w:p w:rsidR="004123A0" w:rsidRPr="004123A0" w:rsidRDefault="004123A0" w:rsidP="004123A0">
            <w:pPr>
              <w:pStyle w:val="HTML"/>
              <w:shd w:val="clear" w:color="auto" w:fill="FFFFFF"/>
              <w:rPr>
                <w:rFonts w:hint="eastAsia"/>
                <w:color w:val="000000"/>
                <w:sz w:val="19"/>
                <w:szCs w:val="19"/>
              </w:rPr>
            </w:pPr>
            <w:r w:rsidRPr="004123A0">
              <w:rPr>
                <w:rFonts w:ascii="Calibri" w:hAnsi="Calibri" w:cs="Times New Roman" w:hint="eastAsia"/>
                <w:kern w:val="2"/>
              </w:rPr>
              <w:t>public JPanel getLineAndHistogramStockPanel(String start,String end,String markketNum);</w:t>
            </w:r>
          </w:p>
        </w:tc>
      </w:tr>
      <w:tr w:rsidR="004123A0">
        <w:trPr>
          <w:trHeight w:val="443"/>
        </w:trPr>
        <w:tc>
          <w:tcPr>
            <w:tcW w:w="2379" w:type="dxa"/>
          </w:tcPr>
          <w:p w:rsidR="004123A0" w:rsidRDefault="004123A0" w:rsidP="004123A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4123A0" w:rsidRDefault="004123A0" w:rsidP="004123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4853" w:type="dxa"/>
            <w:vAlign w:val="center"/>
          </w:tcPr>
          <w:p w:rsidR="004123A0" w:rsidRDefault="004123A0" w:rsidP="004123A0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可以为空</w:t>
            </w:r>
          </w:p>
        </w:tc>
      </w:tr>
      <w:tr w:rsidR="004123A0">
        <w:trPr>
          <w:trHeight w:val="443"/>
        </w:trPr>
        <w:tc>
          <w:tcPr>
            <w:tcW w:w="2379" w:type="dxa"/>
          </w:tcPr>
          <w:p w:rsidR="004123A0" w:rsidRDefault="004123A0" w:rsidP="004123A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4123A0" w:rsidRDefault="004123A0" w:rsidP="004123A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4853" w:type="dxa"/>
            <w:vAlign w:val="center"/>
          </w:tcPr>
          <w:p w:rsidR="004123A0" w:rsidRPr="009436B5" w:rsidRDefault="004123A0" w:rsidP="004123A0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获得可视化股票历史信息</w:t>
            </w:r>
          </w:p>
        </w:tc>
      </w:tr>
      <w:tr w:rsidR="004123A0">
        <w:tc>
          <w:tcPr>
            <w:tcW w:w="8522" w:type="dxa"/>
            <w:gridSpan w:val="4"/>
            <w:vAlign w:val="center"/>
          </w:tcPr>
          <w:p w:rsidR="004123A0" w:rsidRDefault="004123A0" w:rsidP="004123A0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需要的服务（需接口）</w:t>
            </w:r>
          </w:p>
        </w:tc>
      </w:tr>
      <w:tr w:rsidR="004123A0">
        <w:tc>
          <w:tcPr>
            <w:tcW w:w="2840" w:type="dxa"/>
            <w:gridSpan w:val="2"/>
            <w:vAlign w:val="center"/>
          </w:tcPr>
          <w:p w:rsidR="004123A0" w:rsidRDefault="004123A0" w:rsidP="004123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服务名</w:t>
            </w:r>
          </w:p>
        </w:tc>
        <w:tc>
          <w:tcPr>
            <w:tcW w:w="5682" w:type="dxa"/>
            <w:gridSpan w:val="2"/>
            <w:vAlign w:val="center"/>
          </w:tcPr>
          <w:p w:rsidR="004123A0" w:rsidRDefault="004123A0" w:rsidP="004123A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</w:t>
            </w:r>
          </w:p>
        </w:tc>
      </w:tr>
      <w:tr w:rsidR="004123A0">
        <w:tc>
          <w:tcPr>
            <w:tcW w:w="2840" w:type="dxa"/>
            <w:gridSpan w:val="2"/>
            <w:vAlign w:val="center"/>
          </w:tcPr>
          <w:p w:rsidR="004123A0" w:rsidRDefault="004123A0" w:rsidP="004123A0">
            <w:pPr>
              <w:spacing w:line="36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LoginNetService.connect</w:t>
            </w:r>
          </w:p>
        </w:tc>
        <w:tc>
          <w:tcPr>
            <w:tcW w:w="5682" w:type="dxa"/>
            <w:gridSpan w:val="2"/>
            <w:vAlign w:val="center"/>
          </w:tcPr>
          <w:p w:rsidR="004123A0" w:rsidRDefault="004123A0" w:rsidP="004123A0">
            <w:pPr>
              <w:spacing w:line="36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检验和</w:t>
            </w:r>
            <w:r>
              <w:rPr>
                <w:rFonts w:hint="eastAsia"/>
                <w:sz w:val="24"/>
                <w:szCs w:val="24"/>
              </w:rPr>
              <w:t>AnyQuantity</w:t>
            </w:r>
            <w:r>
              <w:rPr>
                <w:rFonts w:hint="eastAsia"/>
                <w:sz w:val="24"/>
                <w:szCs w:val="24"/>
              </w:rPr>
              <w:t>服务器的连接</w:t>
            </w:r>
          </w:p>
        </w:tc>
      </w:tr>
    </w:tbl>
    <w:p w:rsidR="00246048" w:rsidRDefault="00246048">
      <w:pPr>
        <w:rPr>
          <w:b/>
          <w:bCs/>
        </w:rPr>
      </w:pPr>
    </w:p>
    <w:p w:rsidR="00246048" w:rsidRDefault="00962C80">
      <w:r>
        <w:rPr>
          <w:rFonts w:hint="eastAsia"/>
          <w:b/>
          <w:bCs/>
        </w:rPr>
        <w:t>StockInfoBL</w:t>
      </w:r>
      <w:r>
        <w:rPr>
          <w:rFonts w:hint="eastAsia"/>
          <w:b/>
          <w:bCs/>
        </w:rPr>
        <w:t>层接口规范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9"/>
        <w:gridCol w:w="461"/>
        <w:gridCol w:w="829"/>
        <w:gridCol w:w="4853"/>
      </w:tblGrid>
      <w:tr w:rsidR="00246048">
        <w:tc>
          <w:tcPr>
            <w:tcW w:w="8522" w:type="dxa"/>
            <w:gridSpan w:val="4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提供的服务（供接口）</w:t>
            </w:r>
          </w:p>
        </w:tc>
      </w:tr>
      <w:tr w:rsidR="00246048">
        <w:trPr>
          <w:trHeight w:val="939"/>
        </w:trPr>
        <w:tc>
          <w:tcPr>
            <w:tcW w:w="2379" w:type="dxa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StockInfoBLService.getAll</w:t>
            </w:r>
          </w:p>
        </w:tc>
        <w:tc>
          <w:tcPr>
            <w:tcW w:w="1290" w:type="dxa"/>
            <w:gridSpan w:val="2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语法</w:t>
            </w:r>
          </w:p>
        </w:tc>
        <w:tc>
          <w:tcPr>
            <w:tcW w:w="4853" w:type="dxa"/>
            <w:vAlign w:val="center"/>
          </w:tcPr>
          <w:p w:rsidR="00246048" w:rsidRDefault="00962C8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 ArrayList&lt;String&gt; getAll()</w:t>
            </w:r>
          </w:p>
        </w:tc>
      </w:tr>
      <w:tr w:rsidR="00246048">
        <w:tc>
          <w:tcPr>
            <w:tcW w:w="2379" w:type="dxa"/>
          </w:tcPr>
          <w:p w:rsidR="00246048" w:rsidRDefault="0024604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4853" w:type="dxa"/>
            <w:vAlign w:val="center"/>
          </w:tcPr>
          <w:p w:rsidR="00246048" w:rsidRDefault="00962C80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46048">
        <w:trPr>
          <w:trHeight w:val="443"/>
        </w:trPr>
        <w:tc>
          <w:tcPr>
            <w:tcW w:w="2379" w:type="dxa"/>
          </w:tcPr>
          <w:p w:rsidR="00246048" w:rsidRDefault="0024604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4853" w:type="dxa"/>
            <w:vAlign w:val="center"/>
          </w:tcPr>
          <w:p w:rsidR="00246048" w:rsidRDefault="00962C80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返回所有可用的股票列表。</w:t>
            </w:r>
          </w:p>
        </w:tc>
      </w:tr>
      <w:tr w:rsidR="00246048">
        <w:trPr>
          <w:trHeight w:val="443"/>
        </w:trPr>
        <w:tc>
          <w:tcPr>
            <w:tcW w:w="2379" w:type="dxa"/>
          </w:tcPr>
          <w:p w:rsidR="00246048" w:rsidRDefault="00962C8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StockInfoBLService.getStockByYearOrByPlace</w:t>
            </w:r>
          </w:p>
        </w:tc>
        <w:tc>
          <w:tcPr>
            <w:tcW w:w="1290" w:type="dxa"/>
            <w:gridSpan w:val="2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语法</w:t>
            </w:r>
          </w:p>
        </w:tc>
        <w:tc>
          <w:tcPr>
            <w:tcW w:w="4853" w:type="dxa"/>
            <w:vAlign w:val="center"/>
          </w:tcPr>
          <w:p w:rsidR="00246048" w:rsidRDefault="00962C8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 ArrayList&lt;String&gt; getStockByYearOrByPlace(String year,String place);</w:t>
            </w:r>
          </w:p>
        </w:tc>
      </w:tr>
      <w:tr w:rsidR="00246048">
        <w:trPr>
          <w:trHeight w:val="443"/>
        </w:trPr>
        <w:tc>
          <w:tcPr>
            <w:tcW w:w="2379" w:type="dxa"/>
          </w:tcPr>
          <w:p w:rsidR="00246048" w:rsidRDefault="0024604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4853" w:type="dxa"/>
            <w:vAlign w:val="center"/>
          </w:tcPr>
          <w:p w:rsidR="00246048" w:rsidRDefault="00962C8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可以为空</w:t>
            </w:r>
          </w:p>
        </w:tc>
      </w:tr>
      <w:tr w:rsidR="00246048">
        <w:trPr>
          <w:trHeight w:val="443"/>
        </w:trPr>
        <w:tc>
          <w:tcPr>
            <w:tcW w:w="2379" w:type="dxa"/>
          </w:tcPr>
          <w:p w:rsidR="00246048" w:rsidRDefault="0024604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4853" w:type="dxa"/>
            <w:vAlign w:val="center"/>
          </w:tcPr>
          <w:p w:rsidR="00246048" w:rsidRDefault="00962C8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返回指定年份和交易所的可用股票列表</w:t>
            </w:r>
          </w:p>
        </w:tc>
      </w:tr>
      <w:tr w:rsidR="00246048">
        <w:trPr>
          <w:trHeight w:val="443"/>
        </w:trPr>
        <w:tc>
          <w:tcPr>
            <w:tcW w:w="2379" w:type="dxa"/>
          </w:tcPr>
          <w:p w:rsidR="00246048" w:rsidRDefault="00962C8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StockInfoBLService.getStockInfo</w:t>
            </w:r>
          </w:p>
        </w:tc>
        <w:tc>
          <w:tcPr>
            <w:tcW w:w="1290" w:type="dxa"/>
            <w:gridSpan w:val="2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语法</w:t>
            </w:r>
          </w:p>
        </w:tc>
        <w:tc>
          <w:tcPr>
            <w:tcW w:w="4853" w:type="dxa"/>
            <w:vAlign w:val="center"/>
          </w:tcPr>
          <w:p w:rsidR="00246048" w:rsidRDefault="00962C8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 ArrayList&lt;StockInfoVo&gt; getStockInfo(String stock);</w:t>
            </w:r>
          </w:p>
        </w:tc>
      </w:tr>
      <w:tr w:rsidR="00246048">
        <w:trPr>
          <w:trHeight w:val="443"/>
        </w:trPr>
        <w:tc>
          <w:tcPr>
            <w:tcW w:w="2379" w:type="dxa"/>
          </w:tcPr>
          <w:p w:rsidR="00246048" w:rsidRDefault="0024604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4853" w:type="dxa"/>
            <w:vAlign w:val="center"/>
          </w:tcPr>
          <w:p w:rsidR="00246048" w:rsidRDefault="00962C8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选择某只股票</w:t>
            </w:r>
          </w:p>
        </w:tc>
      </w:tr>
      <w:tr w:rsidR="00246048">
        <w:trPr>
          <w:trHeight w:val="443"/>
        </w:trPr>
        <w:tc>
          <w:tcPr>
            <w:tcW w:w="2379" w:type="dxa"/>
          </w:tcPr>
          <w:p w:rsidR="00246048" w:rsidRDefault="0024604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4853" w:type="dxa"/>
            <w:vAlign w:val="center"/>
          </w:tcPr>
          <w:p w:rsidR="00246048" w:rsidRDefault="00962C8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返回过去一个月的全部交易数据</w:t>
            </w:r>
          </w:p>
        </w:tc>
      </w:tr>
      <w:tr w:rsidR="00246048">
        <w:trPr>
          <w:trHeight w:val="443"/>
        </w:trPr>
        <w:tc>
          <w:tcPr>
            <w:tcW w:w="2379" w:type="dxa"/>
          </w:tcPr>
          <w:p w:rsidR="00246048" w:rsidRDefault="00962C8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StockInfoBLService.getStockInfoByTime</w:t>
            </w:r>
          </w:p>
        </w:tc>
        <w:tc>
          <w:tcPr>
            <w:tcW w:w="1290" w:type="dxa"/>
            <w:gridSpan w:val="2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语法</w:t>
            </w:r>
          </w:p>
        </w:tc>
        <w:tc>
          <w:tcPr>
            <w:tcW w:w="4853" w:type="dxa"/>
            <w:vAlign w:val="center"/>
          </w:tcPr>
          <w:p w:rsidR="00246048" w:rsidRDefault="00962C8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 ArrayList&lt;StockInfoVO&gt; getStockInfoByTime(String stock,String startTime,String endTime);</w:t>
            </w:r>
          </w:p>
        </w:tc>
      </w:tr>
      <w:tr w:rsidR="00246048">
        <w:trPr>
          <w:trHeight w:val="443"/>
        </w:trPr>
        <w:tc>
          <w:tcPr>
            <w:tcW w:w="2379" w:type="dxa"/>
          </w:tcPr>
          <w:p w:rsidR="00246048" w:rsidRDefault="0024604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4853" w:type="dxa"/>
            <w:vAlign w:val="center"/>
          </w:tcPr>
          <w:p w:rsidR="00246048" w:rsidRDefault="00962C8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startTime</w:t>
            </w:r>
            <w:r>
              <w:rPr>
                <w:rFonts w:hint="eastAsia"/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endTime</w:t>
            </w:r>
            <w:r>
              <w:rPr>
                <w:rFonts w:hint="eastAsia"/>
                <w:sz w:val="24"/>
                <w:szCs w:val="24"/>
              </w:rPr>
              <w:t>不能为空且格式符合要求</w:t>
            </w:r>
          </w:p>
        </w:tc>
      </w:tr>
      <w:tr w:rsidR="00246048">
        <w:trPr>
          <w:trHeight w:val="443"/>
        </w:trPr>
        <w:tc>
          <w:tcPr>
            <w:tcW w:w="2379" w:type="dxa"/>
          </w:tcPr>
          <w:p w:rsidR="00246048" w:rsidRDefault="0024604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4853" w:type="dxa"/>
            <w:vAlign w:val="center"/>
          </w:tcPr>
          <w:p w:rsidR="00246048" w:rsidRDefault="00962C8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返回指定时间内的交易数据</w:t>
            </w:r>
          </w:p>
        </w:tc>
      </w:tr>
      <w:tr w:rsidR="00EE0ACA">
        <w:trPr>
          <w:trHeight w:val="443"/>
        </w:trPr>
        <w:tc>
          <w:tcPr>
            <w:tcW w:w="2379" w:type="dxa"/>
          </w:tcPr>
          <w:p w:rsidR="00EE0ACA" w:rsidRDefault="004433BA" w:rsidP="004433B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StockInfoBLService.getStockInfoBy</w:t>
            </w:r>
            <w:r>
              <w:rPr>
                <w:sz w:val="24"/>
                <w:szCs w:val="24"/>
              </w:rPr>
              <w:t>Select</w:t>
            </w:r>
          </w:p>
        </w:tc>
        <w:tc>
          <w:tcPr>
            <w:tcW w:w="1290" w:type="dxa"/>
            <w:gridSpan w:val="2"/>
            <w:vAlign w:val="center"/>
          </w:tcPr>
          <w:p w:rsidR="00EE0ACA" w:rsidRDefault="00EE0ACA" w:rsidP="00EE0AC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语法</w:t>
            </w:r>
          </w:p>
        </w:tc>
        <w:tc>
          <w:tcPr>
            <w:tcW w:w="4853" w:type="dxa"/>
            <w:vAlign w:val="center"/>
          </w:tcPr>
          <w:p w:rsidR="00EE0ACA" w:rsidRPr="004433BA" w:rsidRDefault="00EE0ACA" w:rsidP="00EE0ACA">
            <w:pPr>
              <w:pStyle w:val="HTML"/>
              <w:shd w:val="clear" w:color="auto" w:fill="FFFFFF"/>
              <w:rPr>
                <w:rFonts w:ascii="Calibri" w:hAnsi="Calibri" w:cs="Times New Roman"/>
                <w:kern w:val="2"/>
              </w:rPr>
            </w:pPr>
            <w:r w:rsidRPr="004433BA">
              <w:rPr>
                <w:rFonts w:ascii="Calibri" w:hAnsi="Calibri" w:cs="Times New Roman" w:hint="eastAsia"/>
                <w:kern w:val="2"/>
              </w:rPr>
              <w:t>public ArrayList&lt;StockInfoVO&gt; getStockInfoBySelect(String stock, String startTime,String endTime,SelectValueBean open,SelectValueBean high,SelectValueBean low, SelectValueBean Close</w:t>
            </w:r>
            <w:r w:rsidRPr="004433BA">
              <w:rPr>
                <w:rFonts w:ascii="Calibri" w:hAnsi="Calibri" w:cs="Times New Roman" w:hint="eastAsia"/>
                <w:kern w:val="2"/>
              </w:rPr>
              <w:br/>
              <w:t xml:space="preserve">,   SelectValueBean adj_price,SelectValueBean </w:t>
            </w:r>
            <w:r w:rsidRPr="004433BA">
              <w:rPr>
                <w:rFonts w:ascii="Calibri" w:hAnsi="Calibri" w:cs="Times New Roman" w:hint="eastAsia"/>
                <w:kern w:val="2"/>
              </w:rPr>
              <w:lastRenderedPageBreak/>
              <w:t>volume,SelectValueBean pe,SelectValueBean pb);</w:t>
            </w:r>
          </w:p>
          <w:p w:rsidR="00EE0ACA" w:rsidRDefault="00EE0ACA" w:rsidP="00EE0ACA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EE0ACA">
        <w:trPr>
          <w:trHeight w:val="443"/>
        </w:trPr>
        <w:tc>
          <w:tcPr>
            <w:tcW w:w="2379" w:type="dxa"/>
          </w:tcPr>
          <w:p w:rsidR="00EE0ACA" w:rsidRDefault="00EE0ACA" w:rsidP="00EE0AC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EE0ACA" w:rsidRDefault="00EE0ACA" w:rsidP="00EE0AC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4853" w:type="dxa"/>
            <w:vAlign w:val="center"/>
          </w:tcPr>
          <w:p w:rsidR="00EE0ACA" w:rsidRDefault="004433BA" w:rsidP="00EE0ACA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可以为空</w:t>
            </w:r>
          </w:p>
        </w:tc>
      </w:tr>
      <w:tr w:rsidR="00EE0ACA">
        <w:trPr>
          <w:trHeight w:val="443"/>
        </w:trPr>
        <w:tc>
          <w:tcPr>
            <w:tcW w:w="2379" w:type="dxa"/>
          </w:tcPr>
          <w:p w:rsidR="00EE0ACA" w:rsidRDefault="00EE0ACA" w:rsidP="00EE0AC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EE0ACA" w:rsidRDefault="00EE0ACA" w:rsidP="00EE0AC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4853" w:type="dxa"/>
            <w:vAlign w:val="center"/>
          </w:tcPr>
          <w:p w:rsidR="00EE0ACA" w:rsidRDefault="004433BA" w:rsidP="00EE0ACA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返回筛选条件下的股票列表</w:t>
            </w:r>
          </w:p>
        </w:tc>
      </w:tr>
      <w:tr w:rsidR="004433BA" w:rsidTr="007C02DA">
        <w:trPr>
          <w:trHeight w:val="443"/>
        </w:trPr>
        <w:tc>
          <w:tcPr>
            <w:tcW w:w="2379" w:type="dxa"/>
            <w:vAlign w:val="center"/>
          </w:tcPr>
          <w:p w:rsidR="004433BA" w:rsidRDefault="004433BA" w:rsidP="004433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StockInfoBLService.</w:t>
            </w:r>
            <w:r w:rsidRPr="004433BA">
              <w:rPr>
                <w:rFonts w:hint="eastAsia"/>
                <w:sz w:val="24"/>
                <w:szCs w:val="24"/>
              </w:rPr>
              <w:t xml:space="preserve"> </w:t>
            </w:r>
            <w:r w:rsidRPr="004433BA">
              <w:rPr>
                <w:rFonts w:hint="eastAsia"/>
                <w:sz w:val="24"/>
                <w:szCs w:val="24"/>
              </w:rPr>
              <w:t>getHistoryInfo</w:t>
            </w:r>
          </w:p>
        </w:tc>
        <w:tc>
          <w:tcPr>
            <w:tcW w:w="1290" w:type="dxa"/>
            <w:gridSpan w:val="2"/>
            <w:vAlign w:val="center"/>
          </w:tcPr>
          <w:p w:rsidR="004433BA" w:rsidRDefault="004433BA" w:rsidP="004433B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语法</w:t>
            </w:r>
          </w:p>
        </w:tc>
        <w:tc>
          <w:tcPr>
            <w:tcW w:w="4853" w:type="dxa"/>
            <w:vAlign w:val="center"/>
          </w:tcPr>
          <w:p w:rsidR="004433BA" w:rsidRPr="004433BA" w:rsidRDefault="004433BA" w:rsidP="004433B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  <w:sz w:val="19"/>
                <w:szCs w:val="19"/>
              </w:rPr>
            </w:pPr>
            <w:r w:rsidRPr="004433BA">
              <w:rPr>
                <w:rFonts w:hint="eastAsia"/>
                <w:sz w:val="24"/>
                <w:szCs w:val="24"/>
              </w:rPr>
              <w:t>public ArrayList&lt;HistoryInfoVO&gt; getHistoryInfo(String codeNum);</w:t>
            </w:r>
          </w:p>
        </w:tc>
      </w:tr>
      <w:tr w:rsidR="004433BA">
        <w:trPr>
          <w:trHeight w:val="443"/>
        </w:trPr>
        <w:tc>
          <w:tcPr>
            <w:tcW w:w="2379" w:type="dxa"/>
          </w:tcPr>
          <w:p w:rsidR="004433BA" w:rsidRDefault="004433BA" w:rsidP="004433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4433BA" w:rsidRDefault="004433BA" w:rsidP="004433B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4853" w:type="dxa"/>
            <w:vAlign w:val="center"/>
          </w:tcPr>
          <w:p w:rsidR="004433BA" w:rsidRDefault="004433BA" w:rsidP="004433BA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选中某只股票</w:t>
            </w:r>
          </w:p>
        </w:tc>
      </w:tr>
      <w:tr w:rsidR="004433BA">
        <w:trPr>
          <w:trHeight w:val="443"/>
        </w:trPr>
        <w:tc>
          <w:tcPr>
            <w:tcW w:w="2379" w:type="dxa"/>
          </w:tcPr>
          <w:p w:rsidR="004433BA" w:rsidRDefault="004433BA" w:rsidP="004433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4433BA" w:rsidRDefault="004433BA" w:rsidP="004433B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4853" w:type="dxa"/>
            <w:vAlign w:val="center"/>
          </w:tcPr>
          <w:p w:rsidR="004433BA" w:rsidRDefault="004433BA" w:rsidP="004433BA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返回股票历史信息</w:t>
            </w:r>
          </w:p>
        </w:tc>
      </w:tr>
      <w:tr w:rsidR="004433BA" w:rsidTr="00F17C50">
        <w:trPr>
          <w:trHeight w:val="443"/>
        </w:trPr>
        <w:tc>
          <w:tcPr>
            <w:tcW w:w="2379" w:type="dxa"/>
            <w:vAlign w:val="center"/>
          </w:tcPr>
          <w:p w:rsidR="004433BA" w:rsidRDefault="004433BA" w:rsidP="004433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StockInfoBLService.</w:t>
            </w:r>
            <w:r w:rsidRPr="004433BA">
              <w:rPr>
                <w:rFonts w:hint="eastAsia"/>
                <w:sz w:val="24"/>
                <w:szCs w:val="24"/>
              </w:rPr>
              <w:t xml:space="preserve"> </w:t>
            </w:r>
            <w:r w:rsidRPr="004433BA">
              <w:rPr>
                <w:rFonts w:hint="eastAsia"/>
                <w:sz w:val="24"/>
                <w:szCs w:val="24"/>
              </w:rPr>
              <w:t>getNowTimeStockInfo</w:t>
            </w:r>
          </w:p>
        </w:tc>
        <w:tc>
          <w:tcPr>
            <w:tcW w:w="1290" w:type="dxa"/>
            <w:gridSpan w:val="2"/>
            <w:vAlign w:val="center"/>
          </w:tcPr>
          <w:p w:rsidR="004433BA" w:rsidRDefault="004433BA" w:rsidP="004433B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语法</w:t>
            </w:r>
          </w:p>
        </w:tc>
        <w:tc>
          <w:tcPr>
            <w:tcW w:w="4853" w:type="dxa"/>
            <w:vAlign w:val="center"/>
          </w:tcPr>
          <w:p w:rsidR="004433BA" w:rsidRPr="004433BA" w:rsidRDefault="004433BA" w:rsidP="004433B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  <w:sz w:val="19"/>
                <w:szCs w:val="19"/>
              </w:rPr>
            </w:pPr>
            <w:r w:rsidRPr="004433BA">
              <w:rPr>
                <w:rFonts w:hint="eastAsia"/>
                <w:sz w:val="24"/>
                <w:szCs w:val="24"/>
              </w:rPr>
              <w:t>public NowTimeStockInfoVO getNowTimeStockInfo(String codeNum);</w:t>
            </w:r>
          </w:p>
        </w:tc>
      </w:tr>
      <w:tr w:rsidR="004433BA">
        <w:trPr>
          <w:trHeight w:val="443"/>
        </w:trPr>
        <w:tc>
          <w:tcPr>
            <w:tcW w:w="2379" w:type="dxa"/>
          </w:tcPr>
          <w:p w:rsidR="004433BA" w:rsidRDefault="004433BA" w:rsidP="004433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4433BA" w:rsidRDefault="004433BA" w:rsidP="004433B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4853" w:type="dxa"/>
            <w:vAlign w:val="center"/>
          </w:tcPr>
          <w:p w:rsidR="004433BA" w:rsidRDefault="004433BA" w:rsidP="004433BA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选中某只股票</w:t>
            </w:r>
          </w:p>
        </w:tc>
      </w:tr>
      <w:tr w:rsidR="004433BA">
        <w:trPr>
          <w:trHeight w:val="443"/>
        </w:trPr>
        <w:tc>
          <w:tcPr>
            <w:tcW w:w="2379" w:type="dxa"/>
          </w:tcPr>
          <w:p w:rsidR="004433BA" w:rsidRDefault="004433BA" w:rsidP="004433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4433BA" w:rsidRDefault="004433BA" w:rsidP="004433B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4853" w:type="dxa"/>
            <w:vAlign w:val="center"/>
          </w:tcPr>
          <w:p w:rsidR="004433BA" w:rsidRDefault="004433BA" w:rsidP="004433BA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返回股票实时信息</w:t>
            </w:r>
          </w:p>
        </w:tc>
      </w:tr>
      <w:tr w:rsidR="004433BA" w:rsidTr="004F6285">
        <w:trPr>
          <w:trHeight w:val="443"/>
        </w:trPr>
        <w:tc>
          <w:tcPr>
            <w:tcW w:w="2379" w:type="dxa"/>
            <w:vAlign w:val="center"/>
          </w:tcPr>
          <w:p w:rsidR="004433BA" w:rsidRDefault="004433BA" w:rsidP="004433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StockInfoBLService.</w:t>
            </w:r>
            <w:r w:rsidRPr="004433BA">
              <w:rPr>
                <w:rFonts w:hint="eastAsia"/>
                <w:sz w:val="24"/>
                <w:szCs w:val="24"/>
              </w:rPr>
              <w:t xml:space="preserve"> </w:t>
            </w:r>
            <w:r w:rsidRPr="004433BA">
              <w:rPr>
                <w:rFonts w:hint="eastAsia"/>
                <w:sz w:val="24"/>
                <w:szCs w:val="24"/>
              </w:rPr>
              <w:t>getMACDData</w:t>
            </w:r>
          </w:p>
        </w:tc>
        <w:tc>
          <w:tcPr>
            <w:tcW w:w="1290" w:type="dxa"/>
            <w:gridSpan w:val="2"/>
            <w:vAlign w:val="center"/>
          </w:tcPr>
          <w:p w:rsidR="004433BA" w:rsidRDefault="004433BA" w:rsidP="004433B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语法</w:t>
            </w:r>
          </w:p>
        </w:tc>
        <w:tc>
          <w:tcPr>
            <w:tcW w:w="4853" w:type="dxa"/>
            <w:vAlign w:val="center"/>
          </w:tcPr>
          <w:p w:rsidR="004433BA" w:rsidRDefault="004433BA" w:rsidP="004433B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 w:val="24"/>
                <w:szCs w:val="24"/>
              </w:rPr>
            </w:pPr>
            <w:r w:rsidRPr="004433BA">
              <w:rPr>
                <w:rFonts w:hint="eastAsia"/>
                <w:sz w:val="24"/>
                <w:szCs w:val="24"/>
              </w:rPr>
              <w:t>public ArrayList&lt;macdVO&gt; getMACDData(String startTime, String endTime, String codeNum, String type);</w:t>
            </w:r>
          </w:p>
        </w:tc>
      </w:tr>
      <w:tr w:rsidR="004433BA">
        <w:trPr>
          <w:trHeight w:val="443"/>
        </w:trPr>
        <w:tc>
          <w:tcPr>
            <w:tcW w:w="2379" w:type="dxa"/>
          </w:tcPr>
          <w:p w:rsidR="004433BA" w:rsidRDefault="004433BA" w:rsidP="004433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4433BA" w:rsidRDefault="004433BA" w:rsidP="004433B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4853" w:type="dxa"/>
            <w:vAlign w:val="center"/>
          </w:tcPr>
          <w:p w:rsidR="004433BA" w:rsidRDefault="004433BA" w:rsidP="004433BA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选中某只股票</w:t>
            </w:r>
          </w:p>
        </w:tc>
      </w:tr>
      <w:tr w:rsidR="004433BA">
        <w:trPr>
          <w:trHeight w:val="443"/>
        </w:trPr>
        <w:tc>
          <w:tcPr>
            <w:tcW w:w="2379" w:type="dxa"/>
          </w:tcPr>
          <w:p w:rsidR="004433BA" w:rsidRDefault="004433BA" w:rsidP="004433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4433BA" w:rsidRDefault="004433BA" w:rsidP="004433B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4853" w:type="dxa"/>
            <w:vAlign w:val="center"/>
          </w:tcPr>
          <w:p w:rsidR="004433BA" w:rsidRDefault="004433BA" w:rsidP="004433BA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返回该股票的</w:t>
            </w:r>
            <w:r>
              <w:rPr>
                <w:rFonts w:hint="eastAsia"/>
                <w:sz w:val="24"/>
                <w:szCs w:val="24"/>
              </w:rPr>
              <w:t>MACD</w:t>
            </w: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  <w:tr w:rsidR="004433BA" w:rsidTr="00F70DCA">
        <w:trPr>
          <w:trHeight w:val="443"/>
        </w:trPr>
        <w:tc>
          <w:tcPr>
            <w:tcW w:w="2379" w:type="dxa"/>
            <w:vAlign w:val="center"/>
          </w:tcPr>
          <w:p w:rsidR="004433BA" w:rsidRDefault="004433BA" w:rsidP="004433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StockInfoBLService.update</w:t>
            </w:r>
          </w:p>
        </w:tc>
        <w:tc>
          <w:tcPr>
            <w:tcW w:w="1290" w:type="dxa"/>
            <w:gridSpan w:val="2"/>
            <w:vAlign w:val="center"/>
          </w:tcPr>
          <w:p w:rsidR="004433BA" w:rsidRDefault="004433BA" w:rsidP="004433B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语法</w:t>
            </w:r>
          </w:p>
        </w:tc>
        <w:tc>
          <w:tcPr>
            <w:tcW w:w="4853" w:type="dxa"/>
            <w:vAlign w:val="center"/>
          </w:tcPr>
          <w:p w:rsidR="004433BA" w:rsidRDefault="004433BA" w:rsidP="004433B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 w:val="24"/>
                <w:szCs w:val="24"/>
              </w:rPr>
            </w:pPr>
            <w:r w:rsidRPr="004433BA">
              <w:rPr>
                <w:rFonts w:hint="eastAsia"/>
                <w:sz w:val="24"/>
                <w:szCs w:val="24"/>
              </w:rPr>
              <w:t>public void update();</w:t>
            </w:r>
          </w:p>
        </w:tc>
      </w:tr>
      <w:tr w:rsidR="004433BA">
        <w:trPr>
          <w:trHeight w:val="443"/>
        </w:trPr>
        <w:tc>
          <w:tcPr>
            <w:tcW w:w="2379" w:type="dxa"/>
          </w:tcPr>
          <w:p w:rsidR="004433BA" w:rsidRDefault="004433BA" w:rsidP="004433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4433BA" w:rsidRDefault="004433BA" w:rsidP="004433B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4853" w:type="dxa"/>
            <w:vAlign w:val="center"/>
          </w:tcPr>
          <w:p w:rsidR="004433BA" w:rsidRDefault="004433BA" w:rsidP="004433BA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4433BA">
        <w:trPr>
          <w:trHeight w:val="443"/>
        </w:trPr>
        <w:tc>
          <w:tcPr>
            <w:tcW w:w="2379" w:type="dxa"/>
          </w:tcPr>
          <w:p w:rsidR="004433BA" w:rsidRDefault="004433BA" w:rsidP="004433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4433BA" w:rsidRDefault="004433BA" w:rsidP="004433B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4853" w:type="dxa"/>
            <w:vAlign w:val="center"/>
          </w:tcPr>
          <w:p w:rsidR="004433BA" w:rsidRDefault="004433BA" w:rsidP="004433BA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更新股票信息</w:t>
            </w:r>
          </w:p>
        </w:tc>
      </w:tr>
      <w:tr w:rsidR="004433BA" w:rsidTr="00F11C88">
        <w:trPr>
          <w:trHeight w:val="443"/>
        </w:trPr>
        <w:tc>
          <w:tcPr>
            <w:tcW w:w="2379" w:type="dxa"/>
            <w:vAlign w:val="center"/>
          </w:tcPr>
          <w:p w:rsidR="004433BA" w:rsidRDefault="004433BA" w:rsidP="004433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StockInfoBLService.</w:t>
            </w:r>
            <w:r w:rsidR="00223C26" w:rsidRPr="00223C26">
              <w:rPr>
                <w:rFonts w:hint="eastAsia"/>
                <w:sz w:val="24"/>
                <w:szCs w:val="24"/>
              </w:rPr>
              <w:t xml:space="preserve"> </w:t>
            </w:r>
            <w:r w:rsidR="00223C26" w:rsidRPr="00223C26">
              <w:rPr>
                <w:rFonts w:hint="eastAsia"/>
                <w:sz w:val="24"/>
                <w:szCs w:val="24"/>
              </w:rPr>
              <w:t>getStockInscreasment</w:t>
            </w:r>
          </w:p>
        </w:tc>
        <w:tc>
          <w:tcPr>
            <w:tcW w:w="1290" w:type="dxa"/>
            <w:gridSpan w:val="2"/>
            <w:vAlign w:val="center"/>
          </w:tcPr>
          <w:p w:rsidR="004433BA" w:rsidRDefault="004433BA" w:rsidP="004433B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语法</w:t>
            </w:r>
          </w:p>
        </w:tc>
        <w:tc>
          <w:tcPr>
            <w:tcW w:w="4853" w:type="dxa"/>
            <w:vAlign w:val="center"/>
          </w:tcPr>
          <w:p w:rsidR="004433BA" w:rsidRPr="00223C26" w:rsidRDefault="00223C26" w:rsidP="00223C2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 w:val="24"/>
                <w:szCs w:val="24"/>
              </w:rPr>
            </w:pPr>
            <w:r w:rsidRPr="00223C26">
              <w:rPr>
                <w:rFonts w:hint="eastAsia"/>
                <w:sz w:val="24"/>
                <w:szCs w:val="24"/>
              </w:rPr>
              <w:t>public ArrayList&lt;IncreasementVO&gt; getStockInscreasment(String startTime,String endTime,String codeNum);</w:t>
            </w:r>
          </w:p>
        </w:tc>
      </w:tr>
      <w:tr w:rsidR="004433BA">
        <w:trPr>
          <w:trHeight w:val="443"/>
        </w:trPr>
        <w:tc>
          <w:tcPr>
            <w:tcW w:w="2379" w:type="dxa"/>
          </w:tcPr>
          <w:p w:rsidR="004433BA" w:rsidRDefault="004433BA" w:rsidP="004433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4433BA" w:rsidRDefault="004433BA" w:rsidP="004433B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4853" w:type="dxa"/>
            <w:vAlign w:val="center"/>
          </w:tcPr>
          <w:p w:rsidR="004433BA" w:rsidRDefault="00223C26" w:rsidP="004433BA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选中某只股票</w:t>
            </w:r>
          </w:p>
        </w:tc>
      </w:tr>
      <w:tr w:rsidR="004433BA">
        <w:trPr>
          <w:trHeight w:val="443"/>
        </w:trPr>
        <w:tc>
          <w:tcPr>
            <w:tcW w:w="2379" w:type="dxa"/>
          </w:tcPr>
          <w:p w:rsidR="004433BA" w:rsidRDefault="004433BA" w:rsidP="004433B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4433BA" w:rsidRDefault="004433BA" w:rsidP="004433B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4853" w:type="dxa"/>
            <w:vAlign w:val="center"/>
          </w:tcPr>
          <w:p w:rsidR="004433BA" w:rsidRDefault="004433BA" w:rsidP="004433BA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</w:t>
            </w:r>
            <w:r w:rsidR="00223C26">
              <w:rPr>
                <w:rFonts w:hint="eastAsia"/>
                <w:sz w:val="24"/>
                <w:szCs w:val="24"/>
              </w:rPr>
              <w:t>股票涨幅</w:t>
            </w:r>
          </w:p>
        </w:tc>
      </w:tr>
      <w:tr w:rsidR="004433BA" w:rsidTr="00983201">
        <w:trPr>
          <w:trHeight w:val="443"/>
        </w:trPr>
        <w:tc>
          <w:tcPr>
            <w:tcW w:w="2379" w:type="dxa"/>
            <w:vAlign w:val="center"/>
          </w:tcPr>
          <w:p w:rsidR="004433BA" w:rsidRDefault="004433BA" w:rsidP="004433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StockInfoBLService.</w:t>
            </w:r>
            <w:r w:rsidR="00223C26" w:rsidRPr="00223C26">
              <w:rPr>
                <w:rFonts w:hint="eastAsia"/>
                <w:sz w:val="24"/>
                <w:szCs w:val="24"/>
              </w:rPr>
              <w:t xml:space="preserve"> </w:t>
            </w:r>
            <w:r w:rsidR="00223C26" w:rsidRPr="00223C26">
              <w:rPr>
                <w:rFonts w:hint="eastAsia"/>
                <w:sz w:val="24"/>
                <w:szCs w:val="24"/>
              </w:rPr>
              <w:t>getMA</w:t>
            </w:r>
          </w:p>
        </w:tc>
        <w:tc>
          <w:tcPr>
            <w:tcW w:w="1290" w:type="dxa"/>
            <w:gridSpan w:val="2"/>
            <w:vAlign w:val="center"/>
          </w:tcPr>
          <w:p w:rsidR="004433BA" w:rsidRDefault="004433BA" w:rsidP="004433B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语法</w:t>
            </w:r>
          </w:p>
        </w:tc>
        <w:tc>
          <w:tcPr>
            <w:tcW w:w="4853" w:type="dxa"/>
            <w:vAlign w:val="center"/>
          </w:tcPr>
          <w:p w:rsidR="004433BA" w:rsidRDefault="00223C26" w:rsidP="00223C2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 w:val="24"/>
                <w:szCs w:val="24"/>
              </w:rPr>
            </w:pPr>
            <w:r w:rsidRPr="00223C26">
              <w:rPr>
                <w:rFonts w:hint="eastAsia"/>
                <w:sz w:val="24"/>
                <w:szCs w:val="24"/>
              </w:rPr>
              <w:t>public ArrayList&lt;MAVO&gt; getMA(int days,String startTime,String endTime,String codeNum);</w:t>
            </w:r>
          </w:p>
        </w:tc>
      </w:tr>
      <w:tr w:rsidR="00223C26">
        <w:trPr>
          <w:trHeight w:val="443"/>
        </w:trPr>
        <w:tc>
          <w:tcPr>
            <w:tcW w:w="2379" w:type="dxa"/>
          </w:tcPr>
          <w:p w:rsidR="00223C26" w:rsidRDefault="00223C26" w:rsidP="00223C2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223C26" w:rsidRDefault="00223C26" w:rsidP="00223C2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4853" w:type="dxa"/>
            <w:vAlign w:val="center"/>
          </w:tcPr>
          <w:p w:rsidR="00223C26" w:rsidRDefault="00223C26" w:rsidP="00223C26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选中某只股票</w:t>
            </w:r>
          </w:p>
        </w:tc>
      </w:tr>
      <w:tr w:rsidR="00223C26">
        <w:trPr>
          <w:trHeight w:val="443"/>
        </w:trPr>
        <w:tc>
          <w:tcPr>
            <w:tcW w:w="2379" w:type="dxa"/>
          </w:tcPr>
          <w:p w:rsidR="00223C26" w:rsidRDefault="00223C26" w:rsidP="00223C2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223C26" w:rsidRDefault="00223C26" w:rsidP="00223C2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4853" w:type="dxa"/>
            <w:vAlign w:val="center"/>
          </w:tcPr>
          <w:p w:rsidR="00223C26" w:rsidRDefault="00223C26" w:rsidP="00223C26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返回股票</w:t>
            </w:r>
            <w:r>
              <w:rPr>
                <w:rFonts w:hint="eastAsia"/>
                <w:sz w:val="24"/>
                <w:szCs w:val="24"/>
              </w:rPr>
              <w:t>MA</w:t>
            </w: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  <w:tr w:rsidR="004433BA">
        <w:tc>
          <w:tcPr>
            <w:tcW w:w="8522" w:type="dxa"/>
            <w:gridSpan w:val="4"/>
            <w:vAlign w:val="center"/>
          </w:tcPr>
          <w:p w:rsidR="004433BA" w:rsidRDefault="004433BA" w:rsidP="004433BA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需要的服务（需接口）</w:t>
            </w:r>
          </w:p>
        </w:tc>
      </w:tr>
      <w:tr w:rsidR="004433BA">
        <w:tc>
          <w:tcPr>
            <w:tcW w:w="2840" w:type="dxa"/>
            <w:gridSpan w:val="2"/>
            <w:vAlign w:val="center"/>
          </w:tcPr>
          <w:p w:rsidR="004433BA" w:rsidRDefault="004433BA" w:rsidP="004433B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服务名</w:t>
            </w:r>
          </w:p>
        </w:tc>
        <w:tc>
          <w:tcPr>
            <w:tcW w:w="5682" w:type="dxa"/>
            <w:gridSpan w:val="2"/>
            <w:vAlign w:val="center"/>
          </w:tcPr>
          <w:p w:rsidR="004433BA" w:rsidRDefault="004433BA" w:rsidP="004433B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</w:t>
            </w:r>
          </w:p>
        </w:tc>
      </w:tr>
      <w:tr w:rsidR="004433BA">
        <w:tc>
          <w:tcPr>
            <w:tcW w:w="2840" w:type="dxa"/>
            <w:gridSpan w:val="2"/>
            <w:vAlign w:val="center"/>
          </w:tcPr>
          <w:p w:rsidR="004433BA" w:rsidRDefault="004433BA" w:rsidP="004433BA">
            <w:pPr>
              <w:spacing w:line="36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StockInfoNetService.getAll</w:t>
            </w:r>
          </w:p>
        </w:tc>
        <w:tc>
          <w:tcPr>
            <w:tcW w:w="5682" w:type="dxa"/>
            <w:gridSpan w:val="2"/>
            <w:vAlign w:val="center"/>
          </w:tcPr>
          <w:p w:rsidR="004433BA" w:rsidRDefault="004433BA" w:rsidP="004433BA">
            <w:pPr>
              <w:spacing w:line="36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返回所有可用的股票列表</w:t>
            </w:r>
          </w:p>
        </w:tc>
      </w:tr>
      <w:tr w:rsidR="004433BA">
        <w:tc>
          <w:tcPr>
            <w:tcW w:w="2840" w:type="dxa"/>
            <w:gridSpan w:val="2"/>
            <w:vAlign w:val="center"/>
          </w:tcPr>
          <w:p w:rsidR="004433BA" w:rsidRDefault="004433BA" w:rsidP="004433B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StockInfoNetService.getStockByYearOrByPlace</w:t>
            </w:r>
          </w:p>
        </w:tc>
        <w:tc>
          <w:tcPr>
            <w:tcW w:w="5682" w:type="dxa"/>
            <w:gridSpan w:val="2"/>
            <w:vAlign w:val="center"/>
          </w:tcPr>
          <w:p w:rsidR="004433BA" w:rsidRDefault="004433BA" w:rsidP="004433B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返回指定年份和交易所的可用股票列表</w:t>
            </w:r>
          </w:p>
        </w:tc>
      </w:tr>
      <w:tr w:rsidR="004433BA">
        <w:tc>
          <w:tcPr>
            <w:tcW w:w="2840" w:type="dxa"/>
            <w:gridSpan w:val="2"/>
            <w:vAlign w:val="center"/>
          </w:tcPr>
          <w:p w:rsidR="004433BA" w:rsidRDefault="004433BA" w:rsidP="004433B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StockInfoNetService.getStockInfo</w:t>
            </w:r>
          </w:p>
        </w:tc>
        <w:tc>
          <w:tcPr>
            <w:tcW w:w="5682" w:type="dxa"/>
            <w:gridSpan w:val="2"/>
            <w:vAlign w:val="center"/>
          </w:tcPr>
          <w:p w:rsidR="004433BA" w:rsidRDefault="004433BA" w:rsidP="004433B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返回过去一个月的全部交易数据</w:t>
            </w:r>
          </w:p>
        </w:tc>
      </w:tr>
      <w:tr w:rsidR="004433BA">
        <w:tc>
          <w:tcPr>
            <w:tcW w:w="2840" w:type="dxa"/>
            <w:gridSpan w:val="2"/>
            <w:vAlign w:val="center"/>
          </w:tcPr>
          <w:p w:rsidR="004433BA" w:rsidRDefault="004433BA" w:rsidP="004433B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StockInfoNetService.getStockInfoByTime</w:t>
            </w:r>
          </w:p>
        </w:tc>
        <w:tc>
          <w:tcPr>
            <w:tcW w:w="5682" w:type="dxa"/>
            <w:gridSpan w:val="2"/>
            <w:vAlign w:val="center"/>
          </w:tcPr>
          <w:p w:rsidR="004433BA" w:rsidRDefault="004433BA" w:rsidP="004433B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返回指定时间内的交易数据</w:t>
            </w:r>
          </w:p>
        </w:tc>
      </w:tr>
    </w:tbl>
    <w:p w:rsidR="00246048" w:rsidRDefault="00246048">
      <w:pPr>
        <w:rPr>
          <w:b/>
          <w:bCs/>
        </w:rPr>
      </w:pPr>
    </w:p>
    <w:p w:rsidR="00246048" w:rsidRDefault="00962C80">
      <w:r>
        <w:rPr>
          <w:rFonts w:hint="eastAsia"/>
          <w:b/>
          <w:bCs/>
        </w:rPr>
        <w:t>MarketBL</w:t>
      </w:r>
      <w:r>
        <w:rPr>
          <w:rFonts w:hint="eastAsia"/>
          <w:b/>
          <w:bCs/>
        </w:rPr>
        <w:t>层接口规范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9"/>
        <w:gridCol w:w="461"/>
        <w:gridCol w:w="829"/>
        <w:gridCol w:w="4853"/>
      </w:tblGrid>
      <w:tr w:rsidR="00246048">
        <w:tc>
          <w:tcPr>
            <w:tcW w:w="8522" w:type="dxa"/>
            <w:gridSpan w:val="4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提供的服务（供接口）</w:t>
            </w:r>
          </w:p>
        </w:tc>
      </w:tr>
      <w:tr w:rsidR="00246048">
        <w:trPr>
          <w:trHeight w:val="939"/>
        </w:trPr>
        <w:tc>
          <w:tcPr>
            <w:tcW w:w="2379" w:type="dxa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MarketBLService.getAllBenchMark</w:t>
            </w:r>
          </w:p>
        </w:tc>
        <w:tc>
          <w:tcPr>
            <w:tcW w:w="1290" w:type="dxa"/>
            <w:gridSpan w:val="2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语法</w:t>
            </w:r>
          </w:p>
        </w:tc>
        <w:tc>
          <w:tcPr>
            <w:tcW w:w="4853" w:type="dxa"/>
            <w:vAlign w:val="center"/>
          </w:tcPr>
          <w:p w:rsidR="00246048" w:rsidRDefault="00962C8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 ArrayList&lt;String&gt; getAllBenchMark()</w:t>
            </w:r>
          </w:p>
        </w:tc>
      </w:tr>
      <w:tr w:rsidR="00246048">
        <w:tc>
          <w:tcPr>
            <w:tcW w:w="2379" w:type="dxa"/>
          </w:tcPr>
          <w:p w:rsidR="00246048" w:rsidRDefault="0024604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4853" w:type="dxa"/>
            <w:vAlign w:val="center"/>
          </w:tcPr>
          <w:p w:rsidR="00246048" w:rsidRDefault="00962C80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46048">
        <w:trPr>
          <w:trHeight w:val="443"/>
        </w:trPr>
        <w:tc>
          <w:tcPr>
            <w:tcW w:w="2379" w:type="dxa"/>
          </w:tcPr>
          <w:p w:rsidR="00246048" w:rsidRDefault="0024604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4853" w:type="dxa"/>
            <w:vAlign w:val="center"/>
          </w:tcPr>
          <w:p w:rsidR="00246048" w:rsidRDefault="00962C80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返回所有可用大盘。</w:t>
            </w:r>
          </w:p>
        </w:tc>
      </w:tr>
      <w:tr w:rsidR="00223C26">
        <w:trPr>
          <w:trHeight w:val="443"/>
        </w:trPr>
        <w:tc>
          <w:tcPr>
            <w:tcW w:w="2379" w:type="dxa"/>
          </w:tcPr>
          <w:p w:rsidR="00223C26" w:rsidRDefault="00223C26" w:rsidP="00223C2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MarketBLService.</w:t>
            </w:r>
            <w:r w:rsidRPr="00223C26">
              <w:rPr>
                <w:rFonts w:hint="eastAsia"/>
                <w:sz w:val="24"/>
                <w:szCs w:val="24"/>
              </w:rPr>
              <w:t xml:space="preserve"> </w:t>
            </w:r>
            <w:r w:rsidRPr="00223C26">
              <w:rPr>
                <w:rFonts w:hint="eastAsia"/>
                <w:sz w:val="24"/>
                <w:szCs w:val="24"/>
              </w:rPr>
              <w:t>getBenchMarkInfoByTimeOrBySelect</w:t>
            </w:r>
          </w:p>
        </w:tc>
        <w:tc>
          <w:tcPr>
            <w:tcW w:w="1290" w:type="dxa"/>
            <w:gridSpan w:val="2"/>
            <w:vAlign w:val="center"/>
          </w:tcPr>
          <w:p w:rsidR="00223C26" w:rsidRDefault="00223C26" w:rsidP="00223C2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语法</w:t>
            </w:r>
          </w:p>
        </w:tc>
        <w:tc>
          <w:tcPr>
            <w:tcW w:w="4853" w:type="dxa"/>
            <w:vAlign w:val="center"/>
          </w:tcPr>
          <w:p w:rsidR="00223C26" w:rsidRPr="00223C26" w:rsidRDefault="00223C26" w:rsidP="00223C2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 w:val="24"/>
                <w:szCs w:val="24"/>
              </w:rPr>
            </w:pPr>
            <w:r w:rsidRPr="00223C26">
              <w:rPr>
                <w:rFonts w:hint="eastAsia"/>
                <w:sz w:val="24"/>
                <w:szCs w:val="24"/>
              </w:rPr>
              <w:t>public ArrayList&lt;BenchMarkInfoVO&gt; getBenchMarkInfoByTimeOrBySelect(String startTime, String endTime, String benchmark</w:t>
            </w:r>
            <w:r w:rsidRPr="00223C26">
              <w:rPr>
                <w:rFonts w:hint="eastAsia"/>
                <w:sz w:val="24"/>
                <w:szCs w:val="24"/>
              </w:rPr>
              <w:br/>
              <w:t>,SelectValueBean open, SelectValueBean high ,SelectValueBean close,SelectValueBean low ,SelectValueBean volume, SelectValueBean adj_price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223C26">
        <w:trPr>
          <w:trHeight w:val="443"/>
        </w:trPr>
        <w:tc>
          <w:tcPr>
            <w:tcW w:w="2379" w:type="dxa"/>
          </w:tcPr>
          <w:p w:rsidR="00223C26" w:rsidRDefault="00223C26" w:rsidP="00223C2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223C26" w:rsidRDefault="00223C26" w:rsidP="00223C2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4853" w:type="dxa"/>
            <w:vAlign w:val="center"/>
          </w:tcPr>
          <w:p w:rsidR="00223C26" w:rsidRDefault="00223C26" w:rsidP="00223C26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可以为空</w:t>
            </w:r>
          </w:p>
        </w:tc>
      </w:tr>
      <w:tr w:rsidR="00223C26">
        <w:trPr>
          <w:trHeight w:val="443"/>
        </w:trPr>
        <w:tc>
          <w:tcPr>
            <w:tcW w:w="2379" w:type="dxa"/>
          </w:tcPr>
          <w:p w:rsidR="00223C26" w:rsidRDefault="00223C26" w:rsidP="00223C2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223C26" w:rsidRDefault="00223C26" w:rsidP="00223C2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4853" w:type="dxa"/>
            <w:vAlign w:val="center"/>
          </w:tcPr>
          <w:p w:rsidR="00223C26" w:rsidRDefault="00223C26" w:rsidP="00223C26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返回筛选条件下的大盘信息列表</w:t>
            </w:r>
          </w:p>
        </w:tc>
      </w:tr>
      <w:tr w:rsidR="00223C26" w:rsidTr="007D27B5">
        <w:trPr>
          <w:trHeight w:val="443"/>
        </w:trPr>
        <w:tc>
          <w:tcPr>
            <w:tcW w:w="2379" w:type="dxa"/>
            <w:vAlign w:val="center"/>
          </w:tcPr>
          <w:p w:rsidR="00223C26" w:rsidRDefault="00223C26" w:rsidP="00223C26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MarketBLService</w:t>
            </w:r>
            <w:r>
              <w:rPr>
                <w:rFonts w:hint="eastAsia"/>
                <w:sz w:val="24"/>
                <w:szCs w:val="24"/>
              </w:rPr>
              <w:t>.</w:t>
            </w:r>
            <w:r w:rsidRPr="004433BA">
              <w:rPr>
                <w:rFonts w:hint="eastAsia"/>
                <w:sz w:val="24"/>
                <w:szCs w:val="24"/>
              </w:rPr>
              <w:t xml:space="preserve"> </w:t>
            </w:r>
            <w:r w:rsidRPr="004433BA">
              <w:rPr>
                <w:rFonts w:hint="eastAsia"/>
                <w:sz w:val="24"/>
                <w:szCs w:val="24"/>
              </w:rPr>
              <w:t>getHistoryInfo</w:t>
            </w:r>
          </w:p>
        </w:tc>
        <w:tc>
          <w:tcPr>
            <w:tcW w:w="1290" w:type="dxa"/>
            <w:gridSpan w:val="2"/>
            <w:vAlign w:val="center"/>
          </w:tcPr>
          <w:p w:rsidR="00223C26" w:rsidRDefault="00223C26" w:rsidP="00223C2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语法</w:t>
            </w:r>
          </w:p>
        </w:tc>
        <w:tc>
          <w:tcPr>
            <w:tcW w:w="4853" w:type="dxa"/>
            <w:vAlign w:val="center"/>
          </w:tcPr>
          <w:p w:rsidR="00223C26" w:rsidRPr="00223C26" w:rsidRDefault="00223C26" w:rsidP="00223C2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  <w:sz w:val="19"/>
                <w:szCs w:val="19"/>
              </w:rPr>
            </w:pPr>
            <w:r w:rsidRPr="00223C26">
              <w:rPr>
                <w:rFonts w:hint="eastAsia"/>
                <w:sz w:val="24"/>
                <w:szCs w:val="24"/>
              </w:rPr>
              <w:t>public ArrayList&lt;HistoryInfoVO&gt; getHistoryInfo(String benchmark);</w:t>
            </w:r>
          </w:p>
        </w:tc>
      </w:tr>
      <w:tr w:rsidR="00223C26">
        <w:trPr>
          <w:trHeight w:val="443"/>
        </w:trPr>
        <w:tc>
          <w:tcPr>
            <w:tcW w:w="2379" w:type="dxa"/>
          </w:tcPr>
          <w:p w:rsidR="00223C26" w:rsidRDefault="00223C26" w:rsidP="00223C2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223C26" w:rsidRDefault="00223C26" w:rsidP="00223C2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4853" w:type="dxa"/>
            <w:vAlign w:val="center"/>
          </w:tcPr>
          <w:p w:rsidR="00223C26" w:rsidRDefault="00223C26" w:rsidP="00223C26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选中某大盘</w:t>
            </w:r>
          </w:p>
        </w:tc>
      </w:tr>
      <w:tr w:rsidR="00223C26">
        <w:trPr>
          <w:trHeight w:val="443"/>
        </w:trPr>
        <w:tc>
          <w:tcPr>
            <w:tcW w:w="2379" w:type="dxa"/>
          </w:tcPr>
          <w:p w:rsidR="00223C26" w:rsidRDefault="00223C26" w:rsidP="00223C2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223C26" w:rsidRDefault="00223C26" w:rsidP="00223C2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4853" w:type="dxa"/>
            <w:vAlign w:val="center"/>
          </w:tcPr>
          <w:p w:rsidR="00223C26" w:rsidRDefault="00223C26" w:rsidP="00223C26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返回大盘历史信息</w:t>
            </w:r>
          </w:p>
        </w:tc>
      </w:tr>
      <w:tr w:rsidR="00223C26" w:rsidTr="007D27B5">
        <w:trPr>
          <w:trHeight w:val="443"/>
        </w:trPr>
        <w:tc>
          <w:tcPr>
            <w:tcW w:w="2379" w:type="dxa"/>
            <w:vAlign w:val="center"/>
          </w:tcPr>
          <w:p w:rsidR="00223C26" w:rsidRDefault="00223C26" w:rsidP="00223C26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MarketBLService</w:t>
            </w:r>
            <w:r>
              <w:rPr>
                <w:rFonts w:hint="eastAsia"/>
                <w:sz w:val="24"/>
                <w:szCs w:val="24"/>
              </w:rPr>
              <w:t>.</w:t>
            </w:r>
            <w:r w:rsidRPr="004433BA">
              <w:rPr>
                <w:rFonts w:hint="eastAsia"/>
                <w:sz w:val="24"/>
                <w:szCs w:val="24"/>
              </w:rPr>
              <w:t xml:space="preserve"> </w:t>
            </w:r>
            <w:r w:rsidRPr="004433BA">
              <w:rPr>
                <w:rFonts w:hint="eastAsia"/>
                <w:sz w:val="24"/>
                <w:szCs w:val="24"/>
              </w:rPr>
              <w:t>getNowTime</w:t>
            </w:r>
            <w:r w:rsidRPr="00223C26">
              <w:rPr>
                <w:rFonts w:hint="eastAsia"/>
                <w:sz w:val="24"/>
                <w:szCs w:val="24"/>
              </w:rPr>
              <w:t>BenchMark</w:t>
            </w:r>
            <w:r w:rsidRPr="004433BA">
              <w:rPr>
                <w:rFonts w:hint="eastAsia"/>
                <w:sz w:val="24"/>
                <w:szCs w:val="24"/>
              </w:rPr>
              <w:t>Info</w:t>
            </w:r>
          </w:p>
        </w:tc>
        <w:tc>
          <w:tcPr>
            <w:tcW w:w="1290" w:type="dxa"/>
            <w:gridSpan w:val="2"/>
            <w:vAlign w:val="center"/>
          </w:tcPr>
          <w:p w:rsidR="00223C26" w:rsidRDefault="00223C26" w:rsidP="00223C2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语法</w:t>
            </w:r>
          </w:p>
        </w:tc>
        <w:tc>
          <w:tcPr>
            <w:tcW w:w="4853" w:type="dxa"/>
            <w:vAlign w:val="center"/>
          </w:tcPr>
          <w:p w:rsidR="00223C26" w:rsidRPr="00223C26" w:rsidRDefault="00223C26" w:rsidP="00223C2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 w:val="24"/>
                <w:szCs w:val="24"/>
              </w:rPr>
            </w:pPr>
            <w:r w:rsidRPr="00223C26">
              <w:rPr>
                <w:rFonts w:hint="eastAsia"/>
                <w:sz w:val="24"/>
                <w:szCs w:val="24"/>
              </w:rPr>
              <w:t>public NowTimeBenchMarkInfoVO getNowTimeBenchMarkInfo();</w:t>
            </w:r>
          </w:p>
        </w:tc>
      </w:tr>
      <w:tr w:rsidR="00223C26">
        <w:trPr>
          <w:trHeight w:val="443"/>
        </w:trPr>
        <w:tc>
          <w:tcPr>
            <w:tcW w:w="2379" w:type="dxa"/>
          </w:tcPr>
          <w:p w:rsidR="00223C26" w:rsidRDefault="00223C26" w:rsidP="00223C2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223C26" w:rsidRDefault="00223C26" w:rsidP="00223C2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4853" w:type="dxa"/>
            <w:vAlign w:val="center"/>
          </w:tcPr>
          <w:p w:rsidR="00223C26" w:rsidRDefault="00223C26" w:rsidP="00223C26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无</w:t>
            </w:r>
          </w:p>
        </w:tc>
      </w:tr>
      <w:tr w:rsidR="00223C26">
        <w:trPr>
          <w:trHeight w:val="443"/>
        </w:trPr>
        <w:tc>
          <w:tcPr>
            <w:tcW w:w="2379" w:type="dxa"/>
          </w:tcPr>
          <w:p w:rsidR="00223C26" w:rsidRDefault="00223C26" w:rsidP="00223C2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223C26" w:rsidRDefault="00223C26" w:rsidP="00223C2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4853" w:type="dxa"/>
            <w:vAlign w:val="center"/>
          </w:tcPr>
          <w:p w:rsidR="00223C26" w:rsidRDefault="00223C26" w:rsidP="00223C26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返回大盘实时信息</w:t>
            </w:r>
          </w:p>
        </w:tc>
      </w:tr>
      <w:tr w:rsidR="00223C26" w:rsidTr="007D27B5">
        <w:trPr>
          <w:trHeight w:val="443"/>
        </w:trPr>
        <w:tc>
          <w:tcPr>
            <w:tcW w:w="2379" w:type="dxa"/>
            <w:vAlign w:val="center"/>
          </w:tcPr>
          <w:p w:rsidR="00223C26" w:rsidRDefault="00223C26" w:rsidP="00223C26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MarketBLService</w:t>
            </w:r>
            <w:r>
              <w:rPr>
                <w:rFonts w:hint="eastAsia"/>
                <w:sz w:val="24"/>
                <w:szCs w:val="24"/>
              </w:rPr>
              <w:t>.</w:t>
            </w:r>
            <w:r w:rsidRPr="004433BA">
              <w:rPr>
                <w:rFonts w:hint="eastAsia"/>
                <w:sz w:val="24"/>
                <w:szCs w:val="24"/>
              </w:rPr>
              <w:t xml:space="preserve"> </w:t>
            </w:r>
            <w:r w:rsidRPr="00223C26">
              <w:rPr>
                <w:rFonts w:hint="eastAsia"/>
                <w:sz w:val="24"/>
                <w:szCs w:val="24"/>
              </w:rPr>
              <w:t>getQuadrantDiagramInfo</w:t>
            </w:r>
          </w:p>
        </w:tc>
        <w:tc>
          <w:tcPr>
            <w:tcW w:w="1290" w:type="dxa"/>
            <w:gridSpan w:val="2"/>
            <w:vAlign w:val="center"/>
          </w:tcPr>
          <w:p w:rsidR="00223C26" w:rsidRDefault="00223C26" w:rsidP="00223C2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语法</w:t>
            </w:r>
          </w:p>
        </w:tc>
        <w:tc>
          <w:tcPr>
            <w:tcW w:w="4853" w:type="dxa"/>
            <w:vAlign w:val="center"/>
          </w:tcPr>
          <w:p w:rsidR="00223C26" w:rsidRDefault="00223C26" w:rsidP="00223C2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 w:val="24"/>
                <w:szCs w:val="24"/>
              </w:rPr>
            </w:pPr>
            <w:r w:rsidRPr="00223C26">
              <w:rPr>
                <w:rFonts w:hint="eastAsia"/>
                <w:sz w:val="24"/>
                <w:szCs w:val="24"/>
              </w:rPr>
              <w:t>public ArrayList&lt;QuadrantDiagramVO&gt; getQuadrantDiagramInfo(String startDate,int days);</w:t>
            </w:r>
          </w:p>
        </w:tc>
      </w:tr>
      <w:tr w:rsidR="00223C26">
        <w:trPr>
          <w:trHeight w:val="443"/>
        </w:trPr>
        <w:tc>
          <w:tcPr>
            <w:tcW w:w="2379" w:type="dxa"/>
          </w:tcPr>
          <w:p w:rsidR="00223C26" w:rsidRDefault="00223C26" w:rsidP="00223C2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223C26" w:rsidRDefault="00223C26" w:rsidP="00223C2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4853" w:type="dxa"/>
            <w:vAlign w:val="center"/>
          </w:tcPr>
          <w:p w:rsidR="00223C26" w:rsidRDefault="00223C26" w:rsidP="00223C26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时间不为空</w:t>
            </w:r>
          </w:p>
        </w:tc>
      </w:tr>
      <w:tr w:rsidR="00223C26">
        <w:trPr>
          <w:trHeight w:val="443"/>
        </w:trPr>
        <w:tc>
          <w:tcPr>
            <w:tcW w:w="2379" w:type="dxa"/>
          </w:tcPr>
          <w:p w:rsidR="00223C26" w:rsidRDefault="00223C26" w:rsidP="00223C2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223C26" w:rsidRDefault="00223C26" w:rsidP="00223C2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4853" w:type="dxa"/>
            <w:vAlign w:val="center"/>
          </w:tcPr>
          <w:p w:rsidR="00223C26" w:rsidRDefault="00223C26" w:rsidP="00223C26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返回象限图数据</w:t>
            </w:r>
          </w:p>
        </w:tc>
      </w:tr>
      <w:tr w:rsidR="00223C26" w:rsidTr="007D27B5">
        <w:trPr>
          <w:trHeight w:val="443"/>
        </w:trPr>
        <w:tc>
          <w:tcPr>
            <w:tcW w:w="2379" w:type="dxa"/>
            <w:vAlign w:val="center"/>
          </w:tcPr>
          <w:p w:rsidR="00223C26" w:rsidRDefault="00223C26" w:rsidP="00223C26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MarketBLService</w:t>
            </w:r>
            <w:r>
              <w:rPr>
                <w:rFonts w:hint="eastAsia"/>
                <w:sz w:val="24"/>
                <w:szCs w:val="24"/>
              </w:rPr>
              <w:t>.</w:t>
            </w:r>
            <w:r w:rsidRPr="00223C26">
              <w:rPr>
                <w:rFonts w:hint="eastAsia"/>
                <w:sz w:val="24"/>
                <w:szCs w:val="24"/>
              </w:rPr>
              <w:t xml:space="preserve"> </w:t>
            </w:r>
            <w:r w:rsidR="00622BBD" w:rsidRPr="00223C26">
              <w:rPr>
                <w:rFonts w:hint="eastAsia"/>
                <w:sz w:val="24"/>
                <w:szCs w:val="24"/>
              </w:rPr>
              <w:t>getMartketInscreasment</w:t>
            </w:r>
          </w:p>
        </w:tc>
        <w:tc>
          <w:tcPr>
            <w:tcW w:w="1290" w:type="dxa"/>
            <w:gridSpan w:val="2"/>
            <w:vAlign w:val="center"/>
          </w:tcPr>
          <w:p w:rsidR="00223C26" w:rsidRDefault="00223C26" w:rsidP="00223C2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语法</w:t>
            </w:r>
          </w:p>
        </w:tc>
        <w:tc>
          <w:tcPr>
            <w:tcW w:w="4853" w:type="dxa"/>
            <w:vAlign w:val="center"/>
          </w:tcPr>
          <w:p w:rsidR="00223C26" w:rsidRPr="00223C26" w:rsidRDefault="00223C26" w:rsidP="00223C2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 w:val="24"/>
                <w:szCs w:val="24"/>
              </w:rPr>
            </w:pPr>
            <w:r w:rsidRPr="00223C26">
              <w:rPr>
                <w:rFonts w:hint="eastAsia"/>
                <w:sz w:val="24"/>
                <w:szCs w:val="24"/>
              </w:rPr>
              <w:t>public ArrayList&lt;IncreasementVO&gt; getMartketInscreasment(String startTime,String endTime,String marketName);</w:t>
            </w:r>
          </w:p>
        </w:tc>
      </w:tr>
      <w:tr w:rsidR="00223C26">
        <w:trPr>
          <w:trHeight w:val="443"/>
        </w:trPr>
        <w:tc>
          <w:tcPr>
            <w:tcW w:w="2379" w:type="dxa"/>
          </w:tcPr>
          <w:p w:rsidR="00223C26" w:rsidRDefault="00223C26" w:rsidP="00223C2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223C26" w:rsidRDefault="00223C26" w:rsidP="00223C2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4853" w:type="dxa"/>
            <w:vAlign w:val="center"/>
          </w:tcPr>
          <w:p w:rsidR="00223C26" w:rsidRDefault="00622BBD" w:rsidP="00223C26">
            <w:pPr>
              <w:spacing w:line="360" w:lineRule="auto"/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选中某大盘</w:t>
            </w:r>
          </w:p>
        </w:tc>
      </w:tr>
      <w:tr w:rsidR="00223C26">
        <w:trPr>
          <w:trHeight w:val="443"/>
        </w:trPr>
        <w:tc>
          <w:tcPr>
            <w:tcW w:w="2379" w:type="dxa"/>
          </w:tcPr>
          <w:p w:rsidR="00223C26" w:rsidRDefault="00223C26" w:rsidP="00223C2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223C26" w:rsidRDefault="00223C26" w:rsidP="00223C2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4853" w:type="dxa"/>
            <w:vAlign w:val="center"/>
          </w:tcPr>
          <w:p w:rsidR="00223C26" w:rsidRDefault="00223C26" w:rsidP="00223C26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</w:t>
            </w:r>
            <w:r w:rsidR="00622BBD">
              <w:rPr>
                <w:rFonts w:hint="eastAsia"/>
                <w:sz w:val="24"/>
                <w:szCs w:val="24"/>
              </w:rPr>
              <w:t>大盘</w:t>
            </w:r>
            <w:r>
              <w:rPr>
                <w:rFonts w:hint="eastAsia"/>
                <w:sz w:val="24"/>
                <w:szCs w:val="24"/>
              </w:rPr>
              <w:t>涨幅</w:t>
            </w:r>
          </w:p>
        </w:tc>
      </w:tr>
      <w:tr w:rsidR="00223C26" w:rsidTr="007D27B5">
        <w:trPr>
          <w:trHeight w:val="443"/>
        </w:trPr>
        <w:tc>
          <w:tcPr>
            <w:tcW w:w="2379" w:type="dxa"/>
            <w:vAlign w:val="center"/>
          </w:tcPr>
          <w:p w:rsidR="00223C26" w:rsidRDefault="00223C26" w:rsidP="00223C26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MarketBLService</w:t>
            </w:r>
            <w:r>
              <w:rPr>
                <w:rFonts w:hint="eastAsia"/>
                <w:sz w:val="24"/>
                <w:szCs w:val="24"/>
              </w:rPr>
              <w:t>.</w:t>
            </w:r>
            <w:r w:rsidRPr="00223C26">
              <w:rPr>
                <w:rFonts w:hint="eastAsia"/>
                <w:sz w:val="24"/>
                <w:szCs w:val="24"/>
              </w:rPr>
              <w:t xml:space="preserve"> </w:t>
            </w:r>
            <w:r w:rsidRPr="00223C26">
              <w:rPr>
                <w:rFonts w:hint="eastAsia"/>
                <w:sz w:val="24"/>
                <w:szCs w:val="24"/>
              </w:rPr>
              <w:t>getMA</w:t>
            </w:r>
          </w:p>
        </w:tc>
        <w:tc>
          <w:tcPr>
            <w:tcW w:w="1290" w:type="dxa"/>
            <w:gridSpan w:val="2"/>
            <w:vAlign w:val="center"/>
          </w:tcPr>
          <w:p w:rsidR="00223C26" w:rsidRDefault="00223C26" w:rsidP="00223C2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语法</w:t>
            </w:r>
          </w:p>
        </w:tc>
        <w:tc>
          <w:tcPr>
            <w:tcW w:w="4853" w:type="dxa"/>
            <w:vAlign w:val="center"/>
          </w:tcPr>
          <w:p w:rsidR="00223C26" w:rsidRDefault="00223C26" w:rsidP="00223C2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 w:val="24"/>
                <w:szCs w:val="24"/>
              </w:rPr>
            </w:pPr>
            <w:r w:rsidRPr="00223C26">
              <w:rPr>
                <w:rFonts w:hint="eastAsia"/>
                <w:sz w:val="24"/>
                <w:szCs w:val="24"/>
              </w:rPr>
              <w:t>public ArrayList&lt;MAVO&gt; getMA(int days,String startTime,String endTime,String marketName);</w:t>
            </w:r>
          </w:p>
        </w:tc>
      </w:tr>
      <w:tr w:rsidR="00223C26">
        <w:trPr>
          <w:trHeight w:val="443"/>
        </w:trPr>
        <w:tc>
          <w:tcPr>
            <w:tcW w:w="2379" w:type="dxa"/>
          </w:tcPr>
          <w:p w:rsidR="00223C26" w:rsidRDefault="00223C26" w:rsidP="00223C2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223C26" w:rsidRDefault="00223C26" w:rsidP="00223C2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4853" w:type="dxa"/>
            <w:vAlign w:val="center"/>
          </w:tcPr>
          <w:p w:rsidR="00223C26" w:rsidRDefault="00223C26" w:rsidP="00223C26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选中某</w:t>
            </w:r>
            <w:r w:rsidR="00622BBD">
              <w:rPr>
                <w:rFonts w:eastAsiaTheme="minorEastAsia" w:hint="eastAsia"/>
                <w:sz w:val="24"/>
                <w:szCs w:val="24"/>
              </w:rPr>
              <w:t>大盘</w:t>
            </w:r>
          </w:p>
        </w:tc>
      </w:tr>
      <w:tr w:rsidR="00223C26">
        <w:trPr>
          <w:trHeight w:val="443"/>
        </w:trPr>
        <w:tc>
          <w:tcPr>
            <w:tcW w:w="2379" w:type="dxa"/>
          </w:tcPr>
          <w:p w:rsidR="00223C26" w:rsidRDefault="00223C26" w:rsidP="00223C2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223C26" w:rsidRDefault="00223C26" w:rsidP="00223C2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4853" w:type="dxa"/>
            <w:vAlign w:val="center"/>
          </w:tcPr>
          <w:p w:rsidR="00223C26" w:rsidRDefault="00223C26" w:rsidP="00223C26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</w:t>
            </w:r>
            <w:r w:rsidR="00622BBD">
              <w:rPr>
                <w:rFonts w:hint="eastAsia"/>
                <w:sz w:val="24"/>
                <w:szCs w:val="24"/>
              </w:rPr>
              <w:t>大盘</w:t>
            </w:r>
            <w:r>
              <w:rPr>
                <w:rFonts w:hint="eastAsia"/>
                <w:sz w:val="24"/>
                <w:szCs w:val="24"/>
              </w:rPr>
              <w:t>MA</w:t>
            </w: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  <w:tr w:rsidR="00223C26">
        <w:trPr>
          <w:trHeight w:val="443"/>
        </w:trPr>
        <w:tc>
          <w:tcPr>
            <w:tcW w:w="2379" w:type="dxa"/>
          </w:tcPr>
          <w:p w:rsidR="00223C26" w:rsidRDefault="00223C26" w:rsidP="00223C2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MarketBLService.geBenchMarkInfoByTimeOrByMarket</w:t>
            </w:r>
          </w:p>
        </w:tc>
        <w:tc>
          <w:tcPr>
            <w:tcW w:w="1290" w:type="dxa"/>
            <w:gridSpan w:val="2"/>
            <w:vAlign w:val="center"/>
          </w:tcPr>
          <w:p w:rsidR="00223C26" w:rsidRDefault="00223C26" w:rsidP="00223C2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语法</w:t>
            </w:r>
          </w:p>
        </w:tc>
        <w:tc>
          <w:tcPr>
            <w:tcW w:w="4853" w:type="dxa"/>
            <w:vAlign w:val="center"/>
          </w:tcPr>
          <w:p w:rsidR="00223C26" w:rsidRDefault="00223C26" w:rsidP="00223C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 ArrayList&lt;BenchMarkInfoVO&gt; getBenchMarkInfoByTimeOrByMarket(String startTime,String endTime,String benchmark);</w:t>
            </w:r>
          </w:p>
        </w:tc>
      </w:tr>
      <w:tr w:rsidR="00223C26">
        <w:trPr>
          <w:trHeight w:val="443"/>
        </w:trPr>
        <w:tc>
          <w:tcPr>
            <w:tcW w:w="2379" w:type="dxa"/>
          </w:tcPr>
          <w:p w:rsidR="00223C26" w:rsidRDefault="00223C26" w:rsidP="00223C2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223C26" w:rsidRDefault="00223C26" w:rsidP="00223C2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4853" w:type="dxa"/>
            <w:vAlign w:val="center"/>
          </w:tcPr>
          <w:p w:rsidR="00223C26" w:rsidRDefault="00223C26" w:rsidP="00223C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startTime</w:t>
            </w:r>
            <w:r>
              <w:rPr>
                <w:rFonts w:hint="eastAsia"/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endTime</w:t>
            </w:r>
            <w:r>
              <w:rPr>
                <w:rFonts w:hint="eastAsia"/>
                <w:sz w:val="24"/>
                <w:szCs w:val="24"/>
              </w:rPr>
              <w:t>不能为空且格式符合要求</w:t>
            </w:r>
            <w:r>
              <w:rPr>
                <w:rFonts w:hint="eastAsia"/>
                <w:sz w:val="24"/>
                <w:szCs w:val="24"/>
              </w:rPr>
              <w:t>,benchmark</w:t>
            </w:r>
            <w:r>
              <w:rPr>
                <w:rFonts w:hint="eastAsia"/>
                <w:sz w:val="24"/>
                <w:szCs w:val="24"/>
              </w:rPr>
              <w:t>不能为空</w:t>
            </w:r>
          </w:p>
        </w:tc>
      </w:tr>
      <w:tr w:rsidR="00223C26">
        <w:trPr>
          <w:trHeight w:val="443"/>
        </w:trPr>
        <w:tc>
          <w:tcPr>
            <w:tcW w:w="2379" w:type="dxa"/>
          </w:tcPr>
          <w:p w:rsidR="00223C26" w:rsidRDefault="00223C26" w:rsidP="00223C2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223C26" w:rsidRDefault="00223C26" w:rsidP="00223C2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4853" w:type="dxa"/>
            <w:vAlign w:val="center"/>
          </w:tcPr>
          <w:p w:rsidR="00223C26" w:rsidRDefault="00223C26" w:rsidP="00223C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返回指定时间内指定大盘的数据</w:t>
            </w:r>
          </w:p>
        </w:tc>
      </w:tr>
      <w:tr w:rsidR="00223C26">
        <w:tc>
          <w:tcPr>
            <w:tcW w:w="8522" w:type="dxa"/>
            <w:gridSpan w:val="4"/>
            <w:vAlign w:val="center"/>
          </w:tcPr>
          <w:p w:rsidR="00223C26" w:rsidRDefault="00223C26" w:rsidP="00223C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需要的服务（需接口）</w:t>
            </w:r>
          </w:p>
        </w:tc>
      </w:tr>
      <w:tr w:rsidR="00223C26">
        <w:tc>
          <w:tcPr>
            <w:tcW w:w="2840" w:type="dxa"/>
            <w:gridSpan w:val="2"/>
            <w:vAlign w:val="center"/>
          </w:tcPr>
          <w:p w:rsidR="00223C26" w:rsidRDefault="00223C26" w:rsidP="00223C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服务名</w:t>
            </w:r>
          </w:p>
        </w:tc>
        <w:tc>
          <w:tcPr>
            <w:tcW w:w="5682" w:type="dxa"/>
            <w:gridSpan w:val="2"/>
            <w:vAlign w:val="center"/>
          </w:tcPr>
          <w:p w:rsidR="00223C26" w:rsidRDefault="00223C26" w:rsidP="00223C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</w:t>
            </w:r>
          </w:p>
        </w:tc>
      </w:tr>
      <w:tr w:rsidR="00223C26">
        <w:tc>
          <w:tcPr>
            <w:tcW w:w="2840" w:type="dxa"/>
            <w:gridSpan w:val="2"/>
            <w:vAlign w:val="center"/>
          </w:tcPr>
          <w:p w:rsidR="00223C26" w:rsidRDefault="00223C26" w:rsidP="00223C26">
            <w:pPr>
              <w:spacing w:line="36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MarketBLService.getAllBenchMark</w:t>
            </w:r>
          </w:p>
        </w:tc>
        <w:tc>
          <w:tcPr>
            <w:tcW w:w="5682" w:type="dxa"/>
            <w:gridSpan w:val="2"/>
            <w:vAlign w:val="center"/>
          </w:tcPr>
          <w:p w:rsidR="00223C26" w:rsidRDefault="00223C26" w:rsidP="00223C26">
            <w:pPr>
              <w:spacing w:line="36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返回所有可用大盘。</w:t>
            </w:r>
          </w:p>
        </w:tc>
      </w:tr>
      <w:tr w:rsidR="00223C26">
        <w:tc>
          <w:tcPr>
            <w:tcW w:w="2840" w:type="dxa"/>
            <w:gridSpan w:val="2"/>
            <w:vAlign w:val="center"/>
          </w:tcPr>
          <w:p w:rsidR="00223C26" w:rsidRDefault="00223C26" w:rsidP="00223C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MarketBLService.getBenchMarkInfoByTimeOrByMarket</w:t>
            </w:r>
          </w:p>
        </w:tc>
        <w:tc>
          <w:tcPr>
            <w:tcW w:w="5682" w:type="dxa"/>
            <w:gridSpan w:val="2"/>
            <w:vAlign w:val="center"/>
          </w:tcPr>
          <w:p w:rsidR="00223C26" w:rsidRDefault="00223C26" w:rsidP="00223C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返回指定时间内指定大盘的数据</w:t>
            </w:r>
          </w:p>
        </w:tc>
      </w:tr>
    </w:tbl>
    <w:p w:rsidR="00246048" w:rsidRDefault="00246048">
      <w:pPr>
        <w:rPr>
          <w:rFonts w:ascii="宋体" w:hAnsi="宋体" w:cs="宋体"/>
          <w:b/>
          <w:bCs/>
          <w:sz w:val="28"/>
          <w:szCs w:val="28"/>
        </w:rPr>
      </w:pPr>
    </w:p>
    <w:p w:rsidR="00246048" w:rsidRDefault="00962C80">
      <w:pPr>
        <w:pStyle w:val="2"/>
        <w:numPr>
          <w:ilvl w:val="1"/>
          <w:numId w:val="0"/>
        </w:numPr>
        <w:tabs>
          <w:tab w:val="left" w:pos="432"/>
          <w:tab w:val="left" w:pos="575"/>
        </w:tabs>
        <w:rPr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lastRenderedPageBreak/>
        <w:t>4.2.3</w:t>
      </w:r>
      <w:r>
        <w:rPr>
          <w:rFonts w:hint="eastAsia"/>
          <w:b w:val="0"/>
          <w:bCs w:val="0"/>
          <w:sz w:val="30"/>
          <w:szCs w:val="30"/>
        </w:rPr>
        <w:t>网络层的分解</w:t>
      </w:r>
    </w:p>
    <w:p w:rsidR="00246048" w:rsidRDefault="00962C80">
      <w:pPr>
        <w:pStyle w:val="3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4.2.3.1</w:t>
      </w:r>
      <w:r>
        <w:rPr>
          <w:rFonts w:hint="eastAsia"/>
          <w:b w:val="0"/>
          <w:bCs/>
          <w:sz w:val="28"/>
          <w:szCs w:val="28"/>
        </w:rPr>
        <w:t>网络层模块的职责</w:t>
      </w:r>
    </w:p>
    <w:p w:rsidR="00246048" w:rsidRDefault="00246048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4"/>
        <w:gridCol w:w="6368"/>
      </w:tblGrid>
      <w:tr w:rsidR="00246048">
        <w:tc>
          <w:tcPr>
            <w:tcW w:w="2154" w:type="dxa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模块</w:t>
            </w:r>
          </w:p>
        </w:tc>
        <w:tc>
          <w:tcPr>
            <w:tcW w:w="6368" w:type="dxa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职责</w:t>
            </w:r>
          </w:p>
        </w:tc>
      </w:tr>
      <w:tr w:rsidR="00246048">
        <w:tc>
          <w:tcPr>
            <w:tcW w:w="2154" w:type="dxa"/>
          </w:tcPr>
          <w:p w:rsidR="00246048" w:rsidRDefault="00962C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LoginNetService</w:t>
            </w:r>
          </w:p>
          <w:p w:rsidR="00246048" w:rsidRDefault="00246048">
            <w:pPr>
              <w:rPr>
                <w:sz w:val="24"/>
                <w:szCs w:val="24"/>
              </w:rPr>
            </w:pPr>
          </w:p>
          <w:p w:rsidR="00246048" w:rsidRDefault="00962C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StockInfoNetService</w:t>
            </w:r>
          </w:p>
          <w:p w:rsidR="00246048" w:rsidRDefault="00246048">
            <w:pPr>
              <w:rPr>
                <w:sz w:val="24"/>
                <w:szCs w:val="24"/>
              </w:rPr>
            </w:pPr>
          </w:p>
          <w:p w:rsidR="00246048" w:rsidRDefault="00962C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MarketNetService</w:t>
            </w:r>
          </w:p>
          <w:p w:rsidR="00246048" w:rsidRDefault="00246048">
            <w:pPr>
              <w:rPr>
                <w:sz w:val="24"/>
                <w:szCs w:val="24"/>
              </w:rPr>
            </w:pPr>
          </w:p>
        </w:tc>
        <w:tc>
          <w:tcPr>
            <w:tcW w:w="6368" w:type="dxa"/>
          </w:tcPr>
          <w:p w:rsidR="00246048" w:rsidRDefault="00962C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网络连接检查</w:t>
            </w:r>
          </w:p>
          <w:p w:rsidR="00246048" w:rsidRDefault="00246048">
            <w:pPr>
              <w:rPr>
                <w:b/>
                <w:bCs/>
                <w:sz w:val="24"/>
                <w:szCs w:val="24"/>
              </w:rPr>
            </w:pPr>
          </w:p>
          <w:p w:rsidR="00246048" w:rsidRDefault="00962C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从</w:t>
            </w:r>
            <w:r>
              <w:rPr>
                <w:rFonts w:hint="eastAsia"/>
                <w:sz w:val="24"/>
                <w:szCs w:val="24"/>
              </w:rPr>
              <w:t>AnyQuant</w:t>
            </w:r>
            <w:r>
              <w:rPr>
                <w:rFonts w:hint="eastAsia"/>
                <w:sz w:val="24"/>
                <w:szCs w:val="24"/>
              </w:rPr>
              <w:t>获取股票列表及其详细信息</w:t>
            </w:r>
          </w:p>
          <w:p w:rsidR="00246048" w:rsidRDefault="00246048">
            <w:pPr>
              <w:rPr>
                <w:sz w:val="24"/>
                <w:szCs w:val="24"/>
              </w:rPr>
            </w:pPr>
          </w:p>
          <w:p w:rsidR="00246048" w:rsidRDefault="00246048">
            <w:pPr>
              <w:rPr>
                <w:sz w:val="24"/>
                <w:szCs w:val="24"/>
              </w:rPr>
            </w:pPr>
          </w:p>
          <w:p w:rsidR="00246048" w:rsidRDefault="00962C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从</w:t>
            </w:r>
            <w:r>
              <w:rPr>
                <w:rFonts w:hint="eastAsia"/>
                <w:sz w:val="24"/>
                <w:szCs w:val="24"/>
              </w:rPr>
              <w:t>AnyQuant</w:t>
            </w:r>
            <w:r>
              <w:rPr>
                <w:rFonts w:hint="eastAsia"/>
                <w:sz w:val="24"/>
                <w:szCs w:val="24"/>
              </w:rPr>
              <w:t>获取大盘信息</w:t>
            </w:r>
          </w:p>
        </w:tc>
      </w:tr>
    </w:tbl>
    <w:p w:rsidR="00246048" w:rsidRDefault="00246048"/>
    <w:p w:rsidR="00246048" w:rsidRDefault="00962C80">
      <w:pPr>
        <w:pStyle w:val="3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4.2.3.2</w:t>
      </w:r>
      <w:r>
        <w:rPr>
          <w:rFonts w:hint="eastAsia"/>
          <w:b w:val="0"/>
          <w:bCs/>
          <w:sz w:val="28"/>
          <w:szCs w:val="28"/>
        </w:rPr>
        <w:t>网络层模块的接口规范</w:t>
      </w:r>
    </w:p>
    <w:p w:rsidR="00246048" w:rsidRDefault="00962C80">
      <w:r>
        <w:rPr>
          <w:rFonts w:hint="eastAsia"/>
          <w:b/>
          <w:bCs/>
        </w:rPr>
        <w:t>LoginNet</w:t>
      </w:r>
      <w:r>
        <w:rPr>
          <w:rFonts w:hint="eastAsia"/>
          <w:b/>
          <w:bCs/>
        </w:rPr>
        <w:t>层接口规范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9"/>
        <w:gridCol w:w="1290"/>
        <w:gridCol w:w="4853"/>
      </w:tblGrid>
      <w:tr w:rsidR="00246048">
        <w:tc>
          <w:tcPr>
            <w:tcW w:w="8522" w:type="dxa"/>
            <w:gridSpan w:val="3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提供的服务（供接口）</w:t>
            </w:r>
          </w:p>
        </w:tc>
      </w:tr>
      <w:tr w:rsidR="00246048">
        <w:tc>
          <w:tcPr>
            <w:tcW w:w="2379" w:type="dxa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LoginNetService.connect</w:t>
            </w:r>
          </w:p>
        </w:tc>
        <w:tc>
          <w:tcPr>
            <w:tcW w:w="1290" w:type="dxa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语法</w:t>
            </w:r>
          </w:p>
        </w:tc>
        <w:tc>
          <w:tcPr>
            <w:tcW w:w="4853" w:type="dxa"/>
            <w:vAlign w:val="center"/>
          </w:tcPr>
          <w:p w:rsidR="00246048" w:rsidRDefault="00962C8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 boolean connect();</w:t>
            </w:r>
          </w:p>
        </w:tc>
      </w:tr>
      <w:tr w:rsidR="00246048">
        <w:tc>
          <w:tcPr>
            <w:tcW w:w="2379" w:type="dxa"/>
          </w:tcPr>
          <w:p w:rsidR="00246048" w:rsidRDefault="0024604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4853" w:type="dxa"/>
            <w:vAlign w:val="center"/>
          </w:tcPr>
          <w:p w:rsidR="00246048" w:rsidRDefault="00962C80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46048">
        <w:trPr>
          <w:trHeight w:val="443"/>
        </w:trPr>
        <w:tc>
          <w:tcPr>
            <w:tcW w:w="2379" w:type="dxa"/>
          </w:tcPr>
          <w:p w:rsidR="00246048" w:rsidRDefault="0024604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4853" w:type="dxa"/>
            <w:vAlign w:val="center"/>
          </w:tcPr>
          <w:p w:rsidR="00246048" w:rsidRDefault="00962C80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如果可以正常访问到</w:t>
            </w:r>
            <w:r>
              <w:rPr>
                <w:rFonts w:hint="eastAsia"/>
                <w:sz w:val="24"/>
                <w:szCs w:val="24"/>
              </w:rPr>
              <w:t>AnyQuant</w:t>
            </w:r>
            <w:r>
              <w:rPr>
                <w:rFonts w:hint="eastAsia"/>
                <w:sz w:val="24"/>
                <w:szCs w:val="24"/>
              </w:rPr>
              <w:t>服务器则返回</w:t>
            </w:r>
            <w:r>
              <w:rPr>
                <w:rFonts w:hint="eastAsia"/>
                <w:sz w:val="24"/>
                <w:szCs w:val="24"/>
              </w:rPr>
              <w:t>true</w:t>
            </w:r>
            <w:r>
              <w:rPr>
                <w:rFonts w:hint="eastAsia"/>
                <w:sz w:val="24"/>
                <w:szCs w:val="24"/>
              </w:rPr>
              <w:t>，否则返回</w:t>
            </w:r>
            <w:r>
              <w:rPr>
                <w:rFonts w:hint="eastAsia"/>
                <w:sz w:val="24"/>
                <w:szCs w:val="24"/>
              </w:rPr>
              <w:t>false</w:t>
            </w:r>
          </w:p>
        </w:tc>
      </w:tr>
    </w:tbl>
    <w:p w:rsidR="00246048" w:rsidRDefault="00246048">
      <w:pPr>
        <w:rPr>
          <w:b/>
          <w:bCs/>
        </w:rPr>
      </w:pPr>
    </w:p>
    <w:p w:rsidR="00246048" w:rsidRDefault="00962C80">
      <w:r>
        <w:rPr>
          <w:rFonts w:hint="eastAsia"/>
          <w:b/>
          <w:bCs/>
        </w:rPr>
        <w:t>StockInfoNet</w:t>
      </w:r>
      <w:r>
        <w:rPr>
          <w:rFonts w:hint="eastAsia"/>
          <w:b/>
          <w:bCs/>
        </w:rPr>
        <w:t>层接口规范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9"/>
        <w:gridCol w:w="1290"/>
        <w:gridCol w:w="4853"/>
      </w:tblGrid>
      <w:tr w:rsidR="00246048">
        <w:tc>
          <w:tcPr>
            <w:tcW w:w="8522" w:type="dxa"/>
            <w:gridSpan w:val="3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提供的服务（供接口）</w:t>
            </w:r>
          </w:p>
        </w:tc>
      </w:tr>
      <w:tr w:rsidR="00246048">
        <w:trPr>
          <w:trHeight w:val="939"/>
        </w:trPr>
        <w:tc>
          <w:tcPr>
            <w:tcW w:w="2379" w:type="dxa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StockInfoNetService.getAll</w:t>
            </w:r>
          </w:p>
        </w:tc>
        <w:tc>
          <w:tcPr>
            <w:tcW w:w="1290" w:type="dxa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语法</w:t>
            </w:r>
          </w:p>
        </w:tc>
        <w:tc>
          <w:tcPr>
            <w:tcW w:w="4853" w:type="dxa"/>
            <w:vAlign w:val="center"/>
          </w:tcPr>
          <w:p w:rsidR="00246048" w:rsidRDefault="00962C8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 ArrayList&lt;String&gt; getAll()</w:t>
            </w:r>
          </w:p>
        </w:tc>
      </w:tr>
      <w:tr w:rsidR="00246048">
        <w:tc>
          <w:tcPr>
            <w:tcW w:w="2379" w:type="dxa"/>
          </w:tcPr>
          <w:p w:rsidR="00246048" w:rsidRDefault="0024604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4853" w:type="dxa"/>
            <w:vAlign w:val="center"/>
          </w:tcPr>
          <w:p w:rsidR="00246048" w:rsidRDefault="00962C80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46048">
        <w:trPr>
          <w:trHeight w:val="443"/>
        </w:trPr>
        <w:tc>
          <w:tcPr>
            <w:tcW w:w="2379" w:type="dxa"/>
          </w:tcPr>
          <w:p w:rsidR="00246048" w:rsidRDefault="0024604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4853" w:type="dxa"/>
            <w:vAlign w:val="center"/>
          </w:tcPr>
          <w:p w:rsidR="00246048" w:rsidRDefault="00962C80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返回所有可用的股票列表。</w:t>
            </w:r>
          </w:p>
        </w:tc>
      </w:tr>
      <w:tr w:rsidR="00246048">
        <w:trPr>
          <w:trHeight w:val="443"/>
        </w:trPr>
        <w:tc>
          <w:tcPr>
            <w:tcW w:w="2379" w:type="dxa"/>
          </w:tcPr>
          <w:p w:rsidR="00246048" w:rsidRDefault="00962C8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StockInfoNetService.getStockByYearOrByPlace</w:t>
            </w:r>
          </w:p>
        </w:tc>
        <w:tc>
          <w:tcPr>
            <w:tcW w:w="1290" w:type="dxa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语法</w:t>
            </w:r>
          </w:p>
        </w:tc>
        <w:tc>
          <w:tcPr>
            <w:tcW w:w="4853" w:type="dxa"/>
            <w:vAlign w:val="center"/>
          </w:tcPr>
          <w:p w:rsidR="00246048" w:rsidRDefault="00962C8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 ArrayList&lt;String&gt; getStockByYearOrByPlace(String year,String place);</w:t>
            </w:r>
          </w:p>
        </w:tc>
      </w:tr>
      <w:tr w:rsidR="00246048">
        <w:trPr>
          <w:trHeight w:val="443"/>
        </w:trPr>
        <w:tc>
          <w:tcPr>
            <w:tcW w:w="2379" w:type="dxa"/>
          </w:tcPr>
          <w:p w:rsidR="00246048" w:rsidRDefault="0024604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4853" w:type="dxa"/>
            <w:vAlign w:val="center"/>
          </w:tcPr>
          <w:p w:rsidR="00246048" w:rsidRDefault="00962C8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可以为空</w:t>
            </w:r>
          </w:p>
        </w:tc>
      </w:tr>
      <w:tr w:rsidR="00246048">
        <w:trPr>
          <w:trHeight w:val="443"/>
        </w:trPr>
        <w:tc>
          <w:tcPr>
            <w:tcW w:w="2379" w:type="dxa"/>
          </w:tcPr>
          <w:p w:rsidR="00246048" w:rsidRDefault="0024604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4853" w:type="dxa"/>
            <w:vAlign w:val="center"/>
          </w:tcPr>
          <w:p w:rsidR="00246048" w:rsidRDefault="00962C8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返回指定年份和交易所的可用股票列表</w:t>
            </w:r>
          </w:p>
        </w:tc>
      </w:tr>
      <w:tr w:rsidR="00246048">
        <w:trPr>
          <w:trHeight w:val="443"/>
        </w:trPr>
        <w:tc>
          <w:tcPr>
            <w:tcW w:w="2379" w:type="dxa"/>
          </w:tcPr>
          <w:p w:rsidR="00246048" w:rsidRDefault="00962C8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StockInfoNetService.getStockInfo</w:t>
            </w:r>
          </w:p>
        </w:tc>
        <w:tc>
          <w:tcPr>
            <w:tcW w:w="1290" w:type="dxa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语法</w:t>
            </w:r>
          </w:p>
        </w:tc>
        <w:tc>
          <w:tcPr>
            <w:tcW w:w="4853" w:type="dxa"/>
            <w:vAlign w:val="center"/>
          </w:tcPr>
          <w:p w:rsidR="00246048" w:rsidRDefault="00962C8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 ArrayList&lt;StockInfoPo&gt; getStockInfo(String stock);</w:t>
            </w:r>
          </w:p>
        </w:tc>
      </w:tr>
      <w:tr w:rsidR="00246048">
        <w:trPr>
          <w:trHeight w:val="443"/>
        </w:trPr>
        <w:tc>
          <w:tcPr>
            <w:tcW w:w="2379" w:type="dxa"/>
          </w:tcPr>
          <w:p w:rsidR="00246048" w:rsidRDefault="0024604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4853" w:type="dxa"/>
            <w:vAlign w:val="center"/>
          </w:tcPr>
          <w:p w:rsidR="00246048" w:rsidRDefault="00962C8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选择某只股票</w:t>
            </w:r>
          </w:p>
        </w:tc>
      </w:tr>
      <w:tr w:rsidR="00246048">
        <w:trPr>
          <w:trHeight w:val="443"/>
        </w:trPr>
        <w:tc>
          <w:tcPr>
            <w:tcW w:w="2379" w:type="dxa"/>
          </w:tcPr>
          <w:p w:rsidR="00246048" w:rsidRDefault="0024604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4853" w:type="dxa"/>
            <w:vAlign w:val="center"/>
          </w:tcPr>
          <w:p w:rsidR="00246048" w:rsidRDefault="00962C8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返回过去一个月的全部交易数据</w:t>
            </w:r>
          </w:p>
        </w:tc>
      </w:tr>
      <w:tr w:rsidR="00246048">
        <w:trPr>
          <w:trHeight w:val="443"/>
        </w:trPr>
        <w:tc>
          <w:tcPr>
            <w:tcW w:w="2379" w:type="dxa"/>
          </w:tcPr>
          <w:p w:rsidR="00246048" w:rsidRDefault="00962C8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StockInfoNetService.getStockInfoByTime</w:t>
            </w:r>
          </w:p>
        </w:tc>
        <w:tc>
          <w:tcPr>
            <w:tcW w:w="1290" w:type="dxa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语法</w:t>
            </w:r>
          </w:p>
        </w:tc>
        <w:tc>
          <w:tcPr>
            <w:tcW w:w="4853" w:type="dxa"/>
            <w:vAlign w:val="center"/>
          </w:tcPr>
          <w:p w:rsidR="00246048" w:rsidRDefault="00962C8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 ArrayList&lt;StockInfoPO&gt; getStockInfo(String stock,String startTime,String endTime);</w:t>
            </w:r>
          </w:p>
        </w:tc>
      </w:tr>
      <w:tr w:rsidR="00246048">
        <w:trPr>
          <w:trHeight w:val="443"/>
        </w:trPr>
        <w:tc>
          <w:tcPr>
            <w:tcW w:w="2379" w:type="dxa"/>
          </w:tcPr>
          <w:p w:rsidR="00246048" w:rsidRDefault="0024604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4853" w:type="dxa"/>
            <w:vAlign w:val="center"/>
          </w:tcPr>
          <w:p w:rsidR="00246048" w:rsidRDefault="00962C8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startTime</w:t>
            </w:r>
            <w:r>
              <w:rPr>
                <w:rFonts w:hint="eastAsia"/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endTime</w:t>
            </w:r>
            <w:r>
              <w:rPr>
                <w:rFonts w:hint="eastAsia"/>
                <w:sz w:val="24"/>
                <w:szCs w:val="24"/>
              </w:rPr>
              <w:t>不能为空且格式符合要求</w:t>
            </w:r>
          </w:p>
        </w:tc>
      </w:tr>
      <w:tr w:rsidR="00246048">
        <w:trPr>
          <w:trHeight w:val="443"/>
        </w:trPr>
        <w:tc>
          <w:tcPr>
            <w:tcW w:w="2379" w:type="dxa"/>
          </w:tcPr>
          <w:p w:rsidR="00246048" w:rsidRDefault="0024604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4853" w:type="dxa"/>
            <w:vAlign w:val="center"/>
          </w:tcPr>
          <w:p w:rsidR="00246048" w:rsidRDefault="00962C8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返回指定时间内的交易数据</w:t>
            </w:r>
          </w:p>
        </w:tc>
      </w:tr>
    </w:tbl>
    <w:p w:rsidR="00246048" w:rsidRDefault="00246048">
      <w:pPr>
        <w:rPr>
          <w:b/>
          <w:bCs/>
        </w:rPr>
      </w:pPr>
    </w:p>
    <w:p w:rsidR="00246048" w:rsidRDefault="00962C80">
      <w:r>
        <w:rPr>
          <w:rFonts w:hint="eastAsia"/>
          <w:b/>
          <w:bCs/>
        </w:rPr>
        <w:t>MarketNet</w:t>
      </w:r>
      <w:r>
        <w:rPr>
          <w:rFonts w:hint="eastAsia"/>
          <w:b/>
          <w:bCs/>
        </w:rPr>
        <w:t>层接口规范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9"/>
        <w:gridCol w:w="1290"/>
        <w:gridCol w:w="4853"/>
      </w:tblGrid>
      <w:tr w:rsidR="00246048">
        <w:tc>
          <w:tcPr>
            <w:tcW w:w="8522" w:type="dxa"/>
            <w:gridSpan w:val="3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提供的服务（供接口）</w:t>
            </w:r>
          </w:p>
        </w:tc>
      </w:tr>
      <w:tr w:rsidR="00246048">
        <w:trPr>
          <w:trHeight w:val="939"/>
        </w:trPr>
        <w:tc>
          <w:tcPr>
            <w:tcW w:w="2379" w:type="dxa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MarketNetService.getAllBenchMark</w:t>
            </w:r>
          </w:p>
        </w:tc>
        <w:tc>
          <w:tcPr>
            <w:tcW w:w="1290" w:type="dxa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语法</w:t>
            </w:r>
          </w:p>
        </w:tc>
        <w:tc>
          <w:tcPr>
            <w:tcW w:w="4853" w:type="dxa"/>
            <w:vAlign w:val="center"/>
          </w:tcPr>
          <w:p w:rsidR="00246048" w:rsidRDefault="00962C8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 ArrayList&lt;String&gt; getAllBenchMark()</w:t>
            </w:r>
          </w:p>
        </w:tc>
      </w:tr>
      <w:tr w:rsidR="00246048">
        <w:tc>
          <w:tcPr>
            <w:tcW w:w="2379" w:type="dxa"/>
          </w:tcPr>
          <w:p w:rsidR="00246048" w:rsidRDefault="0024604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4853" w:type="dxa"/>
            <w:vAlign w:val="center"/>
          </w:tcPr>
          <w:p w:rsidR="00246048" w:rsidRDefault="00962C80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46048">
        <w:trPr>
          <w:trHeight w:val="443"/>
        </w:trPr>
        <w:tc>
          <w:tcPr>
            <w:tcW w:w="2379" w:type="dxa"/>
          </w:tcPr>
          <w:p w:rsidR="00246048" w:rsidRDefault="0024604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4853" w:type="dxa"/>
            <w:vAlign w:val="center"/>
          </w:tcPr>
          <w:p w:rsidR="00246048" w:rsidRDefault="00962C80">
            <w:pPr>
              <w:spacing w:line="36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返回所有可用大盘。</w:t>
            </w:r>
          </w:p>
        </w:tc>
      </w:tr>
      <w:tr w:rsidR="00246048">
        <w:trPr>
          <w:trHeight w:val="443"/>
        </w:trPr>
        <w:tc>
          <w:tcPr>
            <w:tcW w:w="2379" w:type="dxa"/>
          </w:tcPr>
          <w:p w:rsidR="00246048" w:rsidRDefault="00962C8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MarketNetService.getBenchMarkInfoByTimeOrByMarket</w:t>
            </w:r>
          </w:p>
        </w:tc>
        <w:tc>
          <w:tcPr>
            <w:tcW w:w="1290" w:type="dxa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语法</w:t>
            </w:r>
          </w:p>
        </w:tc>
        <w:tc>
          <w:tcPr>
            <w:tcW w:w="4853" w:type="dxa"/>
            <w:vAlign w:val="center"/>
          </w:tcPr>
          <w:p w:rsidR="00246048" w:rsidRDefault="00962C8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 ArrayList&lt;BenchMarkInfoPO&gt; getBenchMarkInfoByTimeOrByMarket(String startTime,String endTime,String benchmark);</w:t>
            </w:r>
          </w:p>
        </w:tc>
      </w:tr>
      <w:tr w:rsidR="00246048">
        <w:trPr>
          <w:trHeight w:val="443"/>
        </w:trPr>
        <w:tc>
          <w:tcPr>
            <w:tcW w:w="2379" w:type="dxa"/>
          </w:tcPr>
          <w:p w:rsidR="00246048" w:rsidRDefault="0024604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4853" w:type="dxa"/>
            <w:vAlign w:val="center"/>
          </w:tcPr>
          <w:p w:rsidR="00246048" w:rsidRDefault="00962C8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startTime</w:t>
            </w:r>
            <w:r>
              <w:rPr>
                <w:rFonts w:hint="eastAsia"/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endTime</w:t>
            </w:r>
            <w:r>
              <w:rPr>
                <w:rFonts w:hint="eastAsia"/>
                <w:sz w:val="24"/>
                <w:szCs w:val="24"/>
              </w:rPr>
              <w:t>不能为空且格式符合要求</w:t>
            </w:r>
            <w:r>
              <w:rPr>
                <w:rFonts w:hint="eastAsia"/>
                <w:sz w:val="24"/>
                <w:szCs w:val="24"/>
              </w:rPr>
              <w:t>,benchmark</w:t>
            </w:r>
            <w:r>
              <w:rPr>
                <w:rFonts w:hint="eastAsia"/>
                <w:sz w:val="24"/>
                <w:szCs w:val="24"/>
              </w:rPr>
              <w:t>不能为空</w:t>
            </w:r>
          </w:p>
        </w:tc>
      </w:tr>
      <w:tr w:rsidR="00246048">
        <w:trPr>
          <w:trHeight w:val="443"/>
        </w:trPr>
        <w:tc>
          <w:tcPr>
            <w:tcW w:w="2379" w:type="dxa"/>
          </w:tcPr>
          <w:p w:rsidR="00246048" w:rsidRDefault="0024604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:rsidR="00246048" w:rsidRDefault="00962C8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4853" w:type="dxa"/>
            <w:vAlign w:val="center"/>
          </w:tcPr>
          <w:p w:rsidR="00246048" w:rsidRDefault="00962C8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返回指定时间内指定大盘的数据</w:t>
            </w:r>
          </w:p>
        </w:tc>
      </w:tr>
    </w:tbl>
    <w:p w:rsidR="00246048" w:rsidRDefault="00962C80">
      <w:pPr>
        <w:numPr>
          <w:ilvl w:val="0"/>
          <w:numId w:val="4"/>
        </w:numPr>
        <w:tabs>
          <w:tab w:val="left" w:pos="3335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信息视角</w:t>
      </w:r>
    </w:p>
    <w:p w:rsidR="00246048" w:rsidRDefault="00962C80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VO定义</w:t>
      </w:r>
    </w:p>
    <w:p w:rsidR="00246048" w:rsidRDefault="00962C80">
      <w:pPr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sz w:val="24"/>
          <w:szCs w:val="24"/>
        </w:rPr>
        <w:t>StockInfoVO:name:代号、date:日期、</w:t>
      </w:r>
      <w:r>
        <w:rPr>
          <w:rFonts w:asciiTheme="majorEastAsia" w:eastAsiaTheme="majorEastAsia" w:hAnsiTheme="majorEastAsia" w:cstheme="majorEastAsia" w:hint="eastAsia"/>
          <w:color w:val="333333"/>
          <w:sz w:val="24"/>
          <w:szCs w:val="24"/>
          <w:shd w:val="clear" w:color="auto" w:fill="FFFFFF"/>
        </w:rPr>
        <w:t>open:开盘价、high:最高价、low:最低价、close:收盘价、adj_price:后复权价、volume:成交量、turnover:换手率、pe:市盈率、pb:市净率</w:t>
      </w:r>
    </w:p>
    <w:p w:rsidR="00246048" w:rsidRDefault="00962C80">
      <w:pPr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sz w:val="24"/>
          <w:szCs w:val="24"/>
        </w:rPr>
        <w:lastRenderedPageBreak/>
        <w:t>BenchMarkInfoVO:name:代号、date:日期、open:开盘价、close:收盘价、high:最高价</w:t>
      </w:r>
    </w:p>
    <w:p w:rsidR="00622BBD" w:rsidRPr="00622BBD" w:rsidRDefault="00622BBD" w:rsidP="00622B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sz w:val="24"/>
          <w:szCs w:val="24"/>
        </w:rPr>
        <w:t>HistoryInfoVO:</w:t>
      </w:r>
      <w:r w:rsidRPr="00622BBD">
        <w:rPr>
          <w:rFonts w:asciiTheme="majorEastAsia" w:eastAsiaTheme="majorEastAsia" w:hAnsiTheme="majorEastAsia" w:cs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24"/>
          <w:szCs w:val="24"/>
        </w:rPr>
        <w:t>volume：成交量、price：成交价、</w:t>
      </w:r>
      <w:r w:rsidRPr="00622BBD">
        <w:rPr>
          <w:rFonts w:asciiTheme="majorEastAsia" w:eastAsiaTheme="majorEastAsia" w:hAnsiTheme="majorEastAsia" w:cstheme="majorEastAsia" w:hint="eastAsia"/>
          <w:sz w:val="24"/>
          <w:szCs w:val="24"/>
        </w:rPr>
        <w:t>sum</w:t>
      </w:r>
      <w:r>
        <w:rPr>
          <w:rFonts w:asciiTheme="majorEastAsia" w:eastAsiaTheme="majorEastAsia" w:hAnsiTheme="majorEastAsia" w:cstheme="majorEastAsia" w:hint="eastAsia"/>
          <w:sz w:val="24"/>
          <w:szCs w:val="24"/>
        </w:rPr>
        <w:t>：总价</w:t>
      </w:r>
      <w:r w:rsidRPr="00622BBD">
        <w:rPr>
          <w:rFonts w:asciiTheme="majorEastAsia" w:eastAsiaTheme="majorEastAsia" w:hAnsiTheme="majorEastAsia" w:cstheme="majorEastAsia" w:hint="eastAsia"/>
          <w:sz w:val="24"/>
          <w:szCs w:val="24"/>
        </w:rPr>
        <w:t>, date</w:t>
      </w:r>
      <w:r>
        <w:rPr>
          <w:rFonts w:asciiTheme="majorEastAsia" w:eastAsiaTheme="majorEastAsia" w:hAnsiTheme="majorEastAsia" w:cstheme="majorEastAsia" w:hint="eastAsia"/>
          <w:sz w:val="24"/>
          <w:szCs w:val="24"/>
        </w:rPr>
        <w:t>：日期</w:t>
      </w:r>
      <w:r w:rsidRPr="00622BBD">
        <w:rPr>
          <w:rFonts w:asciiTheme="majorEastAsia" w:eastAsiaTheme="majorEastAsia" w:hAnsiTheme="majorEastAsia" w:cstheme="majorEastAsia" w:hint="eastAsia"/>
          <w:sz w:val="24"/>
          <w:szCs w:val="24"/>
        </w:rPr>
        <w:t>, up</w:t>
      </w:r>
      <w:r>
        <w:rPr>
          <w:rFonts w:asciiTheme="majorEastAsia" w:eastAsiaTheme="majorEastAsia" w:hAnsiTheme="majorEastAsia" w:cstheme="majorEastAsia" w:hint="eastAsia"/>
          <w:sz w:val="24"/>
          <w:szCs w:val="24"/>
        </w:rPr>
        <w:t xml:space="preserve">：涨跌) </w:t>
      </w:r>
    </w:p>
    <w:p w:rsidR="00622BBD" w:rsidRPr="00622BBD" w:rsidRDefault="00622BBD">
      <w:pPr>
        <w:rPr>
          <w:rFonts w:asciiTheme="majorEastAsia" w:eastAsiaTheme="majorEastAsia" w:hAnsiTheme="majorEastAsia" w:cstheme="majorEastAsia" w:hint="eastAsia"/>
          <w:sz w:val="24"/>
          <w:szCs w:val="24"/>
        </w:rPr>
      </w:pPr>
    </w:p>
    <w:p w:rsidR="00246048" w:rsidRDefault="00962C80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PO定义</w:t>
      </w:r>
    </w:p>
    <w:p w:rsidR="00246048" w:rsidRDefault="00962C80">
      <w:pPr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sz w:val="24"/>
          <w:szCs w:val="24"/>
        </w:rPr>
        <w:t>StockInfoPO:name:代号、date:日期、</w:t>
      </w:r>
      <w:r>
        <w:rPr>
          <w:rFonts w:asciiTheme="majorEastAsia" w:eastAsiaTheme="majorEastAsia" w:hAnsiTheme="majorEastAsia" w:cstheme="majorEastAsia" w:hint="eastAsia"/>
          <w:color w:val="333333"/>
          <w:sz w:val="24"/>
          <w:szCs w:val="24"/>
          <w:shd w:val="clear" w:color="auto" w:fill="FFFFFF"/>
        </w:rPr>
        <w:t>open:开盘价、high:最高价、low:最低价、close:收盘价、adj_price:后复权价、volume:成交量、turnover:换手率、pe:市盈率、pb:市净率</w:t>
      </w:r>
    </w:p>
    <w:p w:rsidR="00246048" w:rsidRDefault="00962C80">
      <w:pPr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sz w:val="24"/>
          <w:szCs w:val="24"/>
        </w:rPr>
        <w:t>BenchMarkInfoPO:name:代号、date:日期、open:开盘价、close:收盘价、high:最高价</w:t>
      </w:r>
    </w:p>
    <w:p w:rsidR="00622BBD" w:rsidRPr="00622BBD" w:rsidRDefault="00622BBD" w:rsidP="00622B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sz w:val="24"/>
          <w:szCs w:val="24"/>
        </w:rPr>
        <w:t>HistoryInfo</w:t>
      </w:r>
      <w:r>
        <w:rPr>
          <w:rFonts w:asciiTheme="majorEastAsia" w:eastAsiaTheme="majorEastAsia" w:hAnsiTheme="majorEastAsia" w:cstheme="majorEastAsia"/>
          <w:sz w:val="24"/>
          <w:szCs w:val="24"/>
        </w:rPr>
        <w:t>P</w:t>
      </w:r>
      <w:r>
        <w:rPr>
          <w:rFonts w:asciiTheme="majorEastAsia" w:eastAsiaTheme="majorEastAsia" w:hAnsiTheme="majorEastAsia" w:cstheme="majorEastAsia" w:hint="eastAsia"/>
          <w:sz w:val="24"/>
          <w:szCs w:val="24"/>
        </w:rPr>
        <w:t>O:</w:t>
      </w:r>
      <w:r w:rsidRPr="00622BBD">
        <w:rPr>
          <w:rFonts w:asciiTheme="majorEastAsia" w:eastAsiaTheme="majorEastAsia" w:hAnsiTheme="majorEastAsia" w:cs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24"/>
          <w:szCs w:val="24"/>
        </w:rPr>
        <w:t>volume：成交量、price：成交价、</w:t>
      </w:r>
      <w:r w:rsidRPr="00622BBD">
        <w:rPr>
          <w:rFonts w:asciiTheme="majorEastAsia" w:eastAsiaTheme="majorEastAsia" w:hAnsiTheme="majorEastAsia" w:cstheme="majorEastAsia" w:hint="eastAsia"/>
          <w:sz w:val="24"/>
          <w:szCs w:val="24"/>
        </w:rPr>
        <w:t>sum</w:t>
      </w:r>
      <w:r>
        <w:rPr>
          <w:rFonts w:asciiTheme="majorEastAsia" w:eastAsiaTheme="majorEastAsia" w:hAnsiTheme="majorEastAsia" w:cstheme="majorEastAsia" w:hint="eastAsia"/>
          <w:sz w:val="24"/>
          <w:szCs w:val="24"/>
        </w:rPr>
        <w:t>：总价</w:t>
      </w:r>
      <w:r w:rsidRPr="00622BBD">
        <w:rPr>
          <w:rFonts w:asciiTheme="majorEastAsia" w:eastAsiaTheme="majorEastAsia" w:hAnsiTheme="majorEastAsia" w:cstheme="majorEastAsia" w:hint="eastAsia"/>
          <w:sz w:val="24"/>
          <w:szCs w:val="24"/>
        </w:rPr>
        <w:t>, date</w:t>
      </w:r>
      <w:r>
        <w:rPr>
          <w:rFonts w:asciiTheme="majorEastAsia" w:eastAsiaTheme="majorEastAsia" w:hAnsiTheme="majorEastAsia" w:cstheme="majorEastAsia" w:hint="eastAsia"/>
          <w:sz w:val="24"/>
          <w:szCs w:val="24"/>
        </w:rPr>
        <w:t>：日期</w:t>
      </w:r>
      <w:r w:rsidRPr="00622BBD">
        <w:rPr>
          <w:rFonts w:asciiTheme="majorEastAsia" w:eastAsiaTheme="majorEastAsia" w:hAnsiTheme="majorEastAsia" w:cstheme="majorEastAsia" w:hint="eastAsia"/>
          <w:sz w:val="24"/>
          <w:szCs w:val="24"/>
        </w:rPr>
        <w:t>, up</w:t>
      </w:r>
      <w:r>
        <w:rPr>
          <w:rFonts w:asciiTheme="majorEastAsia" w:eastAsiaTheme="majorEastAsia" w:hAnsiTheme="majorEastAsia" w:cstheme="majorEastAsia" w:hint="eastAsia"/>
          <w:sz w:val="24"/>
          <w:szCs w:val="24"/>
        </w:rPr>
        <w:t xml:space="preserve">：涨跌) </w:t>
      </w:r>
    </w:p>
    <w:p w:rsidR="00622BBD" w:rsidRDefault="00622BBD">
      <w:pPr>
        <w:rPr>
          <w:rFonts w:asciiTheme="majorEastAsia" w:eastAsiaTheme="majorEastAsia" w:hAnsiTheme="majorEastAsia" w:cstheme="majorEastAsia" w:hint="eastAsia"/>
          <w:sz w:val="24"/>
          <w:szCs w:val="24"/>
        </w:rPr>
      </w:pPr>
    </w:p>
    <w:p w:rsidR="00246048" w:rsidRDefault="00246048">
      <w:pPr>
        <w:tabs>
          <w:tab w:val="left" w:pos="3335"/>
        </w:tabs>
        <w:rPr>
          <w:sz w:val="44"/>
          <w:szCs w:val="44"/>
        </w:rPr>
      </w:pPr>
      <w:bookmarkStart w:id="9" w:name="_GoBack"/>
      <w:bookmarkEnd w:id="9"/>
    </w:p>
    <w:sectPr w:rsidR="00246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194" w:rsidRDefault="001E5194" w:rsidP="000357CC">
      <w:r>
        <w:separator/>
      </w:r>
    </w:p>
  </w:endnote>
  <w:endnote w:type="continuationSeparator" w:id="0">
    <w:p w:rsidR="001E5194" w:rsidRDefault="001E5194" w:rsidP="00035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194" w:rsidRDefault="001E5194" w:rsidP="000357CC">
      <w:r>
        <w:separator/>
      </w:r>
    </w:p>
  </w:footnote>
  <w:footnote w:type="continuationSeparator" w:id="0">
    <w:p w:rsidR="001E5194" w:rsidRDefault="001E5194" w:rsidP="00035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F3183"/>
    <w:multiLevelType w:val="multilevel"/>
    <w:tmpl w:val="131F3183"/>
    <w:lvl w:ilvl="0" w:tentative="1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1">
      <w:start w:val="1"/>
      <w:numFmt w:val="decimal"/>
      <w:pStyle w:val="2"/>
      <w:lvlText w:val="%1.%2"/>
      <w:lvlJc w:val="left"/>
      <w:pPr>
        <w:ind w:left="576" w:hanging="576"/>
      </w:pPr>
    </w:lvl>
    <w:lvl w:ilvl="2" w:tentative="1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864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616535B"/>
    <w:multiLevelType w:val="singleLevel"/>
    <w:tmpl w:val="5616535B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6D41F34"/>
    <w:multiLevelType w:val="singleLevel"/>
    <w:tmpl w:val="56D41F34"/>
    <w:lvl w:ilvl="0">
      <w:start w:val="2"/>
      <w:numFmt w:val="decimal"/>
      <w:suff w:val="nothing"/>
      <w:lvlText w:val="%1、"/>
      <w:lvlJc w:val="left"/>
    </w:lvl>
  </w:abstractNum>
  <w:abstractNum w:abstractNumId="3" w15:restartNumberingAfterBreak="0">
    <w:nsid w:val="56D50B1E"/>
    <w:multiLevelType w:val="singleLevel"/>
    <w:tmpl w:val="56D50B1E"/>
    <w:lvl w:ilvl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AF7F64"/>
    <w:rsid w:val="000357CC"/>
    <w:rsid w:val="001E5194"/>
    <w:rsid w:val="00223C26"/>
    <w:rsid w:val="00246048"/>
    <w:rsid w:val="004123A0"/>
    <w:rsid w:val="004433BA"/>
    <w:rsid w:val="00622BBD"/>
    <w:rsid w:val="00860854"/>
    <w:rsid w:val="009436B5"/>
    <w:rsid w:val="00962C80"/>
    <w:rsid w:val="00EE0ACA"/>
    <w:rsid w:val="0A8E22D0"/>
    <w:rsid w:val="245E252F"/>
    <w:rsid w:val="3B0A7E5A"/>
    <w:rsid w:val="58AF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69AA673E-511E-43AF-94D8-332CB452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a4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1"/>
    <w:basedOn w:val="a"/>
    <w:uiPriority w:val="34"/>
    <w:qFormat/>
    <w:pPr>
      <w:ind w:firstLineChars="200" w:firstLine="420"/>
    </w:p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rsid w:val="00035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0357CC"/>
    <w:rPr>
      <w:rFonts w:ascii="Calibri" w:eastAsia="宋体" w:hAnsi="Calibri" w:cs="Times New Roman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436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436B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1348</Words>
  <Characters>7688</Characters>
  <Application>Microsoft Office Word</Application>
  <DocSecurity>0</DocSecurity>
  <Lines>64</Lines>
  <Paragraphs>18</Paragraphs>
  <ScaleCrop>false</ScaleCrop>
  <Company> </Company>
  <LinksUpToDate>false</LinksUpToDate>
  <CharactersWithSpaces>9018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elva</cp:lastModifiedBy>
  <cp:revision>5</cp:revision>
  <dcterms:created xsi:type="dcterms:W3CDTF">2016-02-29T09:31:00Z</dcterms:created>
  <dcterms:modified xsi:type="dcterms:W3CDTF">2016-04-06T08:48:00Z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