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37" w:rsidRDefault="001A6A37" w:rsidP="001A6A37">
      <w:pPr>
        <w:pStyle w:val="3"/>
      </w:pPr>
      <w:r>
        <w:rPr>
          <w:rFonts w:hint="eastAsia"/>
        </w:rPr>
        <w:t>Mem</w:t>
      </w:r>
      <w:r>
        <w:t>ber</w:t>
      </w:r>
      <w:r>
        <w:rPr>
          <w:rFonts w:hint="eastAsia"/>
        </w:rPr>
        <w:t xml:space="preserve">Database </w:t>
      </w:r>
      <w:r>
        <w:rPr>
          <w:rFonts w:hint="eastAsia"/>
        </w:rPr>
        <w:t>模块</w:t>
      </w:r>
    </w:p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1A6A37" w:rsidRDefault="001A6A37" w:rsidP="001A6A37">
      <w:pPr>
        <w:ind w:firstLine="420"/>
      </w:pPr>
      <w:r>
        <w:t>member</w:t>
      </w:r>
      <w:r>
        <w:rPr>
          <w:rFonts w:hint="eastAsia"/>
        </w:rPr>
        <w:t xml:space="preserve">Database </w:t>
      </w:r>
      <w:r>
        <w:rPr>
          <w:rFonts w:hint="eastAsia"/>
        </w:rPr>
        <w:t>模块承担着对</w:t>
      </w:r>
      <w:r>
        <w:rPr>
          <w:rFonts w:hint="eastAsia"/>
        </w:rPr>
        <w:t>memberpo</w:t>
      </w:r>
      <w:r>
        <w:rPr>
          <w:rFonts w:hint="eastAsia"/>
        </w:rPr>
        <w:t>单一持久化对象的更新插入和维护等操作的服务</w:t>
      </w:r>
    </w:p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1A6A37" w:rsidRDefault="001A6A37" w:rsidP="001A6A37">
      <w:pPr>
        <w:ind w:firstLine="420"/>
      </w:pPr>
      <w:r>
        <w:rPr>
          <w:rFonts w:hint="eastAsia"/>
        </w:rPr>
        <w:t>对于该</w:t>
      </w:r>
      <w:r>
        <w:rPr>
          <w:rFonts w:hint="eastAsia"/>
        </w:rPr>
        <w:t>memberbaseService</w:t>
      </w:r>
      <w:r>
        <w:rPr>
          <w:rFonts w:hint="eastAsia"/>
        </w:rPr>
        <w:t>接口，釆用</w:t>
      </w:r>
      <w:r>
        <w:rPr>
          <w:rFonts w:hint="eastAsia"/>
        </w:rPr>
        <w:t>Mysql</w:t>
      </w:r>
      <w:r>
        <w:rPr>
          <w:rFonts w:hint="eastAsia"/>
        </w:rPr>
        <w:t>实现方式，其类图如下：</w:t>
      </w:r>
    </w:p>
    <w:p w:rsidR="001A6A37" w:rsidRDefault="001A6A37" w:rsidP="001A6A37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51A4F8B1" wp14:editId="40E572F8">
            <wp:extent cx="2374265" cy="3352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Database类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69" cy="33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7" w:rsidRDefault="001A6A37" w:rsidP="001A6A37">
      <w:pPr>
        <w:ind w:firstLine="420"/>
      </w:pPr>
    </w:p>
    <w:p w:rsidR="001A6A37" w:rsidRDefault="001A6A37" w:rsidP="001A6A37">
      <w:r>
        <w:t>member</w:t>
      </w:r>
      <w:r>
        <w:rPr>
          <w:rFonts w:hint="eastAsia"/>
        </w:rPr>
        <w:t>Database</w:t>
      </w:r>
      <w:r>
        <w:rPr>
          <w:rFonts w:hint="eastAsia"/>
        </w:rPr>
        <w:t>模块各个类的职责由下表所示</w:t>
      </w:r>
    </w:p>
    <w:p w:rsidR="001A6A37" w:rsidRDefault="001A6A37" w:rsidP="001A6A37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1A6A37" w:rsidTr="00ED6A4A">
        <w:tc>
          <w:tcPr>
            <w:tcW w:w="1941" w:type="dxa"/>
            <w:vAlign w:val="center"/>
          </w:tcPr>
          <w:p w:rsidR="001A6A37" w:rsidRDefault="001A6A37" w:rsidP="00ED6A4A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A6A37" w:rsidTr="00ED6A4A">
        <w:tc>
          <w:tcPr>
            <w:tcW w:w="1941" w:type="dxa"/>
          </w:tcPr>
          <w:p w:rsidR="001A6A37" w:rsidRDefault="001A6A37" w:rsidP="00ED6A4A">
            <w:r>
              <w:rPr>
                <w:rFonts w:hint="eastAsia"/>
              </w:rPr>
              <w:t>memberDataServiceMysqlImpl</w:t>
            </w:r>
          </w:p>
        </w:tc>
        <w:tc>
          <w:tcPr>
            <w:tcW w:w="6906" w:type="dxa"/>
          </w:tcPr>
          <w:p w:rsidR="001A6A37" w:rsidRDefault="001A6A37" w:rsidP="00ED6A4A">
            <w:r>
              <w:rPr>
                <w:rFonts w:hint="eastAsia"/>
              </w:rPr>
              <w:t>负责对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1A6A37" w:rsidRDefault="001A6A37" w:rsidP="001A6A37"/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模块内部类的接口规范</w:t>
      </w:r>
    </w:p>
    <w:p w:rsidR="001A6A37" w:rsidRDefault="001A6A37" w:rsidP="001A6A37">
      <w:pPr>
        <w:ind w:firstLine="420"/>
      </w:pPr>
      <w:r>
        <w:rPr>
          <w:rFonts w:hint="eastAsia"/>
        </w:rPr>
        <w:t>其向下无需要的接口，故只描述供接口</w:t>
      </w:r>
    </w:p>
    <w:p w:rsidR="001A6A37" w:rsidRDefault="001A6A37" w:rsidP="001A6A37">
      <w:pPr>
        <w:ind w:firstLine="420"/>
      </w:pPr>
      <w:r>
        <w:rPr>
          <w:rFonts w:hint="eastAsia"/>
        </w:rPr>
        <w:t>UserDataServiceMysqlImpl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1A6A37" w:rsidTr="00ED6A4A">
        <w:tc>
          <w:tcPr>
            <w:tcW w:w="8522" w:type="dxa"/>
            <w:gridSpan w:val="3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MemberDataService.insert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public ResultMessage insert(Member</w:t>
            </w:r>
            <w:r w:rsidR="001A6A37">
              <w:rPr>
                <w:rFonts w:hint="eastAsia"/>
              </w:rPr>
              <w:t>PO po);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用户进行注册</w:t>
            </w:r>
            <w:r w:rsidR="00146141">
              <w:rPr>
                <w:rFonts w:hint="eastAsia"/>
              </w:rPr>
              <w:t>VIP</w:t>
            </w:r>
            <w:r>
              <w:rPr>
                <w:rFonts w:hint="eastAsia"/>
              </w:rPr>
              <w:t>操作，委托给</w:t>
            </w:r>
            <w:r w:rsidR="00146141">
              <w:rPr>
                <w:rFonts w:hint="eastAsia"/>
              </w:rPr>
              <w:t>Member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模块的</w:t>
            </w:r>
            <w:r w:rsidR="00146141">
              <w:rPr>
                <w:rFonts w:hint="eastAsia"/>
              </w:rPr>
              <w:t>member</w:t>
            </w:r>
            <w:r>
              <w:rPr>
                <w:rFonts w:hint="eastAsia"/>
              </w:rPr>
              <w:t>领域对象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在数据库中插入一条记录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146141">
            <w:pPr>
              <w:ind w:firstLineChars="50" w:firstLine="100"/>
            </w:pPr>
            <w:r>
              <w:t>Member</w:t>
            </w:r>
            <w:r>
              <w:rPr>
                <w:rFonts w:hint="eastAsia"/>
              </w:rPr>
              <w:t>DataService.getinfo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public MemberPO getinfo(long Userid</w:t>
            </w:r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用户进行查看基本信息操作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查找相应记录包装后返回对应的单一</w:t>
            </w:r>
            <w:r>
              <w:rPr>
                <w:rFonts w:hint="eastAsia"/>
              </w:rPr>
              <w:lastRenderedPageBreak/>
              <w:t>持久化对象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lastRenderedPageBreak/>
              <w:t>MemberDataService.cancel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public ResultMessage find(long Userid</w:t>
            </w:r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用户已经是会员但信用值未达到标准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在数据库中删除一个会员对象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MemberDataService.Changeinfo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public ResultMessage find(MemberPO po</w:t>
            </w:r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C6177F" w:rsidP="00ED6A4A">
            <w:pPr>
              <w:jc w:val="center"/>
            </w:pPr>
            <w:r>
              <w:rPr>
                <w:rFonts w:hint="eastAsia"/>
              </w:rPr>
              <w:t>用户登录后需要修改个人信息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 w:rsidR="00C6177F">
              <w:rPr>
                <w:rFonts w:hint="eastAsia"/>
              </w:rPr>
              <w:t>查找相应记录并更新单一持久化对象</w:t>
            </w:r>
          </w:p>
        </w:tc>
      </w:tr>
    </w:tbl>
    <w:p w:rsidR="001A6A37" w:rsidRDefault="001A6A37" w:rsidP="001A6A37">
      <w:r>
        <w:rPr>
          <w:rFonts w:hint="eastAsia"/>
        </w:rPr>
        <w:t>(4)</w:t>
      </w:r>
      <w:r>
        <w:rPr>
          <w:rFonts w:hint="eastAsia"/>
        </w:rPr>
        <w:t>数据层的动态模型</w:t>
      </w:r>
    </w:p>
    <w:p w:rsidR="001A6A37" w:rsidRDefault="001A6A37" w:rsidP="001A6A37">
      <w:pPr>
        <w:ind w:firstLine="420"/>
      </w:pPr>
      <w:r>
        <w:rPr>
          <w:rFonts w:hint="eastAsia"/>
        </w:rPr>
        <w:t>下图显示当用户输入登录的用户名和密码或其他各个操作之后，</w:t>
      </w:r>
      <w:r>
        <w:rPr>
          <w:rFonts w:hint="eastAsia"/>
        </w:rPr>
        <w:t>Userdatabase</w:t>
      </w:r>
      <w:r>
        <w:rPr>
          <w:rFonts w:hint="eastAsia"/>
        </w:rPr>
        <w:t>层处理的各个对象之间的协作：</w:t>
      </w:r>
    </w:p>
    <w:p w:rsidR="001A6A37" w:rsidRDefault="001A6A37" w:rsidP="001A6A37">
      <w:pPr>
        <w:tabs>
          <w:tab w:val="left" w:pos="3801"/>
        </w:tabs>
        <w:ind w:firstLine="420"/>
      </w:pPr>
      <w:r>
        <w:rPr>
          <w:rFonts w:hint="eastAsia"/>
          <w:noProof/>
        </w:rPr>
        <w:drawing>
          <wp:inline distT="0" distB="0" distL="114300" distR="114300" wp14:anchorId="3D7877AD" wp14:editId="5193EAAF">
            <wp:extent cx="5271770" cy="2373223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datebase交互时序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A6A37" w:rsidRDefault="001A6A37" w:rsidP="001A6A37">
      <w:pPr>
        <w:ind w:firstLine="420"/>
      </w:pPr>
    </w:p>
    <w:p w:rsidR="001A6A37" w:rsidRDefault="001A6A37" w:rsidP="001A6A37">
      <w:pPr>
        <w:ind w:firstLine="420"/>
      </w:pPr>
      <w:r>
        <w:rPr>
          <w:rFonts w:hint="eastAsia"/>
        </w:rPr>
        <w:t>其状态图并无多少状态，故不描述</w:t>
      </w:r>
    </w:p>
    <w:p w:rsidR="001A6A37" w:rsidRDefault="00C6177F" w:rsidP="001A6A37">
      <w:pPr>
        <w:numPr>
          <w:ilvl w:val="0"/>
          <w:numId w:val="2"/>
        </w:numPr>
        <w:ind w:firstLine="420"/>
      </w:pPr>
      <w:r>
        <w:rPr>
          <w:rFonts w:hint="eastAsia"/>
        </w:rPr>
        <w:t>Member</w:t>
      </w:r>
      <w:r w:rsidR="001A6A37">
        <w:rPr>
          <w:rFonts w:hint="eastAsia"/>
        </w:rPr>
        <w:t>Database</w:t>
      </w:r>
      <w:r w:rsidR="001A6A37">
        <w:rPr>
          <w:rFonts w:hint="eastAsia"/>
        </w:rPr>
        <w:t>表设计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0"/>
        <w:gridCol w:w="5722"/>
      </w:tblGrid>
      <w:tr w:rsidR="001A6A37" w:rsidTr="00ED6A4A">
        <w:tc>
          <w:tcPr>
            <w:tcW w:w="2800" w:type="dxa"/>
          </w:tcPr>
          <w:p w:rsidR="001A6A37" w:rsidRDefault="001A6A37" w:rsidP="00ED6A4A">
            <w:r>
              <w:rPr>
                <w:rFonts w:hint="eastAsia"/>
              </w:rPr>
              <w:t>ColumnName</w:t>
            </w:r>
          </w:p>
        </w:tc>
        <w:tc>
          <w:tcPr>
            <w:tcW w:w="5722" w:type="dxa"/>
          </w:tcPr>
          <w:p w:rsidR="001A6A37" w:rsidRDefault="001A6A37" w:rsidP="00ED6A4A">
            <w:r>
              <w:rPr>
                <w:rFonts w:hint="eastAsia"/>
              </w:rPr>
              <w:t>DataType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t>U</w:t>
            </w:r>
            <w:r w:rsidR="001A6A37">
              <w:rPr>
                <w:rFonts w:hint="eastAsia"/>
              </w:rPr>
              <w:t>serid</w:t>
            </w:r>
          </w:p>
        </w:tc>
        <w:tc>
          <w:tcPr>
            <w:tcW w:w="5722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B329EB" w:rsidTr="00ED6A4A">
        <w:tc>
          <w:tcPr>
            <w:tcW w:w="2800" w:type="dxa"/>
          </w:tcPr>
          <w:p w:rsidR="00B329EB" w:rsidRDefault="00B329EB" w:rsidP="00ED6A4A">
            <w:r>
              <w:rPr>
                <w:rFonts w:hint="eastAsia"/>
              </w:rPr>
              <w:t>Username</w:t>
            </w:r>
          </w:p>
        </w:tc>
        <w:tc>
          <w:tcPr>
            <w:tcW w:w="5722" w:type="dxa"/>
          </w:tcPr>
          <w:p w:rsidR="00B329EB" w:rsidRDefault="00B329EB" w:rsidP="00ED6A4A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rPr>
                <w:rFonts w:hint="eastAsia"/>
              </w:rPr>
              <w:t>contactway</w:t>
            </w:r>
          </w:p>
        </w:tc>
        <w:tc>
          <w:tcPr>
            <w:tcW w:w="5722" w:type="dxa"/>
          </w:tcPr>
          <w:p w:rsidR="001A6A37" w:rsidRDefault="00C6177F" w:rsidP="00ED6A4A">
            <w:r>
              <w:rPr>
                <w:rFonts w:hint="eastAsia"/>
              </w:rPr>
              <w:t>varchar(32</w:t>
            </w:r>
            <w:r w:rsidR="001A6A37">
              <w:rPr>
                <w:rFonts w:hint="eastAsia"/>
              </w:rPr>
              <w:t>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t>Credit</w:t>
            </w:r>
          </w:p>
        </w:tc>
        <w:tc>
          <w:tcPr>
            <w:tcW w:w="5722" w:type="dxa"/>
          </w:tcPr>
          <w:p w:rsidR="001A6A37" w:rsidRDefault="00C6177F" w:rsidP="00ED6A4A">
            <w:r>
              <w:rPr>
                <w:rFonts w:hint="eastAsia"/>
              </w:rPr>
              <w:t>INTEGER</w:t>
            </w:r>
          </w:p>
        </w:tc>
      </w:tr>
      <w:tr w:rsidR="00C6177F" w:rsidTr="00ED6A4A">
        <w:tc>
          <w:tcPr>
            <w:tcW w:w="2800" w:type="dxa"/>
          </w:tcPr>
          <w:p w:rsidR="00C6177F" w:rsidRDefault="00C6177F" w:rsidP="00ED6A4A">
            <w:r>
              <w:rPr>
                <w:rFonts w:hint="eastAsia"/>
              </w:rPr>
              <w:t>Birthday</w:t>
            </w:r>
          </w:p>
        </w:tc>
        <w:tc>
          <w:tcPr>
            <w:tcW w:w="5722" w:type="dxa"/>
          </w:tcPr>
          <w:p w:rsidR="00C6177F" w:rsidRDefault="00C6177F" w:rsidP="00ED6A4A"/>
        </w:tc>
      </w:tr>
      <w:tr w:rsidR="00C6177F" w:rsidTr="00ED6A4A">
        <w:tc>
          <w:tcPr>
            <w:tcW w:w="2800" w:type="dxa"/>
          </w:tcPr>
          <w:p w:rsidR="00C6177F" w:rsidRDefault="00C6177F" w:rsidP="00ED6A4A">
            <w:r>
              <w:rPr>
                <w:rFonts w:hint="eastAsia"/>
              </w:rPr>
              <w:t>Companyname</w:t>
            </w:r>
          </w:p>
        </w:tc>
        <w:tc>
          <w:tcPr>
            <w:tcW w:w="5722" w:type="dxa"/>
          </w:tcPr>
          <w:p w:rsidR="00C6177F" w:rsidRDefault="00C6177F" w:rsidP="00ED6A4A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t>S</w:t>
            </w:r>
            <w:r w:rsidR="001A6A37">
              <w:rPr>
                <w:rFonts w:hint="eastAsia"/>
              </w:rPr>
              <w:t>tatus</w:t>
            </w:r>
          </w:p>
        </w:tc>
        <w:tc>
          <w:tcPr>
            <w:tcW w:w="5722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</w:tbl>
    <w:p w:rsidR="001A6A37" w:rsidRDefault="001A6A37" w:rsidP="001A6A37">
      <w:r>
        <w:rPr>
          <w:rFonts w:hint="eastAsia"/>
        </w:rPr>
        <w:t>status</w:t>
      </w:r>
      <w:r>
        <w:rPr>
          <w:rFonts w:hint="eastAsia"/>
        </w:rPr>
        <w:t>为以</w:t>
      </w:r>
      <w:r>
        <w:rPr>
          <w:rFonts w:hint="eastAsia"/>
        </w:rPr>
        <w:t>int</w:t>
      </w:r>
      <w:r>
        <w:rPr>
          <w:rFonts w:hint="eastAsia"/>
        </w:rPr>
        <w:t>映射代表的枚举类型</w:t>
      </w:r>
    </w:p>
    <w:p w:rsidR="001A6A37" w:rsidRDefault="001A6A37" w:rsidP="001A6A37"/>
    <w:p w:rsidR="001A6A37" w:rsidRDefault="00B329EB" w:rsidP="001A6A37">
      <w:pPr>
        <w:pStyle w:val="3"/>
      </w:pPr>
      <w:r>
        <w:rPr>
          <w:rFonts w:hint="eastAsia"/>
        </w:rPr>
        <w:t>Comment</w:t>
      </w:r>
      <w:r w:rsidR="001A6A37">
        <w:rPr>
          <w:rFonts w:hint="eastAsia"/>
        </w:rPr>
        <w:t>Database</w:t>
      </w:r>
      <w:r w:rsidR="001A6A37">
        <w:rPr>
          <w:rFonts w:hint="eastAsia"/>
        </w:rPr>
        <w:t>模块</w:t>
      </w:r>
    </w:p>
    <w:p w:rsidR="001A6A37" w:rsidRDefault="001A6A37" w:rsidP="001A6A37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1A6A37" w:rsidRDefault="00B329EB" w:rsidP="001A6A37">
      <w:pPr>
        <w:ind w:firstLine="420"/>
      </w:pPr>
      <w:r>
        <w:t>Comment</w:t>
      </w:r>
      <w:r w:rsidR="001A6A37">
        <w:rPr>
          <w:rFonts w:hint="eastAsia"/>
        </w:rPr>
        <w:t xml:space="preserve">Database </w:t>
      </w:r>
      <w:r>
        <w:rPr>
          <w:rFonts w:hint="eastAsia"/>
        </w:rPr>
        <w:t>模块承担着</w:t>
      </w:r>
      <w:r w:rsidR="001A6A37">
        <w:rPr>
          <w:rFonts w:hint="eastAsia"/>
        </w:rPr>
        <w:t>对</w:t>
      </w:r>
      <w:r>
        <w:rPr>
          <w:rFonts w:hint="eastAsia"/>
        </w:rPr>
        <w:t>comment</w:t>
      </w:r>
      <w:r w:rsidR="001A6A37">
        <w:rPr>
          <w:rFonts w:hint="eastAsia"/>
        </w:rPr>
        <w:t>PO</w:t>
      </w:r>
      <w:r w:rsidR="001A6A37">
        <w:rPr>
          <w:rFonts w:hint="eastAsia"/>
        </w:rPr>
        <w:t>单一持久化对象的更新插入和维护等操作的服务</w:t>
      </w:r>
    </w:p>
    <w:p w:rsidR="001A6A37" w:rsidRDefault="001A6A37" w:rsidP="001A6A37">
      <w:r>
        <w:rPr>
          <w:rFonts w:hint="eastAsia"/>
        </w:rPr>
        <w:lastRenderedPageBreak/>
        <w:t>(2)</w:t>
      </w:r>
      <w:r>
        <w:rPr>
          <w:rFonts w:hint="eastAsia"/>
        </w:rPr>
        <w:t>整体结构</w:t>
      </w:r>
    </w:p>
    <w:p w:rsidR="001A6A37" w:rsidRDefault="001A6A37" w:rsidP="001A6A37">
      <w:pPr>
        <w:ind w:firstLine="420"/>
      </w:pPr>
      <w:r>
        <w:rPr>
          <w:rFonts w:hint="eastAsia"/>
        </w:rPr>
        <w:t>对于该</w:t>
      </w:r>
      <w:r w:rsidR="00B329EB">
        <w:rPr>
          <w:rFonts w:hint="eastAsia"/>
        </w:rPr>
        <w:t>Comment</w:t>
      </w:r>
      <w:r>
        <w:rPr>
          <w:rFonts w:hint="eastAsia"/>
        </w:rPr>
        <w:t>baseService</w:t>
      </w:r>
      <w:r>
        <w:rPr>
          <w:rFonts w:hint="eastAsia"/>
        </w:rPr>
        <w:t>接口，釆用</w:t>
      </w:r>
      <w:r>
        <w:rPr>
          <w:rFonts w:hint="eastAsia"/>
        </w:rPr>
        <w:t>Mysql</w:t>
      </w:r>
      <w:r>
        <w:rPr>
          <w:rFonts w:hint="eastAsia"/>
        </w:rPr>
        <w:t>实现方式，其类图如下：</w:t>
      </w:r>
    </w:p>
    <w:p w:rsidR="001A6A37" w:rsidRDefault="001A6A37" w:rsidP="001A6A37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329F1650" wp14:editId="1C27D3A1">
            <wp:extent cx="2089150" cy="238089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owseDatabase类图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50" cy="23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7" w:rsidRDefault="001A6A37" w:rsidP="001A6A37">
      <w:pPr>
        <w:ind w:firstLine="420"/>
      </w:pPr>
    </w:p>
    <w:p w:rsidR="001A6A37" w:rsidRDefault="00B329EB" w:rsidP="001A6A37">
      <w:r>
        <w:rPr>
          <w:rFonts w:hint="eastAsia"/>
        </w:rPr>
        <w:t>Comment</w:t>
      </w:r>
      <w:r w:rsidR="001A6A37">
        <w:rPr>
          <w:rFonts w:hint="eastAsia"/>
        </w:rPr>
        <w:t xml:space="preserve">Database </w:t>
      </w:r>
      <w:r w:rsidR="001A6A37">
        <w:rPr>
          <w:rFonts w:hint="eastAsia"/>
        </w:rPr>
        <w:t>模块各个类的职责由下表所示</w:t>
      </w:r>
    </w:p>
    <w:p w:rsidR="001A6A37" w:rsidRDefault="001A6A37" w:rsidP="001A6A37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1A6A37" w:rsidTr="00ED6A4A">
        <w:tc>
          <w:tcPr>
            <w:tcW w:w="1941" w:type="dxa"/>
            <w:vAlign w:val="center"/>
          </w:tcPr>
          <w:p w:rsidR="001A6A37" w:rsidRDefault="001A6A37" w:rsidP="00ED6A4A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A6A37" w:rsidTr="00ED6A4A">
        <w:tc>
          <w:tcPr>
            <w:tcW w:w="1941" w:type="dxa"/>
          </w:tcPr>
          <w:p w:rsidR="001A6A37" w:rsidRDefault="00B329EB" w:rsidP="00ED6A4A"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DatabaseMysqlImpl</w:t>
            </w:r>
          </w:p>
        </w:tc>
        <w:tc>
          <w:tcPr>
            <w:tcW w:w="6906" w:type="dxa"/>
          </w:tcPr>
          <w:p w:rsidR="001A6A37" w:rsidRDefault="001A6A37" w:rsidP="00ED6A4A">
            <w:r>
              <w:rPr>
                <w:rFonts w:hint="eastAsia"/>
              </w:rPr>
              <w:t>负责对</w:t>
            </w:r>
            <w:r w:rsidR="00B329EB">
              <w:rPr>
                <w:rFonts w:hint="eastAsia"/>
              </w:rPr>
              <w:t>Comment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1A6A37" w:rsidRDefault="001A6A37" w:rsidP="001A6A37"/>
    <w:p w:rsidR="001A6A37" w:rsidRDefault="001A6A37" w:rsidP="001A6A37">
      <w:r>
        <w:rPr>
          <w:rFonts w:hint="eastAsia"/>
        </w:rPr>
        <w:t>(3)</w:t>
      </w:r>
      <w:r>
        <w:rPr>
          <w:rFonts w:hint="eastAsia"/>
        </w:rPr>
        <w:t>模块内部类的接口规范</w:t>
      </w:r>
    </w:p>
    <w:p w:rsidR="001A6A37" w:rsidRDefault="001A6A37" w:rsidP="001A6A37">
      <w:pPr>
        <w:ind w:firstLine="420"/>
      </w:pPr>
      <w:r>
        <w:rPr>
          <w:rFonts w:hint="eastAsia"/>
        </w:rPr>
        <w:t>其向下无需要的接口，故只描述供接口</w:t>
      </w:r>
    </w:p>
    <w:p w:rsidR="001A6A37" w:rsidRDefault="005F4F4F" w:rsidP="001A6A37">
      <w:pPr>
        <w:ind w:firstLine="420"/>
      </w:pPr>
      <w:r>
        <w:rPr>
          <w:rFonts w:hint="eastAsia"/>
        </w:rPr>
        <w:t>Comment</w:t>
      </w:r>
      <w:r w:rsidR="001A6A37">
        <w:rPr>
          <w:rFonts w:hint="eastAsia"/>
        </w:rPr>
        <w:t>DatabaseMysqlImpl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1A6A37" w:rsidTr="00ED6A4A">
        <w:tc>
          <w:tcPr>
            <w:tcW w:w="8522" w:type="dxa"/>
            <w:gridSpan w:val="3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5F4F4F" w:rsidP="00ED6A4A">
            <w:pPr>
              <w:jc w:val="center"/>
            </w:pPr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 .insert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pu</w:t>
            </w:r>
            <w:r w:rsidR="00A100BF">
              <w:rPr>
                <w:rFonts w:hint="eastAsia"/>
              </w:rPr>
              <w:t>blic ResultMessage insert(Comment</w:t>
            </w:r>
            <w:r>
              <w:rPr>
                <w:rFonts w:hint="eastAsia"/>
              </w:rPr>
              <w:t>PO po);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A100BF" w:rsidP="00ED6A4A">
            <w:pPr>
              <w:jc w:val="center"/>
            </w:pPr>
            <w:r>
              <w:rPr>
                <w:rFonts w:hint="eastAsia"/>
              </w:rPr>
              <w:t>用户正常完成某一订单并请求评论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 w:rsidR="00A100BF">
              <w:rPr>
                <w:rFonts w:hint="eastAsia"/>
              </w:rPr>
              <w:t>Comment</w:t>
            </w:r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po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A100BF" w:rsidP="00ED6A4A">
            <w:pPr>
              <w:jc w:val="center"/>
            </w:pPr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 .getInfo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A100BF" w:rsidP="00ED6A4A">
            <w:pPr>
              <w:jc w:val="center"/>
            </w:pPr>
            <w:r>
              <w:rPr>
                <w:rFonts w:hint="eastAsia"/>
              </w:rPr>
              <w:t>public List&lt;CommentPO &gt; getInfo(long hotel</w:t>
            </w:r>
            <w:r w:rsidR="001A6A37">
              <w:rPr>
                <w:rFonts w:hint="eastAsia"/>
              </w:rPr>
              <w:t>id);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用户进行搜索</w:t>
            </w:r>
            <w:r w:rsidR="00A100BF">
              <w:rPr>
                <w:rFonts w:hint="eastAsia"/>
              </w:rPr>
              <w:t>酒店时要获取酒店评价</w:t>
            </w:r>
            <w:r>
              <w:rPr>
                <w:rFonts w:hint="eastAsia"/>
              </w:rPr>
              <w:t>记录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 w:rsidR="00A100BF">
              <w:rPr>
                <w:rFonts w:hint="eastAsia"/>
              </w:rPr>
              <w:t>Commen</w:t>
            </w:r>
            <w:r w:rsidR="00A100BF">
              <w:t>t</w:t>
            </w:r>
            <w:r>
              <w:rPr>
                <w:rFonts w:hint="eastAsia"/>
              </w:rPr>
              <w:t>数据库中获取某</w:t>
            </w:r>
            <w:r w:rsidR="00A100BF">
              <w:rPr>
                <w:rFonts w:hint="eastAsia"/>
              </w:rPr>
              <w:t>hotel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的所有浏览记录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UserDataService.clear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public ResultMessage clear(long userid);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用户请求清楚自己的搜索记录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Browse</w:t>
            </w:r>
            <w:r>
              <w:rPr>
                <w:rFonts w:hint="eastAsia"/>
              </w:rPr>
              <w:t>数据库中清除某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的所有浏览记录</w:t>
            </w:r>
          </w:p>
        </w:tc>
      </w:tr>
    </w:tbl>
    <w:p w:rsidR="001A6A37" w:rsidRDefault="001A6A37" w:rsidP="001A6A37">
      <w:r>
        <w:rPr>
          <w:rFonts w:hint="eastAsia"/>
        </w:rPr>
        <w:t>(4)</w:t>
      </w:r>
      <w:r>
        <w:rPr>
          <w:rFonts w:hint="eastAsia"/>
        </w:rPr>
        <w:t>数据层的动态模型</w:t>
      </w:r>
    </w:p>
    <w:p w:rsidR="001A6A37" w:rsidRDefault="001A6A37" w:rsidP="001A6A37">
      <w:pPr>
        <w:ind w:firstLine="420"/>
      </w:pPr>
      <w:r>
        <w:rPr>
          <w:rFonts w:hint="eastAsia"/>
        </w:rPr>
        <w:t>下图显示当用户浏览信息或其他各个操作之后，</w:t>
      </w:r>
      <w:r w:rsidR="00A100BF">
        <w:rPr>
          <w:rFonts w:hint="eastAsia"/>
        </w:rPr>
        <w:t>Comment</w:t>
      </w:r>
      <w:r>
        <w:rPr>
          <w:rFonts w:hint="eastAsia"/>
        </w:rPr>
        <w:t>database</w:t>
      </w:r>
      <w:r>
        <w:rPr>
          <w:rFonts w:hint="eastAsia"/>
        </w:rPr>
        <w:t>层处理的各个对象之间的协作：</w:t>
      </w:r>
    </w:p>
    <w:p w:rsidR="001A6A37" w:rsidRDefault="001A6A37" w:rsidP="001A6A37">
      <w:pPr>
        <w:ind w:firstLine="420"/>
      </w:pPr>
    </w:p>
    <w:p w:rsidR="001A6A37" w:rsidRDefault="001A6A37" w:rsidP="001A6A37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 wp14:anchorId="3EEE95CA" wp14:editId="61F5391A">
            <wp:extent cx="5268595" cy="2512308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rowseDatabase模块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7" w:rsidRDefault="001A6A37" w:rsidP="001A6A37">
      <w:pPr>
        <w:ind w:firstLine="420"/>
      </w:pPr>
      <w:r>
        <w:rPr>
          <w:rFonts w:hint="eastAsia"/>
        </w:rPr>
        <w:t>其状态图并无多少状态，故不描述</w:t>
      </w:r>
    </w:p>
    <w:p w:rsidR="001A6A37" w:rsidRDefault="00E67B11" w:rsidP="001A6A37">
      <w:pPr>
        <w:numPr>
          <w:ilvl w:val="0"/>
          <w:numId w:val="3"/>
        </w:numPr>
      </w:pPr>
      <w:r>
        <w:rPr>
          <w:rFonts w:hint="eastAsia"/>
        </w:rPr>
        <w:t>Comment</w:t>
      </w:r>
      <w:r w:rsidR="001A6A37">
        <w:rPr>
          <w:rFonts w:hint="eastAsia"/>
        </w:rPr>
        <w:t>Database</w:t>
      </w:r>
      <w:r w:rsidR="001A6A37">
        <w:rPr>
          <w:rFonts w:hint="eastAsia"/>
        </w:rPr>
        <w:t>表设计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6A37" w:rsidTr="00ED6A4A"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ColumnName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Data Type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r>
              <w:t>D</w:t>
            </w:r>
            <w:r w:rsidR="001A6A37">
              <w:rPr>
                <w:rFonts w:hint="eastAsia"/>
              </w:rPr>
              <w:t>ate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r>
              <w:rPr>
                <w:rFonts w:hint="eastAsia"/>
              </w:rPr>
              <w:t>commentid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1A6A37" w:rsidTr="00ED6A4A"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content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text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r>
              <w:rPr>
                <w:rFonts w:hint="eastAsia"/>
              </w:rPr>
              <w:t>grade</w:t>
            </w:r>
          </w:p>
        </w:tc>
        <w:tc>
          <w:tcPr>
            <w:tcW w:w="4261" w:type="dxa"/>
          </w:tcPr>
          <w:p w:rsidR="001A6A37" w:rsidRDefault="00A100BF" w:rsidP="00ED6A4A">
            <w:r>
              <w:rPr>
                <w:rFonts w:hint="eastAsia"/>
              </w:rPr>
              <w:t>double</w:t>
            </w:r>
          </w:p>
        </w:tc>
      </w:tr>
      <w:tr w:rsidR="00E67B11" w:rsidTr="00ED6A4A">
        <w:tc>
          <w:tcPr>
            <w:tcW w:w="4261" w:type="dxa"/>
          </w:tcPr>
          <w:p w:rsidR="00E67B11" w:rsidRDefault="00E67B11" w:rsidP="00ED6A4A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E67B11" w:rsidRDefault="00E67B11" w:rsidP="00ED6A4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E67B11" w:rsidTr="00ED6A4A">
        <w:tc>
          <w:tcPr>
            <w:tcW w:w="4261" w:type="dxa"/>
          </w:tcPr>
          <w:p w:rsidR="00E67B11" w:rsidRDefault="00E67B11" w:rsidP="00ED6A4A">
            <w:pPr>
              <w:rPr>
                <w:rFonts w:hint="eastAsia"/>
              </w:rPr>
            </w:pPr>
            <w:r>
              <w:rPr>
                <w:rFonts w:hint="eastAsia"/>
              </w:rPr>
              <w:t>hotelID</w:t>
            </w:r>
          </w:p>
        </w:tc>
        <w:tc>
          <w:tcPr>
            <w:tcW w:w="4261" w:type="dxa"/>
          </w:tcPr>
          <w:p w:rsidR="00E67B11" w:rsidRDefault="00E67B11" w:rsidP="00ED6A4A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</w:tbl>
    <w:p w:rsidR="001A6A37" w:rsidRDefault="001A6A37" w:rsidP="001A6A37"/>
    <w:p w:rsidR="00705E50" w:rsidRDefault="00705E50" w:rsidP="001A6A37">
      <w:bookmarkStart w:id="0" w:name="_GoBack"/>
      <w:bookmarkEnd w:id="0"/>
    </w:p>
    <w:sectPr w:rsidR="0070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43" w:rsidRDefault="00C53843" w:rsidP="00E67B11">
      <w:r>
        <w:separator/>
      </w:r>
    </w:p>
  </w:endnote>
  <w:endnote w:type="continuationSeparator" w:id="0">
    <w:p w:rsidR="00C53843" w:rsidRDefault="00C53843" w:rsidP="00E6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43" w:rsidRDefault="00C53843" w:rsidP="00E67B11">
      <w:r>
        <w:separator/>
      </w:r>
    </w:p>
  </w:footnote>
  <w:footnote w:type="continuationSeparator" w:id="0">
    <w:p w:rsidR="00C53843" w:rsidRDefault="00C53843" w:rsidP="00E67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1AAD"/>
    <w:multiLevelType w:val="singleLevel"/>
    <w:tmpl w:val="580E1AAD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80E28F3"/>
    <w:multiLevelType w:val="singleLevel"/>
    <w:tmpl w:val="580E28F3"/>
    <w:lvl w:ilvl="0">
      <w:start w:val="5"/>
      <w:numFmt w:val="decimal"/>
      <w:suff w:val="nothing"/>
      <w:lvlText w:val="(%1)"/>
      <w:lvlJc w:val="left"/>
    </w:lvl>
  </w:abstractNum>
  <w:abstractNum w:abstractNumId="2" w15:restartNumberingAfterBreak="0">
    <w:nsid w:val="580E299B"/>
    <w:multiLevelType w:val="singleLevel"/>
    <w:tmpl w:val="580E299B"/>
    <w:lvl w:ilvl="0">
      <w:start w:val="5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37"/>
    <w:rsid w:val="000C5B7C"/>
    <w:rsid w:val="000D0C2E"/>
    <w:rsid w:val="00146141"/>
    <w:rsid w:val="001503BD"/>
    <w:rsid w:val="001A6A37"/>
    <w:rsid w:val="002257B2"/>
    <w:rsid w:val="00271B27"/>
    <w:rsid w:val="00333056"/>
    <w:rsid w:val="003D381A"/>
    <w:rsid w:val="005F4F4F"/>
    <w:rsid w:val="00705E50"/>
    <w:rsid w:val="007C76DC"/>
    <w:rsid w:val="00815219"/>
    <w:rsid w:val="008F0964"/>
    <w:rsid w:val="00A100BF"/>
    <w:rsid w:val="00A978CE"/>
    <w:rsid w:val="00B329EB"/>
    <w:rsid w:val="00C26FEC"/>
    <w:rsid w:val="00C53843"/>
    <w:rsid w:val="00C6177F"/>
    <w:rsid w:val="00D47F2A"/>
    <w:rsid w:val="00E67B11"/>
    <w:rsid w:val="00EE4E5E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26CBB-2F86-46D3-B47C-C41B7EE3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37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1A6A3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A6A37"/>
    <w:rPr>
      <w:b/>
      <w:sz w:val="32"/>
      <w:szCs w:val="24"/>
    </w:rPr>
  </w:style>
  <w:style w:type="table" w:styleId="a3">
    <w:name w:val="Table Grid"/>
    <w:basedOn w:val="a1"/>
    <w:rsid w:val="001A6A3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7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B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2</cp:revision>
  <dcterms:created xsi:type="dcterms:W3CDTF">2016-10-31T11:16:00Z</dcterms:created>
  <dcterms:modified xsi:type="dcterms:W3CDTF">2016-11-04T14:36:00Z</dcterms:modified>
</cp:coreProperties>
</file>