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71" w:rsidRPr="00041371" w:rsidRDefault="00041371" w:rsidP="00041371">
      <w:pPr>
        <w:rPr>
          <w:rFonts w:ascii="Calibri" w:eastAsia="宋体" w:hAnsi="Calibri" w:cs="Times New Roman"/>
          <w:szCs w:val="24"/>
        </w:rPr>
      </w:pPr>
      <w:r w:rsidRPr="00041371">
        <w:rPr>
          <w:rFonts w:ascii="Calibri" w:eastAsia="宋体" w:hAnsi="Calibri" w:cs="Times New Roman" w:hint="eastAsia"/>
          <w:szCs w:val="24"/>
        </w:rPr>
        <w:t>模块：</w:t>
      </w:r>
      <w:proofErr w:type="spellStart"/>
      <w:r>
        <w:rPr>
          <w:rFonts w:ascii="Calibri" w:eastAsia="宋体" w:hAnsi="Calibri" w:cs="Times New Roman"/>
          <w:szCs w:val="24"/>
        </w:rPr>
        <w:t>Strategy</w:t>
      </w:r>
      <w:r w:rsidRPr="00041371">
        <w:rPr>
          <w:rFonts w:ascii="Calibri" w:eastAsia="宋体" w:hAnsi="Calibri" w:cs="Times New Roman" w:hint="eastAsia"/>
          <w:szCs w:val="24"/>
        </w:rPr>
        <w:t>bl</w:t>
      </w:r>
      <w:proofErr w:type="spellEnd"/>
      <w:r w:rsidRPr="00041371">
        <w:rPr>
          <w:rFonts w:ascii="Calibri" w:eastAsia="宋体" w:hAnsi="Calibri" w:cs="Times New Roman" w:hint="eastAsia"/>
          <w:szCs w:val="24"/>
        </w:rPr>
        <w:t xml:space="preserve"> </w:t>
      </w:r>
      <w:r w:rsidRPr="00041371">
        <w:rPr>
          <w:rFonts w:ascii="Calibri" w:eastAsia="宋体" w:hAnsi="Calibri" w:cs="Times New Roman" w:hint="eastAsia"/>
          <w:szCs w:val="24"/>
        </w:rPr>
        <w:t>职责：负责对应于</w:t>
      </w:r>
      <w:r w:rsidR="00DD127A">
        <w:rPr>
          <w:rFonts w:ascii="Calibri" w:eastAsia="宋体" w:hAnsi="Calibri" w:cs="Times New Roman" w:hint="eastAsia"/>
          <w:szCs w:val="24"/>
        </w:rPr>
        <w:t>制定促销策略界面及显示策略列表和策略信息界面所需要的服务</w:t>
      </w:r>
    </w:p>
    <w:p w:rsidR="00041371" w:rsidRPr="00041371" w:rsidRDefault="00041371" w:rsidP="00041371">
      <w:pPr>
        <w:rPr>
          <w:rFonts w:ascii="Calibri" w:eastAsia="宋体" w:hAnsi="Calibri" w:cs="Times New Roman"/>
          <w:szCs w:val="24"/>
        </w:rPr>
      </w:pPr>
      <w:r w:rsidRPr="00041371">
        <w:rPr>
          <w:rFonts w:ascii="Calibri" w:eastAsia="宋体" w:hAnsi="Calibri" w:cs="Times New Roman" w:hint="eastAsia"/>
          <w:szCs w:val="24"/>
        </w:rPr>
        <w:t>接口规范：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041371" w:rsidRPr="00041371" w:rsidTr="00FB7218">
        <w:tc>
          <w:tcPr>
            <w:tcW w:w="8522" w:type="dxa"/>
            <w:gridSpan w:val="3"/>
          </w:tcPr>
          <w:p w:rsidR="00041371" w:rsidRPr="00041371" w:rsidRDefault="00041371" w:rsidP="00041371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提供的服务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(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供接口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)</w:t>
            </w:r>
          </w:p>
        </w:tc>
      </w:tr>
      <w:tr w:rsidR="00041371" w:rsidRPr="00041371" w:rsidTr="00FB7218">
        <w:tc>
          <w:tcPr>
            <w:tcW w:w="2514" w:type="dxa"/>
            <w:vMerge w:val="restart"/>
          </w:tcPr>
          <w:p w:rsidR="00041371" w:rsidRPr="00041371" w:rsidRDefault="00DD127A" w:rsidP="00041371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Strategy.creat</w:t>
            </w:r>
            <w:proofErr w:type="spellEnd"/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语法</w:t>
            </w:r>
          </w:p>
        </w:tc>
        <w:tc>
          <w:tcPr>
            <w:tcW w:w="4819" w:type="dxa"/>
          </w:tcPr>
          <w:p w:rsidR="00041371" w:rsidRPr="00041371" w:rsidRDefault="00490403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r</w:t>
            </w:r>
            <w:r w:rsidR="00DD127A">
              <w:rPr>
                <w:rFonts w:ascii="Calibri" w:eastAsia="宋体" w:hAnsi="Calibri" w:cs="Times New Roman" w:hint="eastAsia"/>
                <w:szCs w:val="24"/>
              </w:rPr>
              <w:t>esultMessage</w:t>
            </w:r>
            <w:proofErr w:type="spellEnd"/>
            <w:r w:rsidR="00DD127A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proofErr w:type="spellStart"/>
            <w:r w:rsidR="00DD127A">
              <w:rPr>
                <w:rFonts w:ascii="Calibri" w:eastAsia="宋体" w:hAnsi="Calibri" w:cs="Times New Roman" w:hint="eastAsia"/>
                <w:szCs w:val="24"/>
              </w:rPr>
              <w:t>creat</w:t>
            </w:r>
            <w:proofErr w:type="spellEnd"/>
            <w:r w:rsidR="00DD127A">
              <w:rPr>
                <w:rFonts w:ascii="Calibri" w:eastAsia="宋体" w:hAnsi="Calibri" w:cs="Times New Roman" w:hint="eastAsia"/>
                <w:szCs w:val="24"/>
              </w:rPr>
              <w:t>(Map&lt;</w:t>
            </w:r>
            <w:proofErr w:type="spellStart"/>
            <w:r w:rsidR="00DD127A">
              <w:rPr>
                <w:rFonts w:ascii="Calibri" w:eastAsia="宋体" w:hAnsi="Calibri" w:cs="Times New Roman"/>
                <w:szCs w:val="24"/>
              </w:rPr>
              <w:t>field,value</w:t>
            </w:r>
            <w:proofErr w:type="spellEnd"/>
            <w:r w:rsidR="00DD127A">
              <w:rPr>
                <w:rFonts w:ascii="Calibri" w:eastAsia="宋体" w:hAnsi="Calibri" w:cs="Times New Roman" w:hint="eastAsia"/>
                <w:szCs w:val="24"/>
              </w:rPr>
              <w:t>&gt;</w:t>
            </w:r>
            <w:r w:rsidR="00041371" w:rsidRPr="00041371">
              <w:rPr>
                <w:rFonts w:ascii="Calibri" w:eastAsia="宋体" w:hAnsi="Calibri" w:cs="Times New Roman" w:hint="eastAsia"/>
                <w:szCs w:val="24"/>
              </w:rPr>
              <w:t>);</w:t>
            </w:r>
          </w:p>
        </w:tc>
      </w:tr>
      <w:tr w:rsidR="00041371" w:rsidRPr="00041371" w:rsidTr="00FB7218">
        <w:tc>
          <w:tcPr>
            <w:tcW w:w="2514" w:type="dxa"/>
            <w:vMerge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前置条件</w:t>
            </w:r>
          </w:p>
        </w:tc>
        <w:tc>
          <w:tcPr>
            <w:tcW w:w="4819" w:type="dxa"/>
          </w:tcPr>
          <w:p w:rsidR="00041371" w:rsidRPr="00041371" w:rsidRDefault="00DD127A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工作人员已登录和授权</w:t>
            </w:r>
          </w:p>
        </w:tc>
      </w:tr>
      <w:tr w:rsidR="00041371" w:rsidRPr="00041371" w:rsidTr="00FB7218">
        <w:tc>
          <w:tcPr>
            <w:tcW w:w="2514" w:type="dxa"/>
            <w:vMerge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后置条件</w:t>
            </w:r>
          </w:p>
        </w:tc>
        <w:tc>
          <w:tcPr>
            <w:tcW w:w="4819" w:type="dxa"/>
          </w:tcPr>
          <w:p w:rsidR="00041371" w:rsidRPr="00041371" w:rsidRDefault="00D2139A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返回相应结果，包括成功、失败和失败原因（如时间不匹配）</w:t>
            </w:r>
          </w:p>
        </w:tc>
      </w:tr>
      <w:tr w:rsidR="00041371" w:rsidRPr="00041371" w:rsidTr="00FB7218">
        <w:tc>
          <w:tcPr>
            <w:tcW w:w="2514" w:type="dxa"/>
            <w:vMerge w:val="restart"/>
          </w:tcPr>
          <w:p w:rsidR="00041371" w:rsidRPr="00041371" w:rsidRDefault="00D2139A" w:rsidP="00041371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Strategy.delete</w:t>
            </w:r>
            <w:proofErr w:type="spellEnd"/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语法</w:t>
            </w:r>
          </w:p>
        </w:tc>
        <w:tc>
          <w:tcPr>
            <w:tcW w:w="4819" w:type="dxa"/>
          </w:tcPr>
          <w:p w:rsidR="00041371" w:rsidRPr="00041371" w:rsidRDefault="00D2139A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Public void</w:t>
            </w:r>
            <w:r w:rsidR="00041371" w:rsidRPr="00041371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Cs w:val="24"/>
              </w:rPr>
              <w:t>delete</w:t>
            </w:r>
            <w:r>
              <w:rPr>
                <w:rFonts w:ascii="Calibri" w:eastAsia="宋体" w:hAnsi="Calibri" w:cs="Times New Roman" w:hint="eastAsia"/>
                <w:szCs w:val="24"/>
              </w:rPr>
              <w:t>(long</w:t>
            </w:r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strategyID</w:t>
            </w:r>
            <w:proofErr w:type="spellEnd"/>
            <w:r w:rsidR="00041371" w:rsidRPr="00041371">
              <w:rPr>
                <w:rFonts w:ascii="Calibri" w:eastAsia="宋体" w:hAnsi="Calibri" w:cs="Times New Roman" w:hint="eastAsia"/>
                <w:szCs w:val="24"/>
              </w:rPr>
              <w:t>);</w:t>
            </w:r>
          </w:p>
        </w:tc>
      </w:tr>
      <w:tr w:rsidR="00041371" w:rsidRPr="00041371" w:rsidTr="00FB7218">
        <w:tc>
          <w:tcPr>
            <w:tcW w:w="2514" w:type="dxa"/>
            <w:vMerge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前置条件</w:t>
            </w:r>
          </w:p>
        </w:tc>
        <w:tc>
          <w:tcPr>
            <w:tcW w:w="4819" w:type="dxa"/>
          </w:tcPr>
          <w:p w:rsidR="00041371" w:rsidRPr="00041371" w:rsidRDefault="00D2139A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工作人员已登录和授权</w:t>
            </w:r>
          </w:p>
        </w:tc>
      </w:tr>
      <w:tr w:rsidR="00041371" w:rsidRPr="00041371" w:rsidTr="00FB7218">
        <w:tc>
          <w:tcPr>
            <w:tcW w:w="2514" w:type="dxa"/>
            <w:vMerge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后置条件</w:t>
            </w:r>
          </w:p>
        </w:tc>
        <w:tc>
          <w:tcPr>
            <w:tcW w:w="4819" w:type="dxa"/>
          </w:tcPr>
          <w:p w:rsidR="00041371" w:rsidRPr="00041371" w:rsidRDefault="00D2139A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删除对应数据库里的信息</w:t>
            </w:r>
          </w:p>
        </w:tc>
      </w:tr>
      <w:tr w:rsidR="00041371" w:rsidRPr="00041371" w:rsidTr="00FB7218">
        <w:trPr>
          <w:trHeight w:val="287"/>
        </w:trPr>
        <w:tc>
          <w:tcPr>
            <w:tcW w:w="2514" w:type="dxa"/>
            <w:vMerge w:val="restart"/>
          </w:tcPr>
          <w:p w:rsidR="00041371" w:rsidRPr="00041371" w:rsidRDefault="00D2139A" w:rsidP="00041371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Strategy.</w:t>
            </w:r>
            <w:r w:rsidR="00490403">
              <w:rPr>
                <w:rFonts w:ascii="Calibri" w:eastAsia="宋体" w:hAnsi="Calibri" w:cs="Times New Roman"/>
                <w:szCs w:val="24"/>
              </w:rPr>
              <w:t>change</w:t>
            </w:r>
            <w:proofErr w:type="spellEnd"/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语法</w:t>
            </w:r>
          </w:p>
        </w:tc>
        <w:tc>
          <w:tcPr>
            <w:tcW w:w="4819" w:type="dxa"/>
          </w:tcPr>
          <w:p w:rsidR="00041371" w:rsidRPr="00041371" w:rsidRDefault="003A2217" w:rsidP="00490403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Public </w:t>
            </w:r>
            <w:proofErr w:type="spellStart"/>
            <w:r w:rsidR="00490403">
              <w:rPr>
                <w:rFonts w:ascii="Calibri" w:eastAsia="宋体" w:hAnsi="Calibri" w:cs="Times New Roman" w:hint="eastAsia"/>
                <w:szCs w:val="24"/>
              </w:rPr>
              <w:t>resultMessage</w:t>
            </w:r>
            <w:proofErr w:type="spellEnd"/>
            <w:r w:rsidR="00490403">
              <w:rPr>
                <w:rFonts w:ascii="Calibri" w:eastAsia="宋体" w:hAnsi="Calibri" w:cs="Times New Roman" w:hint="eastAsia"/>
                <w:szCs w:val="24"/>
              </w:rPr>
              <w:t xml:space="preserve"> change</w:t>
            </w:r>
            <w:r w:rsidR="00041371" w:rsidRPr="00041371">
              <w:rPr>
                <w:rFonts w:ascii="Calibri" w:eastAsia="宋体" w:hAnsi="Calibri" w:cs="Times New Roman" w:hint="eastAsia"/>
                <w:szCs w:val="24"/>
              </w:rPr>
              <w:t>(</w:t>
            </w:r>
            <w:r w:rsidR="00490403">
              <w:rPr>
                <w:rFonts w:ascii="Calibri" w:eastAsia="宋体" w:hAnsi="Calibri" w:cs="Times New Roman"/>
                <w:szCs w:val="24"/>
              </w:rPr>
              <w:t xml:space="preserve">long </w:t>
            </w:r>
            <w:proofErr w:type="spellStart"/>
            <w:r w:rsidR="00490403">
              <w:rPr>
                <w:rFonts w:ascii="Calibri" w:eastAsia="宋体" w:hAnsi="Calibri" w:cs="Times New Roman"/>
                <w:szCs w:val="24"/>
              </w:rPr>
              <w:t>strategyID,Map</w:t>
            </w:r>
            <w:proofErr w:type="spellEnd"/>
            <w:r w:rsidR="00490403">
              <w:rPr>
                <w:rFonts w:ascii="Calibri" w:eastAsia="宋体" w:hAnsi="Calibri" w:cs="Times New Roman"/>
                <w:szCs w:val="24"/>
              </w:rPr>
              <w:t>&lt;</w:t>
            </w:r>
            <w:proofErr w:type="spellStart"/>
            <w:r w:rsidR="00490403">
              <w:rPr>
                <w:rFonts w:ascii="Calibri" w:eastAsia="宋体" w:hAnsi="Calibri" w:cs="Times New Roman"/>
                <w:szCs w:val="24"/>
              </w:rPr>
              <w:t>field,value</w:t>
            </w:r>
            <w:proofErr w:type="spellEnd"/>
            <w:r w:rsidR="00490403">
              <w:rPr>
                <w:rFonts w:ascii="Calibri" w:eastAsia="宋体" w:hAnsi="Calibri" w:cs="Times New Roman"/>
                <w:szCs w:val="24"/>
              </w:rPr>
              <w:t>&gt;</w:t>
            </w:r>
            <w:r w:rsidR="00041371" w:rsidRPr="00041371">
              <w:rPr>
                <w:rFonts w:ascii="Calibri" w:eastAsia="宋体" w:hAnsi="Calibri" w:cs="Times New Roman" w:hint="eastAsia"/>
                <w:szCs w:val="24"/>
              </w:rPr>
              <w:t>);</w:t>
            </w:r>
          </w:p>
        </w:tc>
      </w:tr>
      <w:tr w:rsidR="00041371" w:rsidRPr="00041371" w:rsidTr="00FB7218">
        <w:tc>
          <w:tcPr>
            <w:tcW w:w="2514" w:type="dxa"/>
            <w:vMerge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前置条件</w:t>
            </w:r>
          </w:p>
        </w:tc>
        <w:tc>
          <w:tcPr>
            <w:tcW w:w="4819" w:type="dxa"/>
          </w:tcPr>
          <w:p w:rsidR="00041371" w:rsidRPr="00041371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工作人员已登录和授权</w:t>
            </w:r>
          </w:p>
        </w:tc>
      </w:tr>
      <w:tr w:rsidR="00041371" w:rsidRPr="00041371" w:rsidTr="00FB7218">
        <w:tc>
          <w:tcPr>
            <w:tcW w:w="2514" w:type="dxa"/>
            <w:vMerge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89" w:type="dxa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后置条件</w:t>
            </w:r>
          </w:p>
        </w:tc>
        <w:tc>
          <w:tcPr>
            <w:tcW w:w="4819" w:type="dxa"/>
          </w:tcPr>
          <w:p w:rsidR="00041371" w:rsidRPr="00041371" w:rsidRDefault="00490403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返回相应结果，包括成功、失败和失败原因（如时间不匹配），如果成功则更改对应数据库里的信息</w:t>
            </w:r>
          </w:p>
        </w:tc>
      </w:tr>
      <w:tr w:rsidR="00490403" w:rsidRPr="00041371" w:rsidTr="00FB7218">
        <w:tc>
          <w:tcPr>
            <w:tcW w:w="2514" w:type="dxa"/>
            <w:vMerge w:val="restart"/>
          </w:tcPr>
          <w:p w:rsidR="00490403" w:rsidRPr="00490403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Strategy.getInfo</w:t>
            </w:r>
            <w:proofErr w:type="spellEnd"/>
          </w:p>
        </w:tc>
        <w:tc>
          <w:tcPr>
            <w:tcW w:w="1189" w:type="dxa"/>
          </w:tcPr>
          <w:p w:rsidR="00490403" w:rsidRPr="00041371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语法</w:t>
            </w:r>
          </w:p>
        </w:tc>
        <w:tc>
          <w:tcPr>
            <w:tcW w:w="4819" w:type="dxa"/>
          </w:tcPr>
          <w:p w:rsidR="00490403" w:rsidRDefault="003A2217" w:rsidP="003A2217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Public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</w:t>
            </w:r>
            <w:r>
              <w:rPr>
                <w:rFonts w:ascii="Calibri" w:eastAsia="宋体" w:hAnsi="Calibri" w:cs="Times New Roman" w:hint="eastAsia"/>
                <w:szCs w:val="24"/>
              </w:rPr>
              <w:t>rategy</w:t>
            </w:r>
            <w:r>
              <w:rPr>
                <w:rFonts w:ascii="Calibri" w:eastAsia="宋体" w:hAnsi="Calibri" w:cs="Times New Roman"/>
                <w:szCs w:val="24"/>
              </w:rPr>
              <w:t>VO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strategyID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);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</w:p>
        </w:tc>
      </w:tr>
      <w:tr w:rsidR="00490403" w:rsidRPr="00041371" w:rsidTr="00FB7218">
        <w:tc>
          <w:tcPr>
            <w:tcW w:w="2514" w:type="dxa"/>
            <w:vMerge/>
          </w:tcPr>
          <w:p w:rsidR="00490403" w:rsidRPr="00041371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  <w:tc>
          <w:tcPr>
            <w:tcW w:w="1189" w:type="dxa"/>
          </w:tcPr>
          <w:p w:rsidR="00490403" w:rsidRPr="00041371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前置条件</w:t>
            </w:r>
          </w:p>
        </w:tc>
        <w:tc>
          <w:tcPr>
            <w:tcW w:w="4819" w:type="dxa"/>
          </w:tcPr>
          <w:p w:rsidR="00490403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工作人员已登录和授权</w:t>
            </w:r>
          </w:p>
        </w:tc>
      </w:tr>
      <w:tr w:rsidR="00490403" w:rsidRPr="00041371" w:rsidTr="00FB7218">
        <w:tc>
          <w:tcPr>
            <w:tcW w:w="2514" w:type="dxa"/>
            <w:vMerge/>
          </w:tcPr>
          <w:p w:rsidR="00490403" w:rsidRPr="00041371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  <w:tc>
          <w:tcPr>
            <w:tcW w:w="1189" w:type="dxa"/>
          </w:tcPr>
          <w:p w:rsidR="00490403" w:rsidRPr="00041371" w:rsidRDefault="00490403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后置条件</w:t>
            </w:r>
          </w:p>
        </w:tc>
        <w:tc>
          <w:tcPr>
            <w:tcW w:w="4819" w:type="dxa"/>
          </w:tcPr>
          <w:p w:rsidR="00490403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返回对应数据库里的信息</w:t>
            </w:r>
          </w:p>
        </w:tc>
      </w:tr>
      <w:tr w:rsidR="003A2217" w:rsidRPr="00041371" w:rsidTr="00FB7218">
        <w:tc>
          <w:tcPr>
            <w:tcW w:w="2514" w:type="dxa"/>
            <w:vMerge w:val="restart"/>
          </w:tcPr>
          <w:p w:rsidR="003A2217" w:rsidRPr="00041371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Strategy.</w:t>
            </w:r>
            <w:r>
              <w:rPr>
                <w:rFonts w:ascii="Calibri" w:eastAsia="宋体" w:hAnsi="Calibri" w:cs="Times New Roman"/>
                <w:szCs w:val="24"/>
              </w:rPr>
              <w:t>getStrategyList</w:t>
            </w:r>
            <w:proofErr w:type="spellEnd"/>
          </w:p>
        </w:tc>
        <w:tc>
          <w:tcPr>
            <w:tcW w:w="1189" w:type="dxa"/>
          </w:tcPr>
          <w:p w:rsidR="003A2217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语法</w:t>
            </w:r>
          </w:p>
        </w:tc>
        <w:tc>
          <w:tcPr>
            <w:tcW w:w="4819" w:type="dxa"/>
          </w:tcPr>
          <w:p w:rsidR="003A2217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Public </w:t>
            </w:r>
            <w:r>
              <w:rPr>
                <w:rFonts w:ascii="Calibri" w:eastAsia="宋体" w:hAnsi="Calibri" w:cs="Times New Roman"/>
                <w:szCs w:val="24"/>
              </w:rPr>
              <w:t>List&lt;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StrategyVO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&gt;()</w:t>
            </w:r>
          </w:p>
        </w:tc>
      </w:tr>
      <w:tr w:rsidR="003A2217" w:rsidRPr="00041371" w:rsidTr="00FB7218">
        <w:tc>
          <w:tcPr>
            <w:tcW w:w="2514" w:type="dxa"/>
            <w:vMerge/>
          </w:tcPr>
          <w:p w:rsidR="003A2217" w:rsidRPr="00041371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  <w:tc>
          <w:tcPr>
            <w:tcW w:w="1189" w:type="dxa"/>
          </w:tcPr>
          <w:p w:rsidR="003A2217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前置条件</w:t>
            </w:r>
          </w:p>
        </w:tc>
        <w:tc>
          <w:tcPr>
            <w:tcW w:w="4819" w:type="dxa"/>
          </w:tcPr>
          <w:p w:rsidR="003A2217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工作人员已登录和授权</w:t>
            </w:r>
          </w:p>
        </w:tc>
      </w:tr>
      <w:tr w:rsidR="003A2217" w:rsidRPr="00041371" w:rsidTr="00FB7218">
        <w:tc>
          <w:tcPr>
            <w:tcW w:w="2514" w:type="dxa"/>
            <w:vMerge/>
          </w:tcPr>
          <w:p w:rsidR="003A2217" w:rsidRPr="00041371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</w:p>
        </w:tc>
        <w:tc>
          <w:tcPr>
            <w:tcW w:w="1189" w:type="dxa"/>
          </w:tcPr>
          <w:p w:rsidR="003A2217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后置条件</w:t>
            </w:r>
          </w:p>
        </w:tc>
        <w:tc>
          <w:tcPr>
            <w:tcW w:w="4819" w:type="dxa"/>
          </w:tcPr>
          <w:p w:rsidR="003A2217" w:rsidRDefault="003A2217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返回策略信息</w:t>
            </w:r>
          </w:p>
        </w:tc>
      </w:tr>
      <w:tr w:rsidR="00041371" w:rsidRPr="00041371" w:rsidTr="00FB7218">
        <w:tc>
          <w:tcPr>
            <w:tcW w:w="8522" w:type="dxa"/>
            <w:gridSpan w:val="3"/>
            <w:vAlign w:val="center"/>
          </w:tcPr>
          <w:p w:rsidR="00490403" w:rsidRPr="00041371" w:rsidRDefault="00041371" w:rsidP="00490403">
            <w:pPr>
              <w:jc w:val="center"/>
              <w:rPr>
                <w:rFonts w:ascii="Calibri" w:eastAsia="宋体" w:hAnsi="Calibri" w:cs="Times New Roman" w:hint="eastAsia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需要的服务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(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需接口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)</w:t>
            </w:r>
          </w:p>
        </w:tc>
      </w:tr>
      <w:tr w:rsidR="00041371" w:rsidRPr="00041371" w:rsidTr="00FB7218">
        <w:tc>
          <w:tcPr>
            <w:tcW w:w="2514" w:type="dxa"/>
          </w:tcPr>
          <w:p w:rsidR="00041371" w:rsidRPr="00041371" w:rsidRDefault="002367AD" w:rsidP="00041371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DatabaseFactory.getStrategy</w:t>
            </w:r>
            <w:r w:rsidR="00041371" w:rsidRPr="00041371">
              <w:rPr>
                <w:rFonts w:ascii="Calibri" w:eastAsia="宋体" w:hAnsi="Calibri" w:cs="Times New Roman" w:hint="eastAsia"/>
                <w:szCs w:val="24"/>
              </w:rPr>
              <w:t>Database</w:t>
            </w:r>
            <w:proofErr w:type="spellEnd"/>
          </w:p>
        </w:tc>
        <w:tc>
          <w:tcPr>
            <w:tcW w:w="6008" w:type="dxa"/>
            <w:gridSpan w:val="2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得到</w:t>
            </w:r>
            <w:r w:rsidR="002367AD">
              <w:rPr>
                <w:rFonts w:ascii="Calibri" w:eastAsia="宋体" w:hAnsi="Calibri" w:cs="Times New Roman" w:hint="eastAsia"/>
                <w:szCs w:val="24"/>
              </w:rPr>
              <w:t>Strategy</w:t>
            </w:r>
            <w:r w:rsidRPr="00041371">
              <w:rPr>
                <w:rFonts w:ascii="Calibri" w:eastAsia="宋体" w:hAnsi="Calibri" w:cs="Times New Roman" w:hint="eastAsia"/>
                <w:szCs w:val="24"/>
              </w:rPr>
              <w:t>数据库服务的引用</w:t>
            </w:r>
          </w:p>
        </w:tc>
      </w:tr>
      <w:tr w:rsidR="00041371" w:rsidRPr="00041371" w:rsidTr="00FB7218">
        <w:tc>
          <w:tcPr>
            <w:tcW w:w="2514" w:type="dxa"/>
          </w:tcPr>
          <w:p w:rsidR="00041371" w:rsidRPr="00041371" w:rsidRDefault="002367AD" w:rsidP="00041371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Hotel.getRoomInfo</w:t>
            </w:r>
            <w:proofErr w:type="spellEnd"/>
          </w:p>
        </w:tc>
        <w:tc>
          <w:tcPr>
            <w:tcW w:w="6008" w:type="dxa"/>
            <w:gridSpan w:val="2"/>
          </w:tcPr>
          <w:p w:rsidR="00041371" w:rsidRPr="00041371" w:rsidRDefault="002367AD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得到酒店的房间信息</w:t>
            </w:r>
          </w:p>
        </w:tc>
      </w:tr>
      <w:tr w:rsidR="00041371" w:rsidRPr="00041371" w:rsidTr="00FB7218">
        <w:tc>
          <w:tcPr>
            <w:tcW w:w="2514" w:type="dxa"/>
          </w:tcPr>
          <w:p w:rsidR="00041371" w:rsidRPr="00041371" w:rsidRDefault="00D16273" w:rsidP="00041371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Member</w:t>
            </w:r>
            <w:r>
              <w:rPr>
                <w:rFonts w:ascii="Calibri" w:eastAsia="宋体" w:hAnsi="Calibri" w:cs="Times New Roman"/>
                <w:szCs w:val="24"/>
              </w:rPr>
              <w:t>.getInfo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memberID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6008" w:type="dxa"/>
            <w:gridSpan w:val="2"/>
          </w:tcPr>
          <w:p w:rsidR="00041371" w:rsidRPr="00041371" w:rsidRDefault="00041371" w:rsidP="00041371">
            <w:pPr>
              <w:rPr>
                <w:rFonts w:ascii="Calibri" w:eastAsia="宋体" w:hAnsi="Calibri" w:cs="Times New Roman"/>
                <w:szCs w:val="24"/>
              </w:rPr>
            </w:pPr>
            <w:r w:rsidRPr="00041371">
              <w:rPr>
                <w:rFonts w:ascii="Calibri" w:eastAsia="宋体" w:hAnsi="Calibri" w:cs="Times New Roman" w:hint="eastAsia"/>
                <w:szCs w:val="24"/>
              </w:rPr>
              <w:t>得到</w:t>
            </w:r>
            <w:r w:rsidR="00D16273">
              <w:rPr>
                <w:rFonts w:ascii="Calibri" w:eastAsia="宋体" w:hAnsi="Calibri" w:cs="Times New Roman" w:hint="eastAsia"/>
                <w:szCs w:val="24"/>
              </w:rPr>
              <w:t>对应的会员信息</w:t>
            </w:r>
          </w:p>
        </w:tc>
      </w:tr>
      <w:tr w:rsidR="00D16273" w:rsidRPr="00041371" w:rsidTr="00FB7218">
        <w:tc>
          <w:tcPr>
            <w:tcW w:w="2514" w:type="dxa"/>
          </w:tcPr>
          <w:p w:rsidR="00D16273" w:rsidRDefault="009E7BDA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StrategyDataService.creat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po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)</w:t>
            </w:r>
          </w:p>
        </w:tc>
        <w:tc>
          <w:tcPr>
            <w:tcW w:w="6008" w:type="dxa"/>
            <w:gridSpan w:val="2"/>
          </w:tcPr>
          <w:p w:rsidR="00D16273" w:rsidRPr="00041371" w:rsidRDefault="009E7BDA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在数据库里创建一条策略记录</w:t>
            </w:r>
          </w:p>
        </w:tc>
      </w:tr>
      <w:tr w:rsidR="009E7BDA" w:rsidRPr="00041371" w:rsidTr="00FB7218">
        <w:tc>
          <w:tcPr>
            <w:tcW w:w="2514" w:type="dxa"/>
          </w:tcPr>
          <w:p w:rsidR="009E7BDA" w:rsidRDefault="009E7BDA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</w:t>
            </w:r>
            <w:r>
              <w:rPr>
                <w:rFonts w:ascii="Calibri" w:eastAsia="宋体" w:hAnsi="Calibri" w:cs="Times New Roman"/>
                <w:szCs w:val="24"/>
              </w:rPr>
              <w:t>DataService.delete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StrategyPO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6008" w:type="dxa"/>
            <w:gridSpan w:val="2"/>
          </w:tcPr>
          <w:p w:rsidR="009E7BDA" w:rsidRDefault="009E7BDA" w:rsidP="00041371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在数据库里删除一条策略记录</w:t>
            </w:r>
          </w:p>
        </w:tc>
      </w:tr>
      <w:tr w:rsidR="009E7BDA" w:rsidRPr="00041371" w:rsidTr="00FB7218">
        <w:tc>
          <w:tcPr>
            <w:tcW w:w="2514" w:type="dxa"/>
          </w:tcPr>
          <w:p w:rsidR="009E7BDA" w:rsidRDefault="009E7BDA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</w:t>
            </w:r>
            <w:r>
              <w:rPr>
                <w:rFonts w:ascii="Calibri" w:eastAsia="宋体" w:hAnsi="Calibri" w:cs="Times New Roman"/>
                <w:szCs w:val="24"/>
              </w:rPr>
              <w:t>trategyDataService.change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StategyPO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po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6008" w:type="dxa"/>
            <w:gridSpan w:val="2"/>
          </w:tcPr>
          <w:p w:rsidR="009E7BDA" w:rsidRDefault="009E7BDA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在数据库里更改一条策略记录</w:t>
            </w:r>
          </w:p>
        </w:tc>
      </w:tr>
      <w:tr w:rsidR="00874E29" w:rsidRPr="00041371" w:rsidTr="00FB7218">
        <w:tc>
          <w:tcPr>
            <w:tcW w:w="2514" w:type="dxa"/>
          </w:tcPr>
          <w:p w:rsidR="00874E29" w:rsidRDefault="00874E29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StrategyDataServi</w:t>
            </w:r>
            <w:r>
              <w:rPr>
                <w:rFonts w:ascii="Calibri" w:eastAsia="宋体" w:hAnsi="Calibri" w:cs="Times New Roman"/>
                <w:szCs w:val="24"/>
              </w:rPr>
              <w:t>ce.getStrategys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()</w:t>
            </w:r>
          </w:p>
        </w:tc>
        <w:tc>
          <w:tcPr>
            <w:tcW w:w="6008" w:type="dxa"/>
            <w:gridSpan w:val="2"/>
          </w:tcPr>
          <w:p w:rsidR="00874E29" w:rsidRDefault="00874E29" w:rsidP="00041371">
            <w:pPr>
              <w:rPr>
                <w:rFonts w:ascii="Calibri" w:eastAsia="宋体" w:hAnsi="Calibr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返回数据库里的所有策略记录</w:t>
            </w:r>
          </w:p>
        </w:tc>
      </w:tr>
    </w:tbl>
    <w:p w:rsidR="00041371" w:rsidRPr="00041371" w:rsidRDefault="00041371" w:rsidP="00041371">
      <w:pPr>
        <w:rPr>
          <w:rFonts w:ascii="Calibri" w:eastAsia="宋体" w:hAnsi="Calibri" w:cs="Times New Roman"/>
          <w:szCs w:val="24"/>
        </w:rPr>
      </w:pPr>
      <w:bookmarkStart w:id="0" w:name="_GoBack"/>
      <w:bookmarkEnd w:id="0"/>
    </w:p>
    <w:sectPr w:rsidR="00041371" w:rsidRPr="0004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2NDM2MzG1sLAwNDRW0lEKTi0uzszPAykwrAUAggM9CywAAAA="/>
  </w:docVars>
  <w:rsids>
    <w:rsidRoot w:val="00041371"/>
    <w:rsid w:val="00041371"/>
    <w:rsid w:val="002367AD"/>
    <w:rsid w:val="002E0A5A"/>
    <w:rsid w:val="003A2217"/>
    <w:rsid w:val="00490403"/>
    <w:rsid w:val="00874E29"/>
    <w:rsid w:val="009E7BDA"/>
    <w:rsid w:val="00D16273"/>
    <w:rsid w:val="00D2139A"/>
    <w:rsid w:val="00D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08476-964F-42A8-AC87-29AC3A0C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04137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41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2016-10-08T10:32:00Z</dcterms:created>
  <dcterms:modified xsi:type="dcterms:W3CDTF">2016-10-08T11:46:00Z</dcterms:modified>
</cp:coreProperties>
</file>