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UserDatabase 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userDatabase 模块承担这对userpo单一持久化对象的更新插入和维护等操作的服务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对于该DatabaseService接口，釆用Mysql实现方式，其类图如下：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38300" cy="2133600"/>
            <wp:effectExtent l="0" t="0" r="0" b="0"/>
            <wp:docPr id="1" name="图片 1" descr="UserDatabase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Database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UserDatabase模块各个类的职责由下表所示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</w:t>
            </w:r>
          </w:p>
        </w:tc>
        <w:tc>
          <w:tcPr>
            <w:tcW w:w="69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UserDataServiceMysqlImpl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负责对User数据库记录的更新，增添等操作的实现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其向下无需要的接口，故只描述供接口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UserDataServiceMysqlImpl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734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UserDataService.insert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insert(UserPO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用户进行注册操作，委托给UserBl模块的user领域对象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在数据库中插入一条记录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UserDataService.update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update(UserPO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改变数据库中用户记录的用户的登录状态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UserDataService.find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find(String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用户进行登录操作或其他模块需要查找相应用户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根据用户名查找相应记录包装后返回对应的单一持久化对象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UserDataService.find</w:t>
            </w:r>
          </w:p>
        </w:tc>
        <w:tc>
          <w:tcPr>
            <w:tcW w:w="1734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UserPO find(long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用户进行登录操作后信息的查询或其他模块需要查找相应用户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根据用户id查找相应记录包装后返回对应的单一持久化对象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(4)数据层的动态模型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下图显示当用户输入登录的用户名和密码或其他各个操作之后，Userdatabase层处理的各个对象之间的协作：</w:t>
      </w:r>
    </w:p>
    <w:p>
      <w:pPr>
        <w:numPr>
          <w:numId w:val="0"/>
        </w:numPr>
        <w:tabs>
          <w:tab w:val="left" w:pos="380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12745"/>
            <wp:effectExtent l="0" t="0" r="5080" b="1905"/>
            <wp:docPr id="2" name="图片 2" descr="userdatebase交互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datebase交互时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其状态图并无多少状态，故不描述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UserDatabase表设计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00"/>
        <w:gridCol w:w="5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ColumnName</w:t>
            </w:r>
          </w:p>
        </w:tc>
        <w:tc>
          <w:tcPr>
            <w:tcW w:w="57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57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57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57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57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  <w:bookmarkStart w:id="0" w:name="_GoBack"/>
      <w:bookmarkEnd w:id="0"/>
      <w:r>
        <w:rPr>
          <w:rFonts w:hint="eastAsia"/>
          <w:lang w:val="en-US" w:eastAsia="zh-CN"/>
        </w:rPr>
        <w:t>为以int映射代表的枚举类型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BrowseDatabase模块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(1)模块概述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BrowseDatabase 模块承担这对browsePO单一持久化对象的更新插入和维护等操作的服务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对于该DatabaseService接口，釆用Mysql实现方式，其类图如下：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81175" cy="2334260"/>
            <wp:effectExtent l="0" t="0" r="9525" b="8890"/>
            <wp:docPr id="5" name="图片 5" descr="BrowseDatabase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rowseDatabase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BrowseDatabase 模块各个类的职责由下表所示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</w:t>
            </w:r>
          </w:p>
        </w:tc>
        <w:tc>
          <w:tcPr>
            <w:tcW w:w="69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BrowseDatabaseMysqlImpl</w:t>
            </w:r>
          </w:p>
        </w:tc>
        <w:tc>
          <w:tcPr>
            <w:tcW w:w="69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负责对Browse数据库记录的更新，增添等操作的实现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(3)模块内部类的接口规范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其向下无需要的接口，故只描述供接口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BrowseDatabaseMysqlImpl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1734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BrowseDatabase </w:t>
            </w:r>
            <w:r>
              <w:rPr>
                <w:rFonts w:hint="eastAsia"/>
                <w:vertAlign w:val="baseline"/>
                <w:lang w:val="en-US" w:eastAsia="zh-CN"/>
              </w:rPr>
              <w:t>.insert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insert(BrowsePO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用户进行搜索记录后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在Browse数据库中插入po（搜索记录）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BrowseDatabase </w:t>
            </w:r>
            <w:r>
              <w:rPr>
                <w:rFonts w:hint="eastAsia"/>
                <w:vertAlign w:val="baseline"/>
                <w:lang w:val="en-US" w:eastAsia="zh-CN"/>
              </w:rPr>
              <w:t>.getInfo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List&lt;BrowsePO &gt; getInfo(long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用户进行搜索时要获取自己搜索记录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在Browse数据库中获取某userid的所有浏览记录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UserDataService.clear</w:t>
            </w: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ResultMessage clear(long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用户请求清楚自己的搜索记录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5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在Browse数据库中清除某userid的所有浏览记录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(4)数据层的动态模型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下图显示当用户浏览信息或其他各个操作之后，Browsedatabase层处理的各个对象之间的协作：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79445"/>
            <wp:effectExtent l="0" t="0" r="8255" b="1905"/>
            <wp:docPr id="6" name="图片 6" descr="BrowseDatabase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rowseDatabase模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其状态图并无多少状态，故不描述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BrowseDatabase表设计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ColumnName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operation为以int映射代表的枚举类型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1AAD"/>
    <w:multiLevelType w:val="singleLevel"/>
    <w:tmpl w:val="580E1AAD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80E28F3"/>
    <w:multiLevelType w:val="singleLevel"/>
    <w:tmpl w:val="580E28F3"/>
    <w:lvl w:ilvl="0" w:tentative="0">
      <w:start w:val="5"/>
      <w:numFmt w:val="decimal"/>
      <w:suff w:val="nothing"/>
      <w:lvlText w:val="(%1)"/>
      <w:lvlJc w:val="left"/>
    </w:lvl>
  </w:abstractNum>
  <w:abstractNum w:abstractNumId="2">
    <w:nsid w:val="580E299B"/>
    <w:multiLevelType w:val="singleLevel"/>
    <w:tmpl w:val="580E299B"/>
    <w:lvl w:ilvl="0" w:tentative="0">
      <w:start w:val="5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7E8B"/>
    <w:rsid w:val="00DC5B6B"/>
    <w:rsid w:val="016553A0"/>
    <w:rsid w:val="01D7020C"/>
    <w:rsid w:val="01F853DE"/>
    <w:rsid w:val="035A7127"/>
    <w:rsid w:val="048163B8"/>
    <w:rsid w:val="06AE4871"/>
    <w:rsid w:val="06BF4874"/>
    <w:rsid w:val="083E2B20"/>
    <w:rsid w:val="08931BFA"/>
    <w:rsid w:val="0B427B05"/>
    <w:rsid w:val="0D747F62"/>
    <w:rsid w:val="125F11C6"/>
    <w:rsid w:val="12634510"/>
    <w:rsid w:val="12A505D3"/>
    <w:rsid w:val="12AC723E"/>
    <w:rsid w:val="12CD5F1E"/>
    <w:rsid w:val="1575158B"/>
    <w:rsid w:val="17CD1CFB"/>
    <w:rsid w:val="18B41214"/>
    <w:rsid w:val="1AEB5D38"/>
    <w:rsid w:val="1B602E2F"/>
    <w:rsid w:val="1B77256D"/>
    <w:rsid w:val="21993462"/>
    <w:rsid w:val="224629F5"/>
    <w:rsid w:val="225218AD"/>
    <w:rsid w:val="22F43D5C"/>
    <w:rsid w:val="252B0613"/>
    <w:rsid w:val="26CC3D34"/>
    <w:rsid w:val="281649AD"/>
    <w:rsid w:val="28D64B75"/>
    <w:rsid w:val="2AC60836"/>
    <w:rsid w:val="2C23730A"/>
    <w:rsid w:val="2C46357F"/>
    <w:rsid w:val="2C536642"/>
    <w:rsid w:val="2CD25A24"/>
    <w:rsid w:val="2E1A7C47"/>
    <w:rsid w:val="2E2B2C45"/>
    <w:rsid w:val="2F426E63"/>
    <w:rsid w:val="319F3A3E"/>
    <w:rsid w:val="323832B4"/>
    <w:rsid w:val="33D53D38"/>
    <w:rsid w:val="352D6420"/>
    <w:rsid w:val="36960381"/>
    <w:rsid w:val="36D03FF7"/>
    <w:rsid w:val="3DB56A3B"/>
    <w:rsid w:val="3E031EB6"/>
    <w:rsid w:val="3F9A3AC9"/>
    <w:rsid w:val="3FC271BA"/>
    <w:rsid w:val="4013464E"/>
    <w:rsid w:val="41642286"/>
    <w:rsid w:val="44EE6149"/>
    <w:rsid w:val="45C13015"/>
    <w:rsid w:val="47F81043"/>
    <w:rsid w:val="48156574"/>
    <w:rsid w:val="486E0F6B"/>
    <w:rsid w:val="4944425A"/>
    <w:rsid w:val="4AE659E9"/>
    <w:rsid w:val="4CD47C7D"/>
    <w:rsid w:val="4D053EC8"/>
    <w:rsid w:val="4D846DF8"/>
    <w:rsid w:val="4F142B1A"/>
    <w:rsid w:val="4F416050"/>
    <w:rsid w:val="4F9760F4"/>
    <w:rsid w:val="52177946"/>
    <w:rsid w:val="53293474"/>
    <w:rsid w:val="53DB0C05"/>
    <w:rsid w:val="54336E07"/>
    <w:rsid w:val="545638C6"/>
    <w:rsid w:val="554904C9"/>
    <w:rsid w:val="556746A8"/>
    <w:rsid w:val="55D83D3F"/>
    <w:rsid w:val="57A34D15"/>
    <w:rsid w:val="57D33DE9"/>
    <w:rsid w:val="58540B93"/>
    <w:rsid w:val="5A9A69D8"/>
    <w:rsid w:val="6090012C"/>
    <w:rsid w:val="609138A5"/>
    <w:rsid w:val="61CD44B7"/>
    <w:rsid w:val="64277E3B"/>
    <w:rsid w:val="64713B15"/>
    <w:rsid w:val="64BD514A"/>
    <w:rsid w:val="65B84279"/>
    <w:rsid w:val="660F2162"/>
    <w:rsid w:val="6771274B"/>
    <w:rsid w:val="6B67201A"/>
    <w:rsid w:val="6D235BB5"/>
    <w:rsid w:val="6D5F16D8"/>
    <w:rsid w:val="6DD14311"/>
    <w:rsid w:val="6F680C30"/>
    <w:rsid w:val="704D62FE"/>
    <w:rsid w:val="70E435F3"/>
    <w:rsid w:val="717B0192"/>
    <w:rsid w:val="71E232A9"/>
    <w:rsid w:val="727A456F"/>
    <w:rsid w:val="73A809E8"/>
    <w:rsid w:val="75DE3FDC"/>
    <w:rsid w:val="777D69AF"/>
    <w:rsid w:val="790B0A71"/>
    <w:rsid w:val="79BF2FEA"/>
    <w:rsid w:val="7CC95219"/>
    <w:rsid w:val="7E5D277F"/>
    <w:rsid w:val="7F865F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2016-10-24T15:30:57Z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