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9034eeead0de460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rFonts w:ascii="Calibri" w:hAnsi="Calibri" w:eastAsia="Microsoft YaHei"/>
          <w:b/>
          <w:color w:val="2C3E50"/>
          <w:sz w:val="48"/>
        </w:rPr>
        <w:t>闲鱼平台对话记录</w:t>
      </w:r>
    </w:p>
    <w:p>
      <w:pPr>
        <w:spacing w:after="200"/>
        <w:jc w:val="center"/>
      </w:pPr>
      <w:r>
        <w:rPr>
          <w:rFonts w:ascii="Calibri" w:hAnsi="Calibri" w:eastAsia="Microsoft YaHei"/>
          <w:color w:val="5D6D7E"/>
          <w:sz w:val="22"/>
        </w:rPr>
        <w:t>项目名称：心事盒（云备忘录APP） | 订单金额：¥4500.00</w:t>
      </w:r>
    </w:p>
    <w:p>
      <w:pPr>
        <w:spacing w:after="400"/>
        <w:jc w:val="center"/>
      </w:pPr>
      <w:r>
        <w:rPr>
          <w:rFonts w:ascii="Calibri" w:hAnsi="Calibri" w:eastAsia="Microsoft YaHei"/>
          <w:color w:val="95A5A6"/>
          <w:sz w:val="20"/>
        </w:rPr>
        <w:t>客户：双鱼比拉力（t***7） | 卖家：可爱地泽</w:t>
      </w:r>
    </w:p>
    <w:p>
      <w:pPr>
        <w:pBdr>
          <w:bottom w:val="single" w:color="BDC3C7" w:sz="8"/>
        </w:pBdr>
        <w:spacing w:after="400"/>
      </w:pPr>
    </w:p>
    <w:p>
      <w:pPr>
        <w:spacing w:before="400" w:after="200"/>
        <w:jc w:val="center"/>
      </w:pPr>
      <w:r>
        <w:rPr>
          <w:rFonts w:ascii="Calibri" w:hAnsi="Calibri" w:eastAsia="Microsoft YaHei"/>
          <w:color w:val="95A5A6"/>
          <w:sz w:val="18"/>
        </w:rPr>
        <w:t>—— 05-08 17:03 ——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你好，我这边要开发一款笔记类APP，核心功能是手机号登录、笔记权限管理、付费查看和提现对账。我先确认几个关键问题，没问题咱们再往下聊：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【自动回复】您好，需求、预算说一下，半小时内回复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您好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您要问什么问题呢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您好还在吗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在的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软件没有特殊要求，我这边补充一下所有细节，咱们一次性确认清楚：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预算总价：4500元，一口价全包，不额外加价。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交易方式：全程走闲鱼平台担保，定金付30%，你开工；交付验收没问题，我再付尾款。验收不通过我可以申请退款，对吧？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**交付标准**：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交付完整前后端源码，我可以直接脱离开发环境，独立部署到我自己的阿里云服务器上；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交付安卓+苹果双端可提交的合规安装包；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手机号登录、笔记权限、付费查看、提现对账的所有功能闭环正常运行；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交付后你没有任何账号权限，我会立刻修改所有密码。**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4. 工期：8-13天内完成交付，对吧？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你这边按这个要求出方案就可以了，确认没问题咱们再往下聊。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您好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在的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可以合作吗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稍等一下哈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做app的话你们有资质吗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然后上架的话还要审核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可以做的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为了项目能上线，请提前准备以下资料：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公司营业执照（拍照或扫描件）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对公银行账户开户信息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法人身份证正反面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4. 已备案的域名（如没有，提供域名我们协助备案）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5. 苹果开发者账号（公司版，299美元/年）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6. 软著证书（如没有需立即申请，周期较长）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7. 微信支付商户号、支付宝企业账号（如没有需申请）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8. 阿里云/腾讯云短信服务账号（用于手机号登录）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你好，资质方面我这边会自己处理，我只需要你帮我把APP开发出来，打好安卓和苹果的合规安装包，能让我用自己的账号提交上架就行，上架审核的事情我自己来负责。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我的需求是基于现成源码适配，核心功能是手机号登录、笔记权限管理、付费查看和提现对账，预算4500以内，只接受闲鱼平台担保交易，定金30%，验收没问题再付尾款，交付时给我完整可独立部署的源码，对吧？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这些资质和资料我这边会自己准备，我只需要你负责开发APP，打好安卓和苹果的合规安装包，能让我用自己的账号提交上架就行，上架审核的事情我自己来处理。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我这边再重申一下我的核心要求：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基于现成源码适配，不从头开发，预算4500以内，一口价全包，不额外加价；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交易全程走闲鱼平台担保，定金付30%，你开工；验收没问题，我再付尾款；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交付时给我完整可独立部署的前后端源码和后台权限，我可以立刻修改所有密码，你不留任何权限；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4. 核心功能要闭环：手机号登录、笔记权限管理、付费查看、提现对账都能正常运行。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好的您稍等一下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好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苹果对虚拟内容付费的审核非常严格：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如果APP内有付费查看虚拟内容（笔记），必须走苹果内购（IAP），苹果抽30%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开源项目里接的微信支付/支付宝，在iOS端不能用于购买虚拟商品，否则上架100%被拒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• 解决方案：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  1. 技术方案A：iOS端付费逻辑改成Apple IAP（需要Mac电脑、Apple开发者账号、后端对接Apple收据验证，开发量不小）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  2. 技术方案B：iOS端笔记全部"免费"，靠其他方式变现（不符合客户需求）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     3. 技术方案C：不上架App Store，只做iOS企业签名/超级签名安装（不稳定，易掉签，且客户自己要解决签名证书）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你那边看一下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主要是ios端的支付问题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其他的没有什么问题了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我这边明白了，核心就是iOS端的支付问题。我的需求是：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优先按方案A的逻辑开发，iOS端对接苹果内购（IAP），安卓端用微信/支付宝，我自己准备苹果开发者账号和Mac电脑，开发阶段你先帮我实现逻辑，等后续我自己上架；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总价还是4500一口价，包含开发+双端打包，不接受后续加价；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交易全程走闲鱼平台担保，定金30%，验收没问题再付尾款；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4. 交付完整可独立部署的源码，你不留任何权限。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你看按这个需求，4500的预算内能做吗？</w:t>
      </w:r>
    </w:p>
    <w:p>
      <w:pPr>
        <w:spacing w:before="120" w:after="120"/>
        <w:ind w:firstLine="0"/>
        <w:jc w:val="center"/>
      </w:pPr>
      <w:r>
        <w:rPr>
          <w:rFonts w:ascii="Calibri" w:hAnsi="Calibri" w:eastAsia="Microsoft YaHei"/>
          <w:i/>
          <w:color w:val="95A5A6"/>
          <w:sz w:val="18"/>
        </w:rPr>
        <w:t>【安全提醒】当前聊天内容可能包含诈骗信息！闲鱼卖家无需缴纳保证金！任何以下单失败、资金被冻结、店铺有问题诱导卖家扫二维码、脱离闲鱼联系的都是骗子。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可以的</w:t>
      </w:r>
    </w:p>
    <w:p>
      <w:pPr>
        <w:spacing w:before="120" w:after="120"/>
        <w:ind w:firstLine="0"/>
        <w:jc w:val="center"/>
      </w:pPr>
      <w:r>
        <w:rPr>
          <w:rFonts w:ascii="Calibri" w:hAnsi="Calibri" w:eastAsia="Microsoft YaHei"/>
          <w:i/>
          <w:color w:val="95A5A6"/>
          <w:sz w:val="18"/>
        </w:rPr>
        <w:t>【系统提示】你撤回了一条消息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我没看请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尾款是我把开发+双端打包给您之后就结清吗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尾款的结算，咱们按正规的平台担保流程来：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定金付30%，你开始开发；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你交付开发好的源码和双端安装包，我这边验收通过（功能闭环正常、源码完整可部署）之后，再付尾款；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验收的标准就是咱们之前说的所有功能，没问题我就确认收货。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这样你开发有保障，我这边也能确保拿到的东西是符合需求的，对吧？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可以的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那个苹果app store的审核结果纳入验收标准吗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好的，那咱们再把细节确认一下：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总价4500元，一口价全包，包含开发+双端打包，不接受后续任何额外加价；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定金30%，尾款70%，走闲鱼平台担保，定金付完你开始开发，验收通过后再付尾款；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工期8-13天，交付时给我完整可独立部署的前后端源码、后台权限，我会立刻修改所有密码，你不留任何权限；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4. 验收标准：手机号登录、笔记权限管理、付费查看、提现对账等核心功能闭环正常运行，安卓+苹果双端安装包可正常安装测试。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没问题的话，咱们就按这个来，你先帮我出一份简单的方案说明，然后我这边拍定金链接。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验收标准只包含开发阶段的功能闭环，不包含App Store的审核结果哈。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因为审核需要我自己准备开发者账号、资质证书、按苹果规则修改内容，这些是我这边后续运营阶段的工作，没法由开发来保证。你只需要负责交付：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1. 完整可独立部署的源码；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2. 安卓+苹果双端可正常安装的测试包；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3. 手机号登录、笔记权限、付费查看、提现对账的核心功能能正常运行。</w:t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/>
      </w:r>
      <w:r>
        <w:br/>
      </w:r>
      <w:r>
        <w:rPr>
          <w:rFonts w:ascii="Calibri" w:hAnsi="Calibri" w:eastAsia="Microsoft YaHei"/>
          <w:color w:val="2C3E50"/>
          <w:sz w:val="20"/>
        </w:rPr>
        <w:t xml:space="preserve">我这边用你交付的安装包能正常测试，就可以验收了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可以的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定金是1350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【发送闲鱼商品链接】软件开发服务，程序代做定制  ¥1350.00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等我一下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嗯嗯好的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980B9"/>
          <w:sz w:val="20"/>
        </w:rPr>
        <w:t>【客户】双鱼比拉力</w:t>
      </w:r>
    </w:p>
    <w:p>
      <w:pPr>
        <w:pBdr>
          <w:left w:val="single" w:color="2980B9" w:sz="24" w:space="4"/>
        </w:pBdr>
        <w:shd w:val="clear" w:fill="EBF5FB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软件名字叫心事盒，云备忘录APP，带私密/公开/自定义付费查看、用户提现、安卓+苹果双端、带独立后台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好的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今天晚上开始给您动工</w:t>
      </w:r>
    </w:p>
    <w:p>
      <w:pPr>
        <w:spacing w:before="120" w:after="120"/>
        <w:ind w:firstLine="0"/>
        <w:jc w:val="center"/>
      </w:pPr>
      <w:r>
        <w:rPr>
          <w:rFonts w:ascii="Calibri" w:hAnsi="Calibri" w:eastAsia="Microsoft YaHei"/>
          <w:i/>
          <w:color w:val="95A5A6"/>
          <w:sz w:val="18"/>
        </w:rPr>
        <w:t>【系统提示】你当前宝贝拍下未付款，请在15分钟内付款，避免宝贝被其他人抢走</w:t>
      </w:r>
    </w:p>
    <w:p>
      <w:pPr>
        <w:spacing w:before="400" w:after="200"/>
        <w:jc w:val="center"/>
      </w:pPr>
      <w:r>
        <w:rPr>
          <w:rFonts w:ascii="Calibri" w:hAnsi="Calibri" w:eastAsia="Microsoft YaHei"/>
          <w:color w:val="95A5A6"/>
          <w:sz w:val="18"/>
        </w:rPr>
        <w:t>—— 05-12 18:15 ——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27AE60"/>
          <w:sz w:val="20"/>
        </w:rPr>
        <w:t>【卖家】可爱地泽</w:t>
      </w:r>
    </w:p>
    <w:p>
      <w:pPr>
        <w:pBdr>
          <w:left w:val="single" w:color="27AE60" w:sz="24" w:space="4"/>
        </w:pBdr>
        <w:shd w:val="clear" w:fill="EAFAF1"/>
        <w:spacing w:before="40" w:after="120" w:line="340" w:lineRule="auto"/>
        <w:ind w:left="200" w:right="200" w:firstLine="0"/>
      </w:pPr>
      <w:r>
        <w:rPr>
          <w:rFonts w:ascii="Calibri" w:hAnsi="Calibri" w:eastAsia="Microsoft YaHei"/>
          <w:color w:val="2C3E50"/>
          <w:sz w:val="20"/>
        </w:rPr>
        <w:t xml:space="preserve">您当前的订单已付款，可以发货了</w:t>
      </w:r>
    </w:p>
    <w:sectPr>
      <w:headerReference w:type="default" r:id="R19c8cc8155d541fb"/>
      <w:footerReference w:type="default" r:id="R122bc70861cb435d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5A5A6"/>
        <w:sz w:val="18"/>
      </w:rPr>
      <w:t xml:space="preserve">第 </w:t>
    </w:r>
    <w:r>
      <w:rPr>
        <w:rFonts w:ascii="Calibri" w:hAnsi="Calibri" w:eastAsia="Microsoft YaHei"/>
        <w:color w:val="95A5A6"/>
        <w:sz w:val="18"/>
      </w:rPr>
      <w:fldChar w:fldCharType="begin"/>
    </w:r>
    <w:r>
      <w:rPr>
        <w:rFonts w:ascii="Calibri" w:hAnsi="Calibri" w:eastAsia="Microsoft YaHei"/>
        <w:color w:val="95A5A6"/>
        <w:sz w:val="18"/>
      </w:rPr>
      <w:instrText xml:space="preserve"> PAGE </w:instrText>
    </w:r>
    <w:r>
      <w:rPr>
        <w:rFonts w:ascii="Calibri" w:hAnsi="Calibri" w:eastAsia="Microsoft YaHei"/>
        <w:color w:val="95A5A6"/>
        <w:sz w:val="18"/>
      </w:rPr>
      <w:fldChar w:fldCharType="separate"/>
    </w:r>
    <w:r>
      <w:rPr>
        <w:rFonts w:ascii="Calibri" w:hAnsi="Calibri" w:eastAsia="Microsoft YaHei"/>
        <w:color w:val="95A5A6"/>
        <w:sz w:val="18"/>
      </w:rPr>
      <w:t>1</w:t>
    </w:r>
    <w:r>
      <w:rPr>
        <w:rFonts w:ascii="Calibri" w:hAnsi="Calibri" w:eastAsia="Microsoft YaHei"/>
        <w:color w:val="95A5A6"/>
        <w:sz w:val="18"/>
      </w:rPr>
      <w:fldChar w:fldCharType="end"/>
    </w:r>
    <w:r>
      <w:rPr>
        <w:rFonts w:ascii="Calibri" w:hAnsi="Calibri" w:eastAsia="Microsoft YaHei"/>
        <w:color w:val="95A5A6"/>
        <w:sz w:val="18"/>
      </w:rPr>
      <w:t xml:space="preserve"> 页 / 共 </w:t>
    </w:r>
    <w:r>
      <w:rPr>
        <w:rFonts w:ascii="Calibri" w:hAnsi="Calibri" w:eastAsia="Microsoft YaHei"/>
        <w:color w:val="95A5A6"/>
        <w:sz w:val="18"/>
      </w:rPr>
      <w:fldChar w:fldCharType="begin"/>
    </w:r>
    <w:r>
      <w:rPr>
        <w:rFonts w:ascii="Calibri" w:hAnsi="Calibri" w:eastAsia="Microsoft YaHei"/>
        <w:color w:val="95A5A6"/>
        <w:sz w:val="18"/>
      </w:rPr>
      <w:instrText xml:space="preserve"> NUMPAGES </w:instrText>
    </w:r>
    <w:r>
      <w:rPr>
        <w:rFonts w:ascii="Calibri" w:hAnsi="Calibri" w:eastAsia="Microsoft YaHei"/>
        <w:color w:val="95A5A6"/>
        <w:sz w:val="18"/>
      </w:rPr>
      <w:fldChar w:fldCharType="separate"/>
    </w:r>
    <w:r>
      <w:rPr>
        <w:rFonts w:ascii="Calibri" w:hAnsi="Calibri" w:eastAsia="Microsoft YaHei"/>
        <w:color w:val="95A5A6"/>
        <w:sz w:val="18"/>
      </w:rPr>
      <w:t>1</w:t>
    </w:r>
    <w:r>
      <w:rPr>
        <w:rFonts w:ascii="Calibri" w:hAnsi="Calibri" w:eastAsia="Microsoft YaHei"/>
        <w:color w:val="95A5A6"/>
        <w:sz w:val="18"/>
      </w:rPr>
      <w:fldChar w:fldCharType="end"/>
    </w:r>
    <w:r>
      <w:rPr>
        <w:rFonts w:ascii="Calibri" w:hAnsi="Calibri" w:eastAsia="Microsoft YaHei"/>
        <w:color w:val="95A5A6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Calibri" w:hAnsi="Calibri" w:eastAsia="Microsoft YaHei"/>
        <w:color w:val="5D6D7E"/>
        <w:sz w:val="18"/>
      </w:rPr>
      <w:t>闲鱼平台对话记录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color w:val="2C3E50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7233f596c464fc3" /><Relationship Type="http://schemas.openxmlformats.org/officeDocument/2006/relationships/header" Target="header1.xml" Id="R19c8cc8155d541fb" /><Relationship Type="http://schemas.openxmlformats.org/officeDocument/2006/relationships/footer" Target="footer1.xml" Id="R122bc70861cb435d" /><Relationship Type="http://schemas.openxmlformats.org/officeDocument/2006/relationships/settings" Target="settings.xml" Id="R719375dc70ef472c" /></Relationships>
</file>