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行途人力资源计划</w:t>
      </w:r>
    </w:p>
    <w:p/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  <w:bookmarkStart w:id="0" w:name="_GoBack"/>
      <w:bookmarkEnd w:id="0"/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6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李晓帆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冯滨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孙晴晴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范忆琳、张腾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孙晴晴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孙晴晴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孙晴晴、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冯滨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8E"/>
    <w:rsid w:val="00741A98"/>
    <w:rsid w:val="0075158E"/>
    <w:rsid w:val="008E567B"/>
    <w:rsid w:val="73D6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</Words>
  <Characters>307</Characters>
  <Lines>2</Lines>
  <Paragraphs>1</Paragraphs>
  <TotalTime>3</TotalTime>
  <ScaleCrop>false</ScaleCrop>
  <LinksUpToDate>false</LinksUpToDate>
  <CharactersWithSpaces>359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2019-06-18T11:46:00Z</dcterms:created>
  <dc:creator>孙 晴晴</dc:creator>
  <cp:lastModifiedBy>27271</cp:lastModifiedBy>
  <dcterms:modified xsi:type="dcterms:W3CDTF">2019-06-19T08:54:26Z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