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sz w:val="28"/>
          <w:szCs w:val="28"/>
          <w:lang w:eastAsia="zh-CN"/>
        </w:rPr>
      </w:pPr>
      <w:r>
        <w:rPr>
          <w:rFonts w:hint="eastAsia"/>
          <w:b/>
          <w:bCs/>
          <w:sz w:val="28"/>
          <w:szCs w:val="28"/>
          <w:lang w:eastAsia="zh-CN"/>
        </w:rPr>
        <w:t>定位：</w:t>
      </w:r>
      <w:r>
        <w:rPr>
          <w:rFonts w:hint="eastAsia"/>
          <w:b w:val="0"/>
          <w:bCs w:val="0"/>
          <w:sz w:val="28"/>
          <w:szCs w:val="28"/>
          <w:lang w:eastAsia="zh-CN"/>
        </w:rPr>
        <w:t>为在外地上学的大学生提供当地的美食美景攻略，便于大学生找到适合自己的游玩行程和美食口味，方便大学生寻找参考攻略，指定自己的旅行攻略，和游玩感受及记录自己的游玩过程。</w:t>
      </w:r>
    </w:p>
    <w:p>
      <w:pPr>
        <w:rPr>
          <w:rFonts w:hint="eastAsia"/>
          <w:b/>
          <w:bCs/>
          <w:sz w:val="28"/>
          <w:szCs w:val="28"/>
          <w:lang w:eastAsia="zh-CN"/>
        </w:rPr>
      </w:pPr>
      <w:r>
        <w:rPr>
          <w:rFonts w:hint="eastAsia"/>
          <w:b/>
          <w:bCs/>
          <w:sz w:val="28"/>
          <w:szCs w:val="28"/>
          <w:lang w:eastAsia="zh-CN"/>
        </w:rPr>
        <w:t>商业机会：</w:t>
      </w:r>
    </w:p>
    <w:p>
      <w:pPr>
        <w:numPr>
          <w:ilvl w:val="0"/>
          <w:numId w:val="1"/>
        </w:numPr>
        <w:ind w:left="420" w:leftChars="0" w:hanging="420" w:firstLineChars="0"/>
        <w:rPr>
          <w:rFonts w:hint="eastAsia"/>
          <w:b w:val="0"/>
          <w:bCs w:val="0"/>
          <w:sz w:val="28"/>
          <w:szCs w:val="28"/>
          <w:lang w:eastAsia="zh-CN"/>
        </w:rPr>
      </w:pPr>
      <w:r>
        <w:rPr>
          <w:rFonts w:hint="eastAsia"/>
          <w:b w:val="0"/>
          <w:bCs w:val="0"/>
          <w:sz w:val="28"/>
          <w:szCs w:val="28"/>
          <w:lang w:eastAsia="zh-CN"/>
        </w:rPr>
        <w:t>用户主要定位于在某市大学、职技等学校在校大学生，网站上的数据初期是由运营人员自己寻找类似的信息放到网站上，随着用户量的逐步增多，数据便由登录网站的用户写的信息。浏览网站的群体和数据信息量都足够大；</w:t>
      </w:r>
    </w:p>
    <w:p>
      <w:pPr>
        <w:numPr>
          <w:ilvl w:val="0"/>
          <w:numId w:val="1"/>
        </w:numPr>
        <w:ind w:left="420" w:leftChars="0" w:hanging="420" w:firstLineChars="0"/>
        <w:rPr>
          <w:rFonts w:hint="eastAsia"/>
          <w:b w:val="0"/>
          <w:bCs w:val="0"/>
          <w:sz w:val="28"/>
          <w:szCs w:val="28"/>
          <w:lang w:eastAsia="zh-CN"/>
        </w:rPr>
      </w:pPr>
      <w:r>
        <w:rPr>
          <w:rFonts w:hint="eastAsia"/>
          <w:b w:val="0"/>
          <w:bCs w:val="0"/>
          <w:sz w:val="28"/>
          <w:szCs w:val="28"/>
          <w:lang w:eastAsia="zh-CN"/>
        </w:rPr>
        <w:t>利用大学生在外上学对学校所在城市的陌生来激发学生使用该网站；</w:t>
      </w:r>
    </w:p>
    <w:p>
      <w:pPr>
        <w:numPr>
          <w:ilvl w:val="0"/>
          <w:numId w:val="1"/>
        </w:numPr>
        <w:ind w:left="420" w:leftChars="0" w:hanging="420" w:firstLineChars="0"/>
        <w:rPr>
          <w:rFonts w:hint="eastAsia"/>
          <w:b w:val="0"/>
          <w:bCs w:val="0"/>
          <w:sz w:val="28"/>
          <w:szCs w:val="28"/>
          <w:lang w:eastAsia="zh-CN"/>
        </w:rPr>
      </w:pPr>
      <w:r>
        <w:rPr>
          <w:rFonts w:hint="eastAsia"/>
          <w:b w:val="0"/>
          <w:bCs w:val="0"/>
          <w:sz w:val="28"/>
          <w:szCs w:val="28"/>
          <w:lang w:eastAsia="zh-CN"/>
        </w:rPr>
        <w:t>利用景点美食信息量的庞大来确保网站有足够的信息提供给浏览网站的学生；</w:t>
      </w:r>
    </w:p>
    <w:p>
      <w:pPr>
        <w:numPr>
          <w:ilvl w:val="0"/>
          <w:numId w:val="1"/>
        </w:numPr>
        <w:ind w:left="420" w:leftChars="0" w:hanging="420" w:firstLineChars="0"/>
        <w:rPr>
          <w:rFonts w:hint="eastAsia"/>
          <w:b w:val="0"/>
          <w:bCs w:val="0"/>
          <w:sz w:val="28"/>
          <w:szCs w:val="28"/>
          <w:lang w:eastAsia="zh-CN"/>
        </w:rPr>
      </w:pPr>
      <w:r>
        <w:rPr>
          <w:rFonts w:hint="eastAsia"/>
          <w:b w:val="0"/>
          <w:bCs w:val="0"/>
          <w:sz w:val="28"/>
          <w:szCs w:val="28"/>
          <w:lang w:eastAsia="zh-CN"/>
        </w:rPr>
        <w:t>该网站具有浏览景点、美食、攻略功能，还具有在该网站上发表自己的攻略、行程计划、和上传旅行照片的功能，功能齐全，刺激用户使用改网站；</w:t>
      </w:r>
      <w:bookmarkStart w:id="0" w:name="_GoBack"/>
      <w:bookmarkEnd w:id="0"/>
    </w:p>
    <w:p>
      <w:pPr>
        <w:rPr>
          <w:rFonts w:hint="eastAsia"/>
          <w:b/>
          <w:bCs/>
          <w:sz w:val="28"/>
          <w:szCs w:val="28"/>
          <w:lang w:eastAsia="zh-CN"/>
        </w:rPr>
      </w:pPr>
      <w:r>
        <w:rPr>
          <w:rFonts w:hint="eastAsia"/>
          <w:b/>
          <w:bCs/>
          <w:sz w:val="28"/>
          <w:szCs w:val="28"/>
          <w:lang w:eastAsia="zh-CN"/>
        </w:rPr>
        <w:t>商业模式：</w:t>
      </w:r>
    </w:p>
    <w:p>
      <w:pPr>
        <w:numPr>
          <w:ilvl w:val="0"/>
          <w:numId w:val="2"/>
        </w:numPr>
        <w:ind w:left="0" w:leftChars="0" w:firstLine="420" w:firstLineChars="0"/>
        <w:rPr>
          <w:rFonts w:hint="eastAsia"/>
          <w:b w:val="0"/>
          <w:bCs w:val="0"/>
          <w:sz w:val="28"/>
          <w:szCs w:val="28"/>
          <w:lang w:eastAsia="zh-CN"/>
        </w:rPr>
      </w:pPr>
      <w:r>
        <w:rPr>
          <w:rFonts w:hint="eastAsia"/>
          <w:b w:val="0"/>
          <w:bCs w:val="0"/>
          <w:sz w:val="28"/>
          <w:szCs w:val="28"/>
          <w:lang w:eastAsia="zh-CN"/>
        </w:rPr>
        <w:t>信息量足够大；</w:t>
      </w:r>
    </w:p>
    <w:p>
      <w:pPr>
        <w:numPr>
          <w:ilvl w:val="0"/>
          <w:numId w:val="2"/>
        </w:numPr>
        <w:ind w:left="0" w:leftChars="0" w:firstLine="420" w:firstLineChars="0"/>
        <w:rPr>
          <w:rFonts w:hint="eastAsia"/>
          <w:b w:val="0"/>
          <w:bCs w:val="0"/>
          <w:sz w:val="28"/>
          <w:szCs w:val="28"/>
          <w:lang w:eastAsia="zh-CN"/>
        </w:rPr>
      </w:pPr>
      <w:r>
        <w:rPr>
          <w:rFonts w:hint="eastAsia"/>
          <w:b w:val="0"/>
          <w:bCs w:val="0"/>
          <w:sz w:val="28"/>
          <w:szCs w:val="28"/>
          <w:lang w:eastAsia="zh-CN"/>
        </w:rPr>
        <w:t>功能齐全；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90057"/>
    <w:multiLevelType w:val="singleLevel"/>
    <w:tmpl w:val="88F90057"/>
    <w:lvl w:ilvl="0" w:tentative="0">
      <w:start w:val="1"/>
      <w:numFmt w:val="bullet"/>
      <w:lvlText w:val=""/>
      <w:lvlJc w:val="left"/>
      <w:pPr>
        <w:ind w:left="420" w:hanging="420"/>
      </w:pPr>
      <w:rPr>
        <w:rFonts w:hint="default" w:ascii="Wingdings" w:hAnsi="Wingdings"/>
      </w:rPr>
    </w:lvl>
  </w:abstractNum>
  <w:abstractNum w:abstractNumId="1">
    <w:nsid w:val="4B1239CB"/>
    <w:multiLevelType w:val="singleLevel"/>
    <w:tmpl w:val="4B1239CB"/>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883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现实向左，记忆向右</cp:lastModifiedBy>
  <dcterms:modified xsi:type="dcterms:W3CDTF">2019-03-14T07:59:56Z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