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7B4ECE" w:rsidP="003F75E4">
      <w:pPr>
        <w:pStyle w:val="a7"/>
      </w:pPr>
      <w:r>
        <w:rPr>
          <w:rFonts w:hint="eastAsia"/>
        </w:rPr>
        <w:t>袋鼠听说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4ECE" w:rsidP="00565E61">
            <w:r w:rsidRPr="007B4ECE">
              <w:rPr>
                <w:rFonts w:hint="eastAsia"/>
              </w:rPr>
              <w:t>孙晴晴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4ECE" w:rsidP="00565E61">
            <w:r w:rsidRPr="007B4ECE">
              <w:rPr>
                <w:rFonts w:hint="eastAsia"/>
              </w:rPr>
              <w:t>范艺琳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4ECE" w:rsidP="00565E61">
            <w:r>
              <w:rPr>
                <w:rFonts w:hint="eastAsia"/>
              </w:rPr>
              <w:t>李晓帆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B4ECE" w:rsidP="00565E61">
            <w:r>
              <w:rPr>
                <w:rFonts w:hint="eastAsia"/>
              </w:rPr>
              <w:t>张腾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4B5DAD" w:rsidP="00565E61">
            <w:r>
              <w:rPr>
                <w:rFonts w:hint="eastAsia"/>
              </w:rPr>
              <w:t>冯滨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3E0" w:rsidRDefault="009863E0" w:rsidP="007C0007">
      <w:r>
        <w:separator/>
      </w:r>
    </w:p>
  </w:endnote>
  <w:endnote w:type="continuationSeparator" w:id="0">
    <w:p w:rsidR="009863E0" w:rsidRDefault="009863E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3E0" w:rsidRDefault="009863E0" w:rsidP="007C0007">
      <w:r>
        <w:separator/>
      </w:r>
    </w:p>
  </w:footnote>
  <w:footnote w:type="continuationSeparator" w:id="0">
    <w:p w:rsidR="009863E0" w:rsidRDefault="009863E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B5DAD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B4ECE"/>
    <w:rsid w:val="007C0007"/>
    <w:rsid w:val="00871B3F"/>
    <w:rsid w:val="008F3E38"/>
    <w:rsid w:val="0093695E"/>
    <w:rsid w:val="009863E0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2FB5D"/>
  <w15:docId w15:val="{E97EDF08-24CD-4B3C-9DD5-ACF897C6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28</cp:revision>
  <dcterms:created xsi:type="dcterms:W3CDTF">2010-02-25T09:00:00Z</dcterms:created>
  <dcterms:modified xsi:type="dcterms:W3CDTF">2019-06-16T08:53:00Z</dcterms:modified>
</cp:coreProperties>
</file>