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B56C" w14:textId="77777777" w:rsidR="005A3695" w:rsidRDefault="005A3695" w:rsidP="005A3695">
      <w:pPr>
        <w:pStyle w:val="a7"/>
      </w:pPr>
      <w:r>
        <w:rPr>
          <w:rFonts w:hint="eastAsia"/>
        </w:rPr>
        <w:t>采用的技术架构</w:t>
      </w:r>
    </w:p>
    <w:p w14:paraId="4E0E9C84" w14:textId="77777777" w:rsidR="005A3695" w:rsidRPr="00187FD7" w:rsidRDefault="005A3695" w:rsidP="005A369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21975B35" w14:textId="77777777" w:rsidR="005A3695" w:rsidRDefault="005A3695" w:rsidP="005A3695">
      <w:pPr>
        <w:pStyle w:val="a7"/>
      </w:pPr>
      <w:r>
        <w:rPr>
          <w:rFonts w:hint="eastAsia"/>
        </w:rPr>
        <w:t>平台</w:t>
      </w:r>
    </w:p>
    <w:p w14:paraId="4692BF45" w14:textId="38EE97EE" w:rsidR="005A3695" w:rsidRPr="00187FD7" w:rsidRDefault="005A3695" w:rsidP="005A369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阿里</w:t>
      </w:r>
      <w:r>
        <w:rPr>
          <w:rFonts w:hint="eastAsia"/>
          <w:sz w:val="28"/>
          <w:szCs w:val="28"/>
        </w:rPr>
        <w:t>云服务</w:t>
      </w:r>
      <w:r>
        <w:rPr>
          <w:rFonts w:hint="eastAsia"/>
          <w:sz w:val="28"/>
          <w:szCs w:val="28"/>
        </w:rPr>
        <w:t>器和数据库</w:t>
      </w:r>
      <w:r>
        <w:rPr>
          <w:rFonts w:hint="eastAsia"/>
          <w:sz w:val="28"/>
          <w:szCs w:val="28"/>
        </w:rPr>
        <w:t>平台支撑应用软件（价格不贵）</w:t>
      </w:r>
      <w:r w:rsidRPr="00187FD7">
        <w:rPr>
          <w:rFonts w:hint="eastAsia"/>
          <w:sz w:val="28"/>
          <w:szCs w:val="28"/>
        </w:rPr>
        <w:t>；</w:t>
      </w:r>
    </w:p>
    <w:p w14:paraId="06C08AB1" w14:textId="77777777" w:rsidR="005A3695" w:rsidRDefault="005A3695" w:rsidP="005A3695">
      <w:pPr>
        <w:pStyle w:val="a7"/>
      </w:pPr>
      <w:r>
        <w:rPr>
          <w:rFonts w:hint="eastAsia"/>
        </w:rPr>
        <w:t>软硬件、网络支持</w:t>
      </w:r>
    </w:p>
    <w:p w14:paraId="23956CDD" w14:textId="77777777" w:rsidR="005A3695" w:rsidRPr="00187FD7" w:rsidRDefault="005A3695" w:rsidP="005A369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67E157B" w14:textId="77777777" w:rsidR="005A3695" w:rsidRDefault="005A3695" w:rsidP="005A3695">
      <w:pPr>
        <w:pStyle w:val="a7"/>
      </w:pPr>
      <w:r>
        <w:rPr>
          <w:rFonts w:hint="eastAsia"/>
        </w:rPr>
        <w:t>技术难点</w:t>
      </w:r>
    </w:p>
    <w:p w14:paraId="43802A95" w14:textId="630BB476" w:rsidR="00EE269A" w:rsidRPr="005A3695" w:rsidRDefault="005A3695" w:rsidP="005A3695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</w:t>
      </w:r>
      <w:r>
        <w:rPr>
          <w:rFonts w:hint="eastAsia"/>
          <w:sz w:val="28"/>
          <w:szCs w:val="28"/>
        </w:rPr>
        <w:t>：在线即时聊天。</w:t>
      </w:r>
      <w:bookmarkStart w:id="0" w:name="_GoBack"/>
      <w:bookmarkEnd w:id="0"/>
    </w:p>
    <w:sectPr w:rsidR="00EE269A" w:rsidRPr="005A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0A94A" w14:textId="77777777" w:rsidR="00381ECC" w:rsidRDefault="00381ECC" w:rsidP="005A3695">
      <w:r>
        <w:separator/>
      </w:r>
    </w:p>
  </w:endnote>
  <w:endnote w:type="continuationSeparator" w:id="0">
    <w:p w14:paraId="4ECC7E8F" w14:textId="77777777" w:rsidR="00381ECC" w:rsidRDefault="00381ECC" w:rsidP="005A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1B9CE" w14:textId="77777777" w:rsidR="00381ECC" w:rsidRDefault="00381ECC" w:rsidP="005A3695">
      <w:r>
        <w:separator/>
      </w:r>
    </w:p>
  </w:footnote>
  <w:footnote w:type="continuationSeparator" w:id="0">
    <w:p w14:paraId="72AFD564" w14:textId="77777777" w:rsidR="00381ECC" w:rsidRDefault="00381ECC" w:rsidP="005A3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9A"/>
    <w:rsid w:val="00381ECC"/>
    <w:rsid w:val="005A3695"/>
    <w:rsid w:val="0065711E"/>
    <w:rsid w:val="00E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36CE7"/>
  <w15:chartTrackingRefBased/>
  <w15:docId w15:val="{A5B32F60-B99C-4AEA-A885-5DF0F0E7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6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69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A36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A369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2019-03-08T11:32:00Z</dcterms:created>
  <dcterms:modified xsi:type="dcterms:W3CDTF">2019-03-14T13:24:00Z</dcterms:modified>
</cp:coreProperties>
</file>