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audio-core-立项分析报告v2"/>
    <w:p>
      <w:pPr>
        <w:pStyle w:val="Heading1"/>
      </w:pPr>
      <w:r>
        <w:rPr>
          <w:rFonts w:ascii="Calibri" w:hAnsi="Calibri" w:eastAsia="Microsoft YaHei"/>
        </w:rPr>
        <w:t xml:space="preserve">Audio Core </w:t>
      </w:r>
      <w:r>
        <w:rPr>
          <w:rFonts w:hint="eastAsia" w:ascii="Calibri" w:hAnsi="Calibri" w:eastAsia="Microsoft YaHei"/>
        </w:rPr>
        <w:t xml:space="preserve">立项分析报告（v2）</w:t>
      </w:r>
    </w:p>
    <w:bookmarkStart w:id="9" w:name="面向-ai-音频算法的专用加速单元必要性收益方案选型与推进路线"/>
    <w:p>
      <w:pPr>
        <w:pStyle w:val="Heading2"/>
      </w:pPr>
      <w:r>
        <w:rPr>
          <w:rFonts w:hint="eastAsia" w:ascii="Calibri" w:hAnsi="Calibri" w:eastAsia="Microsoft YaHei"/>
        </w:rPr>
        <w:t xml:space="preserve">——面向</w:t>
      </w:r>
      <w:r>
        <w:rPr>
          <w:rFonts w:ascii="Calibri" w:hAnsi="Calibri" w:eastAsia="Microsoft YaHei"/>
        </w:rPr>
        <w:t xml:space="preserve"> AI </w:t>
      </w:r>
      <w:r>
        <w:rPr>
          <w:rFonts w:hint="eastAsia" w:ascii="Calibri" w:hAnsi="Calibri" w:eastAsia="Microsoft YaHei"/>
        </w:rPr>
        <w:t xml:space="preserve">音频算法的专用加速单元：必要性、收益、方案选型与推进路线</w:t>
      </w:r>
    </w:p>
    <w:p>
      <w:pPr>
        <w:pStyle w:val="BlockText"/>
      </w:pPr>
      <w:r>
        <w:rPr>
          <w:rFonts w:hint="eastAsia" w:ascii="Calibri" w:hAnsi="Calibri" w:eastAsia="Microsoft YaHei"/>
        </w:rPr>
        <w:t xml:space="preserve">说明：本报告基于《Audio</w:t>
      </w:r>
      <w:r>
        <w:rPr>
          <w:rFonts w:ascii="Calibri" w:hAnsi="Calibri" w:eastAsia="Microsoft YaHei"/>
        </w:rPr>
        <w:t xml:space="preserve"> Core </w:t>
      </w:r>
      <w:r>
        <w:rPr>
          <w:rFonts w:hint="eastAsia" w:ascii="Calibri" w:hAnsi="Calibri" w:eastAsia="Microsoft YaHei"/>
        </w:rPr>
        <w:t xml:space="preserve">相关问题记录》（10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场景</w:t>
      </w:r>
      <w:r>
        <w:rPr>
          <w:rFonts w:ascii="Calibri" w:hAnsi="Calibri" w:eastAsia="Microsoft YaHei"/>
        </w:rPr>
        <w:t xml:space="preserve"> / 36 </w:t>
      </w:r>
      <w:r>
        <w:rPr>
          <w:rFonts w:hint="eastAsia" w:ascii="Calibri" w:hAnsi="Calibri" w:eastAsia="Microsoft YaHei"/>
        </w:rPr>
        <w:t xml:space="preserve">模型的算子梳理）与前一版《Audio</w:t>
      </w:r>
      <w:r>
        <w:rPr>
          <w:rFonts w:ascii="Calibri" w:hAnsi="Calibri" w:eastAsia="Microsoft YaHei"/>
        </w:rPr>
        <w:t xml:space="preserve"> Core </w:t>
      </w:r>
      <w:r>
        <w:rPr>
          <w:rFonts w:hint="eastAsia" w:ascii="Calibri" w:hAnsi="Calibri" w:eastAsia="Microsoft YaHei"/>
        </w:rPr>
        <w:t xml:space="preserve">方案分析》整理修订。相对前版的主要变化：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</w:rPr>
        <w:t xml:space="preserve">1. </w:t>
      </w:r>
      <w:r>
        <w:rPr>
          <w:rFonts w:hint="eastAsia" w:ascii="Calibri" w:hAnsi="Calibri" w:eastAsia="Microsoft YaHei"/>
        </w:rPr>
        <w:t xml:space="preserve">修正事实错误（GTCRN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参数量、DCCRN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真实瓶颈、</w:t>
      </w:r>
      <w:r>
        <w:rPr>
          <w:rFonts w:ascii="Calibri" w:hAnsi="Calibri" w:eastAsia="Microsoft YaHei"/>
        </w:rPr>
        <w:t xml:space="preserve">“NPU </w:t>
      </w:r>
      <w:r>
        <w:rPr>
          <w:rFonts w:hint="eastAsia" w:ascii="Calibri" w:hAnsi="Calibri" w:eastAsia="Microsoft YaHei"/>
        </w:rPr>
        <w:t xml:space="preserve">做不了</w:t>
      </w:r>
      <w:r>
        <w:rPr>
          <w:rFonts w:ascii="Calibri" w:hAnsi="Calibri" w:eastAsia="Microsoft YaHei"/>
        </w:rPr>
        <w:t xml:space="preserve"> STFT”</w:t>
      </w:r>
      <w:r>
        <w:rPr>
          <w:rFonts w:hint="eastAsia" w:ascii="Calibri" w:hAnsi="Calibri" w:eastAsia="Microsoft YaHei"/>
        </w:rPr>
        <w:t xml:space="preserve">等过硬表述）；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</w:rPr>
        <w:t xml:space="preserve">2. </w:t>
      </w:r>
      <w:r>
        <w:rPr>
          <w:rFonts w:hint="eastAsia" w:ascii="Calibri" w:hAnsi="Calibri" w:eastAsia="Microsoft YaHei"/>
        </w:rPr>
        <w:t xml:space="preserve">将未经实测的对比数字全部改标为</w:t>
      </w:r>
      <w:r>
        <w:rPr>
          <w:rFonts w:hint="eastAsia" w:ascii="Calibri" w:hAnsi="Calibri" w:eastAsia="Microsoft YaHei"/>
          <w:b/>
          <w:bCs/>
        </w:rPr>
        <w:t xml:space="preserve">目标值</w:t>
      </w:r>
      <w:r>
        <w:rPr>
          <w:rFonts w:hint="eastAsia" w:ascii="Calibri" w:hAnsi="Calibri" w:eastAsia="Microsoft YaHei"/>
        </w:rPr>
        <w:t xml:space="preserve">，与实测事实严格区分；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</w:rPr>
        <w:t xml:space="preserve">3. </w:t>
      </w:r>
      <w:r>
        <w:rPr>
          <w:rFonts w:hint="eastAsia" w:ascii="Calibri" w:hAnsi="Calibri" w:eastAsia="Microsoft YaHei"/>
        </w:rPr>
        <w:t xml:space="preserve">补齐三大盲区：</w:t>
      </w:r>
      <w:r>
        <w:rPr>
          <w:rFonts w:hint="eastAsia" w:ascii="Calibri" w:hAnsi="Calibri" w:eastAsia="Microsoft YaHei"/>
          <w:b/>
          <w:bCs/>
        </w:rPr>
        <w:t xml:space="preserve">方案选型空间、软件工具链、系统级集成（电源域/唤醒链/并发）</w:t>
      </w:r>
      <w:r>
        <w:rPr>
          <w:rFonts w:hint="eastAsia" w:ascii="Calibri" w:hAnsi="Calibri" w:eastAsia="Microsoft YaHei"/>
        </w:rPr>
        <w:t xml:space="preserve">；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</w:rPr>
        <w:t xml:space="preserve">4. </w:t>
      </w:r>
      <w:r>
        <w:rPr>
          <w:rFonts w:hint="eastAsia" w:ascii="Calibri" w:hAnsi="Calibri" w:eastAsia="Microsoft YaHei"/>
        </w:rPr>
        <w:t xml:space="preserve">增加算法团队的先行交付清单与量化验收标准。</w:t>
      </w:r>
    </w:p>
    <w:p>
      <w:r>
        <w:rPr>
          <w:rFonts w:ascii="Calibri" w:hAnsi="Calibri" w:eastAsia="Microsoft YaHei"/>
        </w:rPr>
        <w:pict>
          <v:rect style="width:0;height:1.5pt" o:hralign="center" o:hrstd="t" o:hr="t"/>
        </w:pict>
      </w:r>
    </w:p>
    <w:bookmarkEnd w:id="9"/>
    <w:bookmarkStart w:id="10" w:name="目录"/>
    <w:p>
      <w:pPr>
        <w:pStyle w:val="Heading2"/>
      </w:pPr>
      <w:r>
        <w:rPr>
          <w:rFonts w:hint="eastAsia" w:ascii="Calibri" w:hAnsi="Calibri" w:eastAsia="Microsoft YaHei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0e1c43243af5214419235d309c1e2ae3086d48e">
        <w:r>
          <w:rPr>
            <w:rStyle w:val="Hyperlink"/>
            <w:rFonts w:hint="eastAsia"/>
          </w:rPr>
          <w:t xml:space="preserve">背景与目标</w:t>
        </w:r>
      </w:hyperlink>
    </w:p>
    <w:p>
      <w:pPr>
        <w:pStyle w:val="Compact"/>
        <w:numPr>
          <w:ilvl w:val="0"/>
          <w:numId w:val="1001"/>
        </w:numPr>
      </w:pPr>
      <w:hyperlink w:anchor="X98d264cc3af434fccb56b4b43a824b63f627de4">
        <w:r>
          <w:rPr>
            <w:rStyle w:val="Hyperlink"/>
            <w:rFonts w:hint="eastAsia"/>
          </w:rPr>
          <w:t xml:space="preserve">需求分析：场景、模型与算子</w:t>
        </w:r>
      </w:hyperlink>
    </w:p>
    <w:p>
      <w:pPr>
        <w:pStyle w:val="Compact"/>
        <w:numPr>
          <w:ilvl w:val="0"/>
          <w:numId w:val="1001"/>
        </w:numPr>
      </w:pPr>
      <w:hyperlink w:anchor="X6633395f0a8960fba7bc25a549d2d7ff6208c71">
        <w:r>
          <w:rPr>
            <w:rStyle w:val="Hyperlink"/>
            <w:rFonts w:hint="eastAsia"/>
          </w:rPr>
          <w:t xml:space="preserve">现有图像</w:t>
        </w:r>
        <w:r>
          <w:rPr>
            <w:rStyle w:val="Hyperlink"/>
          </w:rPr>
          <w:t xml:space="preserve"> NPU </w:t>
        </w:r>
        <w:r>
          <w:rPr>
            <w:rStyle w:val="Hyperlink"/>
            <w:rFonts w:hint="eastAsia"/>
          </w:rPr>
          <w:t xml:space="preserve">的错配分析</w:t>
        </w:r>
      </w:hyperlink>
    </w:p>
    <w:p>
      <w:pPr>
        <w:pStyle w:val="Compact"/>
        <w:numPr>
          <w:ilvl w:val="0"/>
          <w:numId w:val="1001"/>
        </w:numPr>
      </w:pPr>
      <w:hyperlink w:anchor="X259f723159a00e8acba1fa0245d432cae8b1afe">
        <w:r>
          <w:rPr>
            <w:rStyle w:val="Hyperlink"/>
            <w:rFonts w:hint="eastAsia"/>
          </w:rPr>
          <w:t xml:space="preserve">方案选型：四条技术路线对比</w:t>
        </w:r>
      </w:hyperlink>
    </w:p>
    <w:p>
      <w:pPr>
        <w:pStyle w:val="Compact"/>
        <w:numPr>
          <w:ilvl w:val="0"/>
          <w:numId w:val="1001"/>
        </w:numPr>
      </w:pPr>
      <w:hyperlink w:anchor="Xfd9e4130aea397633d7adf490fca47a53477326">
        <w:r>
          <w:rPr>
            <w:rStyle w:val="Hyperlink"/>
            <w:rFonts w:hint="eastAsia"/>
          </w:rPr>
          <w:t xml:space="preserve">推荐架构：AFE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硬化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可编程</w:t>
        </w:r>
        <w:r>
          <w:rPr>
            <w:rStyle w:val="Hyperlink"/>
          </w:rPr>
          <w:t xml:space="preserve"> NN </w:t>
        </w:r>
        <w:r>
          <w:rPr>
            <w:rStyle w:val="Hyperlink"/>
            <w:rFonts w:hint="eastAsia"/>
          </w:rPr>
          <w:t xml:space="preserve">执行</w:t>
        </w:r>
      </w:hyperlink>
    </w:p>
    <w:p>
      <w:pPr>
        <w:pStyle w:val="Compact"/>
        <w:numPr>
          <w:ilvl w:val="0"/>
          <w:numId w:val="1001"/>
        </w:numPr>
      </w:pPr>
      <w:hyperlink w:anchor="X3208584ed33b8f5d80ae10ef1dd4d2a5a6d29cc">
        <w:r>
          <w:rPr>
            <w:rStyle w:val="Hyperlink"/>
          </w:rPr>
          <w:t xml:space="preserve">AFE Engine </w:t>
        </w:r>
        <w:r>
          <w:rPr>
            <w:rStyle w:val="Hyperlink"/>
            <w:rFonts w:hint="eastAsia"/>
          </w:rPr>
          <w:t xml:space="preserve">关键设计规格</w:t>
        </w:r>
      </w:hyperlink>
    </w:p>
    <w:p>
      <w:pPr>
        <w:pStyle w:val="Compact"/>
        <w:numPr>
          <w:ilvl w:val="0"/>
          <w:numId w:val="1001"/>
        </w:numPr>
      </w:pPr>
      <w:hyperlink w:anchor="X943e5d9f9a339896a9de99503eb0465bd9e447c">
        <w:r>
          <w:rPr>
            <w:rStyle w:val="Hyperlink"/>
            <w:rFonts w:hint="eastAsia"/>
          </w:rPr>
          <w:t xml:space="preserve">关键瓶颈：权重带宽与存储预算</w:t>
        </w:r>
      </w:hyperlink>
    </w:p>
    <w:p>
      <w:pPr>
        <w:pStyle w:val="Compact"/>
        <w:numPr>
          <w:ilvl w:val="0"/>
          <w:numId w:val="1001"/>
        </w:numPr>
      </w:pPr>
      <w:hyperlink w:anchor="X4e98d5507d69c443bc1efff9feeeeaeac0ac66b">
        <w:r>
          <w:rPr>
            <w:rStyle w:val="Hyperlink"/>
            <w:rFonts w:hint="eastAsia"/>
          </w:rPr>
          <w:t xml:space="preserve">混合精度策略</w:t>
        </w:r>
      </w:hyperlink>
    </w:p>
    <w:p>
      <w:pPr>
        <w:pStyle w:val="Compact"/>
        <w:numPr>
          <w:ilvl w:val="0"/>
          <w:numId w:val="1001"/>
        </w:numPr>
      </w:pPr>
      <w:hyperlink w:anchor="Xb8c6fcdbed30e37e42cc6d822ca9e1d7f520cad">
        <w:r>
          <w:rPr>
            <w:rStyle w:val="Hyperlink"/>
            <w:rFonts w:hint="eastAsia"/>
          </w:rPr>
          <w:t xml:space="preserve">软件栈与工具链（前版完全缺失）</w:t>
        </w:r>
      </w:hyperlink>
    </w:p>
    <w:p>
      <w:pPr>
        <w:pStyle w:val="Compact"/>
        <w:numPr>
          <w:ilvl w:val="0"/>
          <w:numId w:val="1001"/>
        </w:numPr>
      </w:pPr>
      <w:hyperlink w:anchor="X08fa087d9cc0d865d93af6e934ba90d9560a952">
        <w:r>
          <w:rPr>
            <w:rStyle w:val="Hyperlink"/>
            <w:rFonts w:hint="eastAsia"/>
          </w:rPr>
          <w:t xml:space="preserve">系统级集成：电源域、唤醒链与并发</w:t>
        </w:r>
      </w:hyperlink>
    </w:p>
    <w:p>
      <w:pPr>
        <w:pStyle w:val="Compact"/>
        <w:numPr>
          <w:ilvl w:val="0"/>
          <w:numId w:val="1001"/>
        </w:numPr>
      </w:pPr>
      <w:hyperlink w:anchor="Xe9307f73b2b4cc27269cb5727dcd2d974b7a4ea">
        <w:r>
          <w:rPr>
            <w:rStyle w:val="Hyperlink"/>
            <w:rFonts w:hint="eastAsia"/>
          </w:rPr>
          <w:t xml:space="preserve">验证策略与验收标准</w:t>
        </w:r>
      </w:hyperlink>
    </w:p>
    <w:p>
      <w:pPr>
        <w:pStyle w:val="Compact"/>
        <w:numPr>
          <w:ilvl w:val="0"/>
          <w:numId w:val="1001"/>
        </w:numPr>
      </w:pPr>
      <w:hyperlink w:anchor="X69f91d3b94df063cdf13baf04c4fd98501ed8e3">
        <w:r>
          <w:rPr>
            <w:rStyle w:val="Hyperlink"/>
            <w:rFonts w:hint="eastAsia"/>
          </w:rPr>
          <w:t xml:space="preserve">必要性与收益（含成本）</w:t>
        </w:r>
      </w:hyperlink>
    </w:p>
    <w:p>
      <w:pPr>
        <w:pStyle w:val="Compact"/>
        <w:numPr>
          <w:ilvl w:val="0"/>
          <w:numId w:val="1001"/>
        </w:numPr>
      </w:pPr>
      <w:hyperlink w:anchor="X0a6df2e11f6d49778ea2a92f79f8c063c426368">
        <w:r>
          <w:rPr>
            <w:rStyle w:val="Hyperlink"/>
            <w:rFonts w:hint="eastAsia"/>
          </w:rPr>
          <w:t xml:space="preserve">行业对标</w:t>
        </w:r>
      </w:hyperlink>
    </w:p>
    <w:p>
      <w:pPr>
        <w:pStyle w:val="Compact"/>
        <w:numPr>
          <w:ilvl w:val="0"/>
          <w:numId w:val="1001"/>
        </w:numPr>
      </w:pPr>
      <w:hyperlink w:anchor="Xdbc038a1d25bd79c467dd59cf4ff2f74cd1a703">
        <w:r>
          <w:rPr>
            <w:rStyle w:val="Hyperlink"/>
            <w:rFonts w:hint="eastAsia"/>
          </w:rPr>
          <w:t xml:space="preserve">推进路线</w:t>
        </w:r>
        <w:r>
          <w:rPr>
            <w:rStyle w:val="Hyperlink"/>
          </w:rPr>
          <w:t xml:space="preserve"> Roadmap</w:t>
        </w:r>
      </w:hyperlink>
    </w:p>
    <w:p>
      <w:pPr>
        <w:pStyle w:val="Compact"/>
        <w:numPr>
          <w:ilvl w:val="0"/>
          <w:numId w:val="1001"/>
        </w:numPr>
      </w:pPr>
      <w:hyperlink w:anchor="Xb3e840f29ce9e5589cde46005e14aa616c7026e">
        <w:r>
          <w:rPr>
            <w:rStyle w:val="Hyperlink"/>
            <w:rFonts w:hint="eastAsia"/>
          </w:rPr>
          <w:t xml:space="preserve">与</w:t>
        </w:r>
        <w:r>
          <w:rPr>
            <w:rStyle w:val="Hyperlink"/>
          </w:rPr>
          <w:t xml:space="preserve"> NPU </w:t>
        </w:r>
        <w:r>
          <w:rPr>
            <w:rStyle w:val="Hyperlink"/>
            <w:rFonts w:hint="eastAsia"/>
          </w:rPr>
          <w:t xml:space="preserve">团队的协作要点</w:t>
        </w:r>
      </w:hyperlink>
    </w:p>
    <w:p>
      <w:pPr>
        <w:pStyle w:val="Compact"/>
        <w:numPr>
          <w:ilvl w:val="0"/>
          <w:numId w:val="1001"/>
        </w:numPr>
      </w:pPr>
      <w:hyperlink w:anchor="X7b92ed8dffde76c3c0b6a5e306ae3f23397a4e4">
        <w:r>
          <w:rPr>
            <w:rStyle w:val="Hyperlink"/>
            <w:rFonts w:hint="eastAsia"/>
          </w:rPr>
          <w:t xml:space="preserve">风险清单</w:t>
        </w:r>
      </w:hyperlink>
    </w:p>
    <w:p>
      <w:pPr>
        <w:pStyle w:val="Compact"/>
        <w:numPr>
          <w:ilvl w:val="0"/>
          <w:numId w:val="1001"/>
        </w:numPr>
      </w:pPr>
      <w:hyperlink w:anchor="X685f813b2709a33ed3d6b8476e2601b7fdf7344">
        <w:r>
          <w:rPr>
            <w:rStyle w:val="Hyperlink"/>
            <w:rFonts w:hint="eastAsia"/>
          </w:rPr>
          <w:t xml:space="preserve">结论</w:t>
        </w:r>
      </w:hyperlink>
    </w:p>
    <w:p>
      <w:r>
        <w:rPr>
          <w:rFonts w:ascii="Calibri" w:hAnsi="Calibri" w:eastAsia="Microsoft YaHei"/>
        </w:rPr>
        <w:pict>
          <v:rect style="width:0;height:1.5pt" o:hralign="center" o:hrstd="t" o:hr="t"/>
        </w:pict>
      </w:r>
    </w:p>
    <w:bookmarkEnd w:id="10"/>
    <w:bookmarkStart w:id="11" w:name="背景与目标"/>
    <w:p>
      <w:pPr>
        <w:pStyle w:val="Heading2"/>
      </w:pPr>
      <w:r>
        <w:rPr>
          <w:rFonts w:ascii="Calibri" w:hAnsi="Calibri" w:eastAsia="Microsoft YaHei"/>
        </w:rPr>
        <w:t xml:space="preserve">1. </w:t>
      </w:r>
      <w:r>
        <w:rPr>
          <w:rFonts w:hint="eastAsia" w:ascii="Calibri" w:hAnsi="Calibri" w:eastAsia="Microsoft YaHei"/>
        </w:rPr>
        <w:t xml:space="preserve">背景与目标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Calibri" w:hAnsi="Calibri" w:eastAsia="Microsoft YaHei"/>
        </w:rPr>
        <w:t xml:space="preserve">公司已有自研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NPU，面向图像负载优化（2D</w:t>
      </w:r>
      <w:r>
        <w:rPr>
          <w:rFonts w:ascii="Calibri" w:hAnsi="Calibri" w:eastAsia="Microsoft YaHei"/>
        </w:rPr>
        <w:t xml:space="preserve"> MAC </w:t>
      </w:r>
      <w:r>
        <w:rPr>
          <w:rFonts w:hint="eastAsia" w:ascii="Calibri" w:hAnsi="Calibri" w:eastAsia="Microsoft YaHei"/>
        </w:rPr>
        <w:t xml:space="preserve">阵列、INT8、大批量推理），无音频专门适配。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Calibri" w:hAnsi="Calibri" w:eastAsia="Microsoft YaHei"/>
        </w:rPr>
        <w:t xml:space="preserve">算法团队已梳理</w:t>
      </w:r>
      <w:r>
        <w:rPr>
          <w:rFonts w:ascii="Calibri" w:hAnsi="Calibri" w:eastAsia="Microsoft YaHei"/>
        </w:rPr>
        <w:t xml:space="preserve"> 10 </w:t>
      </w:r>
      <w:r>
        <w:rPr>
          <w:rFonts w:hint="eastAsia" w:ascii="Calibri" w:hAnsi="Calibri" w:eastAsia="Microsoft YaHei"/>
        </w:rPr>
        <w:t xml:space="preserve">个应用场景、36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个模型的算子需求，计划与</w:t>
      </w:r>
      <w:r>
        <w:rPr>
          <w:rFonts w:ascii="Calibri" w:hAnsi="Calibri" w:eastAsia="Microsoft YaHei"/>
        </w:rPr>
        <w:t xml:space="preserve"> NPU </w:t>
      </w:r>
      <w:r>
        <w:rPr>
          <w:rFonts w:hint="eastAsia" w:ascii="Calibri" w:hAnsi="Calibri" w:eastAsia="Microsoft YaHei"/>
        </w:rPr>
        <w:t xml:space="preserve">数字设计团队共同定义</w:t>
      </w:r>
      <w:r>
        <w:rPr>
          <w:rFonts w:ascii="Calibri" w:hAnsi="Calibri" w:eastAsia="Microsoft YaHei"/>
        </w:rPr>
        <w:t xml:space="preserve"> Audio Core。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Calibri" w:hAnsi="Calibri" w:eastAsia="Microsoft YaHei"/>
        </w:rPr>
        <w:t xml:space="preserve">本报告回答三个问题：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Calibri" w:hAnsi="Calibri" w:eastAsia="Microsoft YaHei"/>
          <w:b/>
          <w:bCs/>
        </w:rPr>
        <w:t xml:space="preserve">要不要做</w:t>
      </w:r>
      <w:r>
        <w:rPr>
          <w:rFonts w:hint="eastAsia" w:ascii="Calibri" w:hAnsi="Calibri" w:eastAsia="Microsoft YaHei"/>
        </w:rPr>
        <w:t xml:space="preserve">（必要性论证，含诚实的成本侧）；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Calibri" w:hAnsi="Calibri" w:eastAsia="Microsoft YaHei"/>
          <w:b/>
          <w:bCs/>
        </w:rPr>
        <w:t xml:space="preserve">怎么做</w:t>
      </w:r>
      <w:r>
        <w:rPr>
          <w:rFonts w:hint="eastAsia" w:ascii="Calibri" w:hAnsi="Calibri" w:eastAsia="Microsoft YaHei"/>
        </w:rPr>
        <w:t xml:space="preserve">（方案选型</w:t>
      </w:r>
      <w:r>
        <w:rPr>
          <w:rFonts w:ascii="Calibri" w:hAnsi="Calibri" w:eastAsia="Microsoft YaHei"/>
        </w:rPr>
        <w:t xml:space="preserve"> → </w:t>
      </w:r>
      <w:r>
        <w:rPr>
          <w:rFonts w:hint="eastAsia" w:ascii="Calibri" w:hAnsi="Calibri" w:eastAsia="Microsoft YaHei"/>
        </w:rPr>
        <w:t xml:space="preserve">架构</w:t>
      </w:r>
      <w:r>
        <w:rPr>
          <w:rFonts w:ascii="Calibri" w:hAnsi="Calibri" w:eastAsia="Microsoft YaHei"/>
        </w:rPr>
        <w:t xml:space="preserve"> → </w:t>
      </w:r>
      <w:r>
        <w:rPr>
          <w:rFonts w:hint="eastAsia" w:ascii="Calibri" w:hAnsi="Calibri" w:eastAsia="Microsoft YaHei"/>
        </w:rPr>
        <w:t xml:space="preserve">规格</w:t>
      </w:r>
      <w:r>
        <w:rPr>
          <w:rFonts w:ascii="Calibri" w:hAnsi="Calibri" w:eastAsia="Microsoft YaHei"/>
        </w:rPr>
        <w:t xml:space="preserve"> → </w:t>
      </w:r>
      <w:r>
        <w:rPr>
          <w:rFonts w:hint="eastAsia" w:ascii="Calibri" w:hAnsi="Calibri" w:eastAsia="Microsoft YaHei"/>
        </w:rPr>
        <w:t xml:space="preserve">软件栈</w:t>
      </w:r>
      <w:r>
        <w:rPr>
          <w:rFonts w:ascii="Calibri" w:hAnsi="Calibri" w:eastAsia="Microsoft YaHei"/>
        </w:rPr>
        <w:t xml:space="preserve"> → </w:t>
      </w:r>
      <w:r>
        <w:rPr>
          <w:rFonts w:hint="eastAsia" w:ascii="Calibri" w:hAnsi="Calibri" w:eastAsia="Microsoft YaHei"/>
        </w:rPr>
        <w:t xml:space="preserve">集成）；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Calibri" w:hAnsi="Calibri" w:eastAsia="Microsoft YaHei"/>
          <w:b/>
          <w:bCs/>
        </w:rPr>
        <w:t xml:space="preserve">怎么推进</w:t>
      </w:r>
      <w:r>
        <w:rPr>
          <w:rFonts w:hint="eastAsia" w:ascii="Calibri" w:hAnsi="Calibri" w:eastAsia="Microsoft YaHei"/>
        </w:rPr>
        <w:t xml:space="preserve">（实测先行的立项流程、分阶段交付、协作接口）。</w:t>
      </w:r>
    </w:p>
    <w:p>
      <w:pPr>
        <w:pStyle w:val="FirstParagraph"/>
      </w:pPr>
      <w:r>
        <w:rPr>
          <w:rFonts w:hint="eastAsia" w:ascii="Calibri" w:hAnsi="Calibri" w:eastAsia="Microsoft YaHei"/>
          <w:b/>
          <w:bCs/>
        </w:rPr>
        <w:t xml:space="preserve">定位一句话：Audio</w:t>
      </w:r>
      <w:r>
        <w:rPr>
          <w:rFonts w:ascii="Calibri" w:hAnsi="Calibri" w:eastAsia="Microsoft YaHei"/>
          <w:b/>
          <w:bCs/>
        </w:rPr>
        <w:t xml:space="preserve"> Core </w:t>
      </w:r>
      <w:r>
        <w:rPr>
          <w:rFonts w:hint="eastAsia" w:ascii="Calibri" w:hAnsi="Calibri" w:eastAsia="Microsoft YaHei"/>
          <w:b/>
          <w:bCs/>
        </w:rPr>
        <w:t xml:space="preserve">是”AI</w:t>
      </w:r>
      <w:r>
        <w:rPr>
          <w:rFonts w:ascii="Calibri" w:hAnsi="Calibri" w:eastAsia="Microsoft YaHei"/>
          <w:b/>
          <w:bCs/>
        </w:rPr>
        <w:t xml:space="preserve"> </w:t>
      </w:r>
      <w:r>
        <w:rPr>
          <w:rFonts w:hint="eastAsia" w:ascii="Calibri" w:hAnsi="Calibri" w:eastAsia="Microsoft YaHei"/>
          <w:b/>
          <w:bCs/>
        </w:rPr>
        <w:t xml:space="preserve">音频推理加速器</w:t>
      </w:r>
      <w:r>
        <w:rPr>
          <w:rFonts w:ascii="Calibri" w:hAnsi="Calibri" w:eastAsia="Microsoft YaHei"/>
          <w:b/>
          <w:bCs/>
        </w:rPr>
        <w:t xml:space="preserve"> + </w:t>
      </w:r>
      <w:r>
        <w:rPr>
          <w:rFonts w:hint="eastAsia" w:ascii="Calibri" w:hAnsi="Calibri" w:eastAsia="Microsoft YaHei"/>
          <w:b/>
          <w:bCs/>
        </w:rPr>
        <w:t xml:space="preserve">前端特征引擎”，不是传统</w:t>
      </w:r>
      <w:r>
        <w:rPr>
          <w:rFonts w:ascii="Calibri" w:hAnsi="Calibri" w:eastAsia="Microsoft YaHei"/>
          <w:b/>
          <w:bCs/>
        </w:rPr>
        <w:t xml:space="preserve"> Audio DSP。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不做</w:t>
      </w:r>
      <w:r>
        <w:rPr>
          <w:rFonts w:ascii="Calibri" w:hAnsi="Calibri" w:eastAsia="Microsoft YaHei"/>
        </w:rPr>
        <w:t xml:space="preserve"> AEC/AGC/DRC/LMS </w:t>
      </w:r>
      <w:r>
        <w:rPr>
          <w:rFonts w:hint="eastAsia" w:ascii="Calibri" w:hAnsi="Calibri" w:eastAsia="Microsoft YaHei"/>
        </w:rPr>
        <w:t xml:space="preserve">等传统信号链，只做</w:t>
      </w:r>
      <w:r>
        <w:rPr>
          <w:rFonts w:ascii="Calibri" w:hAnsi="Calibri" w:eastAsia="Microsoft YaHei"/>
        </w:rPr>
        <w:t xml:space="preserve"> AI </w:t>
      </w:r>
      <w:r>
        <w:rPr>
          <w:rFonts w:hint="eastAsia" w:ascii="Calibri" w:hAnsi="Calibri" w:eastAsia="Microsoft YaHei"/>
        </w:rPr>
        <w:t xml:space="preserve">推理路径上</w:t>
      </w:r>
      <w:r>
        <w:rPr>
          <w:rFonts w:ascii="Calibri" w:hAnsi="Calibri" w:eastAsia="Microsoft YaHei"/>
        </w:rPr>
        <w:t xml:space="preserve"> NPU </w:t>
      </w:r>
      <w:r>
        <w:rPr>
          <w:rFonts w:hint="eastAsia" w:ascii="Calibri" w:hAnsi="Calibri" w:eastAsia="Microsoft YaHei"/>
        </w:rPr>
        <w:t xml:space="preserve">做不了或做不好的部分。</w:t>
      </w:r>
    </w:p>
    <w:p>
      <w:r>
        <w:rPr>
          <w:rFonts w:ascii="Calibri" w:hAnsi="Calibri" w:eastAsia="Microsoft YaHei"/>
        </w:rPr>
        <w:pict>
          <v:rect style="width:0;height:1.5pt" o:hralign="center" o:hrstd="t" o:hr="t"/>
        </w:pict>
      </w:r>
    </w:p>
    <w:bookmarkEnd w:id="11"/>
    <w:bookmarkStart w:id="16" w:name="需求分析场景模型与算子"/>
    <w:p>
      <w:pPr>
        <w:pStyle w:val="Heading2"/>
      </w:pPr>
      <w:r>
        <w:rPr>
          <w:rFonts w:ascii="Calibri" w:hAnsi="Calibri" w:eastAsia="Microsoft YaHei"/>
        </w:rPr>
        <w:t xml:space="preserve">2. </w:t>
      </w:r>
      <w:r>
        <w:rPr>
          <w:rFonts w:hint="eastAsia" w:ascii="Calibri" w:hAnsi="Calibri" w:eastAsia="Microsoft YaHei"/>
        </w:rPr>
        <w:t xml:space="preserve">需求分析：场景、模型与算子</w:t>
      </w:r>
    </w:p>
    <w:bookmarkStart w:id="12" w:name="场景分级"/>
    <w:p>
      <w:pPr>
        <w:pStyle w:val="Heading3"/>
      </w:pPr>
      <w:r>
        <w:rPr>
          <w:rFonts w:ascii="Calibri" w:hAnsi="Calibri" w:eastAsia="Microsoft YaHei"/>
        </w:rPr>
        <w:t xml:space="preserve">2.1 </w:t>
      </w:r>
      <w:r>
        <w:rPr>
          <w:rFonts w:hint="eastAsia" w:ascii="Calibri" w:hAnsi="Calibri" w:eastAsia="Microsoft YaHei"/>
        </w:rPr>
        <w:t xml:space="preserve">场景分级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梯队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端侧位置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核心模型结构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关键算子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降噪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拾音端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GRU + </w:t>
            </w:r>
            <w:r>
              <w:rPr>
                <w:rFonts w:hint="eastAsia" w:ascii="Calibri" w:hAnsi="Calibri" w:eastAsia="Microsoft YaHei"/>
                <w:sz w:val="20"/>
              </w:rPr>
              <w:t xml:space="preserve">LSTM（DCCRN</w:t>
            </w:r>
            <w:r>
              <w:rPr>
                <w:rFonts w:ascii="Calibri" w:hAnsi="Calibri" w:eastAsia="Microsoft YaHei"/>
                <w:sz w:val="20"/>
              </w:rPr>
              <w:t xml:space="preserve"> / </w:t>
            </w:r>
            <w:r>
              <w:rPr>
                <w:rFonts w:hint="eastAsia" w:ascii="Calibri" w:hAnsi="Calibri" w:eastAsia="Microsoft YaHei"/>
                <w:sz w:val="20"/>
              </w:rPr>
              <w:t xml:space="preserve">GTCRN）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STFT/ISTFT、Conv1D、RNN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人声分离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播放端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Transformer / LSTM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STFT/ISTFT、Attention、LSTM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唤醒</w:t>
            </w:r>
            <w:r>
              <w:rPr>
                <w:rFonts w:ascii="Calibri" w:hAnsi="Calibri" w:eastAsia="Microsoft YaHei"/>
                <w:sz w:val="20"/>
              </w:rPr>
              <w:t xml:space="preserve"> / VAD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拾音端，</w:t>
            </w: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always-on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Conv1D KWS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MFCC、Conv1D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语音识别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拾音端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Transformer（Conformer/Paraformer）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MFCC、Attention、MatMul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TTS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播放端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Transformer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Attention、MatMul、ISTFT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声纹识别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拾音端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Conv1D（ECAPA-TDNN）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MFCC、Conv1D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说话人日志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LSTM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STFT、LSTM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音频标记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拾音端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Transformer（AST）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STFT/MFCC、Attention</w:t>
            </w:r>
          </w:p>
        </w:tc>
      </w:tr>
    </w:tbl>
    <w:bookmarkEnd w:id="12"/>
    <w:bookmarkStart w:id="13" w:name="公共基础算子afe-层"/>
    <w:p>
      <w:pPr>
        <w:pStyle w:val="Heading3"/>
      </w:pPr>
      <w:r>
        <w:rPr>
          <w:rFonts w:ascii="Calibri" w:hAnsi="Calibri" w:eastAsia="Microsoft YaHei"/>
        </w:rPr>
        <w:t xml:space="preserve">2.2 </w:t>
      </w:r>
      <w:r>
        <w:rPr>
          <w:rFonts w:hint="eastAsia" w:ascii="Calibri" w:hAnsi="Calibri" w:eastAsia="Microsoft YaHei"/>
        </w:rPr>
        <w:t xml:space="preserve">公共基础算子（AFE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层）</w:t>
      </w:r>
    </w:p>
    <w:p>
      <w:pPr>
        <w:pStyle w:val="FirstParagraph"/>
      </w:pPr>
      <w:r>
        <w:rPr>
          <w:rFonts w:hint="eastAsia" w:ascii="Calibri" w:hAnsi="Calibri" w:eastAsia="Microsoft YaHei"/>
        </w:rPr>
        <w:t xml:space="preserve">所有</w:t>
      </w:r>
      <w:r>
        <w:rPr>
          <w:rFonts w:ascii="Calibri" w:hAnsi="Calibri" w:eastAsia="Microsoft YaHei"/>
        </w:rPr>
        <w:t xml:space="preserve"> 36 </w:t>
      </w:r>
      <w:r>
        <w:rPr>
          <w:rFonts w:hint="eastAsia" w:ascii="Calibri" w:hAnsi="Calibri" w:eastAsia="Microsoft YaHei"/>
        </w:rPr>
        <w:t xml:space="preserve">个模型共同依赖四个前端算子，且其数学定义长期稳定（不随模型换代而变化）：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算子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计算瓶颈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存储瓶颈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STFT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时频变换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FFT </w:t>
            </w:r>
            <w:r>
              <w:rPr>
                <w:rFonts w:hint="eastAsia" w:ascii="Calibri" w:hAnsi="Calibri" w:eastAsia="Microsoft YaHei"/>
                <w:sz w:val="20"/>
              </w:rPr>
              <w:t xml:space="preserve">蝶形运算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Window ROM、Twiddle 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ISTFT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频时逆变换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IFFT </w:t>
            </w:r>
            <w:r>
              <w:rPr>
                <w:rFonts w:hint="eastAsia" w:ascii="Calibri" w:hAnsi="Calibri" w:eastAsia="Microsoft YaHei"/>
                <w:sz w:val="20"/>
              </w:rPr>
              <w:t xml:space="preserve">蝶形</w:t>
            </w:r>
            <w:r>
              <w:rPr>
                <w:rFonts w:ascii="Calibri" w:hAnsi="Calibri" w:eastAsia="Microsoft YaHei"/>
                <w:sz w:val="20"/>
              </w:rPr>
              <w:t xml:space="preserve"> + OLA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合成窗</w:t>
            </w:r>
            <w:r>
              <w:rPr>
                <w:rFonts w:ascii="Calibri" w:hAnsi="Calibri" w:eastAsia="Microsoft YaHei"/>
                <w:sz w:val="20"/>
              </w:rPr>
              <w:t xml:space="preserve"> ROM + OLA Buffer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MFCC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梅尔倒谱特征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FFT </w:t>
            </w:r>
            <w:r>
              <w:rPr>
                <w:rFonts w:hint="eastAsia" w:ascii="Calibri" w:hAnsi="Calibri" w:eastAsia="Microsoft YaHei"/>
                <w:sz w:val="20"/>
              </w:rPr>
              <w:t xml:space="preserve">蝶形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Mel </w:t>
            </w:r>
            <w:r>
              <w:rPr>
                <w:rFonts w:hint="eastAsia" w:ascii="Calibri" w:hAnsi="Calibri" w:eastAsia="Microsoft YaHei"/>
                <w:sz w:val="20"/>
              </w:rPr>
              <w:t xml:space="preserve">滤波器组（可稀疏化，见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§6.4）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重采样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采样率转换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多相</w:t>
            </w:r>
            <w:r>
              <w:rPr>
                <w:rFonts w:ascii="Calibri" w:hAnsi="Calibri" w:eastAsia="Microsoft YaHei"/>
                <w:sz w:val="20"/>
              </w:rPr>
              <w:t xml:space="preserve"> FIR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滤波器系数</w:t>
            </w:r>
            <w:r>
              <w:rPr>
                <w:rFonts w:ascii="Calibri" w:hAnsi="Calibri" w:eastAsia="Microsoft YaHei"/>
                <w:sz w:val="20"/>
              </w:rPr>
              <w:t xml:space="preserve"> ROM</w:t>
            </w:r>
          </w:p>
        </w:tc>
      </w:tr>
    </w:tbl>
    <w:p>
      <w:pPr>
        <w:pStyle w:val="BodyText"/>
      </w:pPr>
      <w:r>
        <w:rPr>
          <w:rFonts w:ascii="Calibri" w:hAnsi="Calibri" w:eastAsia="Microsoft YaHei"/>
        </w:rPr>
        <w:t xml:space="preserve">STFT </w:t>
      </w:r>
      <w:r>
        <w:rPr>
          <w:rFonts w:hint="eastAsia" w:ascii="Calibri" w:hAnsi="Calibri" w:eastAsia="Microsoft YaHei"/>
        </w:rPr>
        <w:t xml:space="preserve">计算量示例（人声分离最重参数）：N=4096,</w:t>
      </w:r>
      <w:r>
        <w:rPr>
          <w:rFonts w:ascii="Calibri" w:hAnsi="Calibri" w:eastAsia="Microsoft YaHei"/>
        </w:rPr>
        <w:t xml:space="preserve"> hop=1024, fs=44.1kHz → </w:t>
      </w:r>
      <w:r>
        <w:rPr>
          <w:rFonts w:hint="eastAsia" w:ascii="Calibri" w:hAnsi="Calibri" w:eastAsia="Microsoft YaHei"/>
        </w:rPr>
        <w:t xml:space="preserve">每秒</w:t>
      </w:r>
      <w:r>
        <w:rPr>
          <w:rFonts w:ascii="Calibri" w:hAnsi="Calibri" w:eastAsia="Microsoft YaHei"/>
        </w:rPr>
        <w:t xml:space="preserve"> 43.07 </w:t>
      </w:r>
      <w:r>
        <w:rPr>
          <w:rFonts w:hint="eastAsia" w:ascii="Calibri" w:hAnsi="Calibri" w:eastAsia="Microsoft YaHei"/>
        </w:rPr>
        <w:t xml:space="preserve">帧</w:t>
      </w:r>
      <w:r>
        <w:rPr>
          <w:rFonts w:ascii="Calibri" w:hAnsi="Calibri" w:eastAsia="Microsoft YaHei"/>
        </w:rPr>
        <w:t xml:space="preserve"> × </w:t>
      </w:r>
      <w:r>
        <w:rPr>
          <w:rFonts w:hint="eastAsia" w:ascii="Calibri" w:hAnsi="Calibri" w:eastAsia="Microsoft YaHei"/>
        </w:rPr>
        <w:t xml:space="preserve">每帧约</w:t>
      </w:r>
      <w:r>
        <w:rPr>
          <w:rFonts w:ascii="Calibri" w:hAnsi="Calibri" w:eastAsia="Microsoft YaHei"/>
        </w:rPr>
        <w:t xml:space="preserve"> 77.8K </w:t>
      </w:r>
      <w:r>
        <w:rPr>
          <w:rFonts w:hint="eastAsia" w:ascii="Calibri" w:hAnsi="Calibri" w:eastAsia="Microsoft YaHei"/>
        </w:rPr>
        <w:t xml:space="preserve">次运算</w:t>
      </w:r>
      <w:r>
        <w:rPr>
          <w:rFonts w:ascii="Calibri" w:hAnsi="Calibri" w:eastAsia="Microsoft YaHei"/>
        </w:rPr>
        <w:t xml:space="preserve"> ≈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  <w:b/>
          <w:bCs/>
        </w:rPr>
        <w:t xml:space="preserve">3.35M ops/s</w:t>
      </w:r>
      <w:r>
        <w:rPr>
          <w:rFonts w:hint="eastAsia" w:ascii="Calibri" w:hAnsi="Calibri" w:eastAsia="Microsoft YaHei"/>
        </w:rPr>
        <w:t xml:space="preserve">。绝对算力不大，问题在执行效率与调度粒度（见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§3）。</w:t>
      </w:r>
    </w:p>
    <w:bookmarkEnd w:id="13"/>
    <w:bookmarkStart w:id="14" w:name="关键应用参数组合需算法侧最终确认"/>
    <w:p>
      <w:pPr>
        <w:pStyle w:val="Heading3"/>
      </w:pPr>
      <w:r>
        <w:rPr>
          <w:rFonts w:ascii="Calibri" w:hAnsi="Calibri" w:eastAsia="Microsoft YaHei"/>
        </w:rPr>
        <w:t xml:space="preserve">2.3 </w:t>
      </w:r>
      <w:r>
        <w:rPr>
          <w:rFonts w:hint="eastAsia" w:ascii="Calibri" w:hAnsi="Calibri" w:eastAsia="Microsoft YaHei"/>
        </w:rPr>
        <w:t xml:space="preserve">关键应用参数组合（需算法侧最终确认）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应用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fs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n_fft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hop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win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center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pad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normalized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AW </w:t>
            </w:r>
            <w:r>
              <w:rPr>
                <w:rFonts w:hint="eastAsia" w:ascii="Calibri" w:hAnsi="Calibri" w:eastAsia="Microsoft YaHei"/>
                <w:sz w:val="20"/>
              </w:rPr>
              <w:t xml:space="preserve">降噪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16k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320（原表</w:t>
            </w: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 16000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疑为笔误，待确认）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160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320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降噪</w:t>
            </w:r>
            <w:r>
              <w:rPr>
                <w:rFonts w:ascii="Calibri" w:hAnsi="Calibri" w:eastAsia="Microsoft YaHei"/>
                <w:sz w:val="20"/>
              </w:rPr>
              <w:t xml:space="preserve"> DCCRN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16k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512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reflect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降噪</w:t>
            </w:r>
            <w:r>
              <w:rPr>
                <w:rFonts w:ascii="Calibri" w:hAnsi="Calibri" w:eastAsia="Microsoft YaHei"/>
                <w:sz w:val="20"/>
              </w:rPr>
              <w:t xml:space="preserve"> GTCRN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16k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512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256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512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reflect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AW </w:t>
            </w:r>
            <w:r>
              <w:rPr>
                <w:rFonts w:hint="eastAsia" w:ascii="Calibri" w:hAnsi="Calibri" w:eastAsia="Microsoft YaHei"/>
                <w:sz w:val="20"/>
              </w:rPr>
              <w:t xml:space="preserve">人声分离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44.1k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1024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4096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constant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人声分离</w:t>
            </w:r>
            <w:r>
              <w:rPr>
                <w:rFonts w:ascii="Calibri" w:hAnsi="Calibri" w:eastAsia="Microsoft YaHei"/>
                <w:sz w:val="20"/>
              </w:rP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44.1k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512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Whisper (MFCC)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16k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160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n_mels=128/80, hann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Conformer/Paraformer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16k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160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n_mels=80, hamming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KWS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16k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160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n_mels=80, povey</w:t>
            </w:r>
          </w:p>
        </w:tc>
      </w:tr>
    </w:tbl>
    <w:p>
      <w:pPr>
        <w:pStyle w:val="BlockText"/>
      </w:pPr>
      <w:r>
        <w:rPr>
          <w:rFonts w:hint="eastAsia" w:ascii="Calibri" w:hAnsi="Calibri" w:eastAsia="Microsoft YaHei"/>
          <w:b/>
          <w:bCs/>
        </w:rPr>
        <w:t xml:space="preserve">行动项（算法团队）</w:t>
      </w:r>
      <w:r>
        <w:rPr>
          <w:rFonts w:hint="eastAsia" w:ascii="Calibri" w:hAnsi="Calibri" w:eastAsia="Microsoft YaHei"/>
        </w:rPr>
        <w:t xml:space="preserve">：冻结此表。它直接决定：①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是否需要</w:t>
      </w:r>
      <w:r>
        <w:rPr>
          <w:rFonts w:ascii="Calibri" w:hAnsi="Calibri" w:eastAsia="Microsoft YaHei"/>
        </w:rPr>
        <w:t xml:space="preserve"> 320/400 </w:t>
      </w:r>
      <w:r>
        <w:rPr>
          <w:rFonts w:hint="eastAsia" w:ascii="Calibri" w:hAnsi="Calibri" w:eastAsia="Microsoft YaHei"/>
        </w:rPr>
        <w:t xml:space="preserve">点</w:t>
      </w:r>
      <w:r>
        <w:rPr>
          <w:rFonts w:ascii="Calibri" w:hAnsi="Calibri" w:eastAsia="Microsoft YaHei"/>
        </w:rPr>
        <w:t xml:space="preserve"> mixed-radix </w:t>
      </w:r>
      <w:r>
        <w:rPr>
          <w:rFonts w:hint="eastAsia" w:ascii="Calibri" w:hAnsi="Calibri" w:eastAsia="Microsoft YaHei"/>
        </w:rPr>
        <w:t xml:space="preserve">FFT；②</w:t>
      </w:r>
      <w:r>
        <w:rPr>
          <w:rFonts w:ascii="Calibri" w:hAnsi="Calibri" w:eastAsia="Microsoft YaHei"/>
        </w:rPr>
        <w:t xml:space="preserve"> COLA </w:t>
      </w:r>
      <w:r>
        <w:rPr>
          <w:rFonts w:hint="eastAsia" w:ascii="Calibri" w:hAnsi="Calibri" w:eastAsia="Microsoft YaHei"/>
        </w:rPr>
        <w:t xml:space="preserve">约束下</w:t>
      </w:r>
      <w:r>
        <w:rPr>
          <w:rFonts w:ascii="Calibri" w:hAnsi="Calibri" w:eastAsia="Microsoft YaHei"/>
        </w:rPr>
        <w:t xml:space="preserve"> ISTFT </w:t>
      </w:r>
      <w:r>
        <w:rPr>
          <w:rFonts w:hint="eastAsia" w:ascii="Calibri" w:hAnsi="Calibri" w:eastAsia="Microsoft YaHei"/>
        </w:rPr>
        <w:t xml:space="preserve">归一化能否简化为常数缩放（§6.2）；③</w:t>
      </w:r>
      <w:r>
        <w:rPr>
          <w:rFonts w:ascii="Calibri" w:hAnsi="Calibri" w:eastAsia="Microsoft YaHei"/>
        </w:rPr>
        <w:t xml:space="preserve"> Window ROM </w:t>
      </w:r>
      <w:r>
        <w:rPr>
          <w:rFonts w:hint="eastAsia" w:ascii="Calibri" w:hAnsi="Calibri" w:eastAsia="Microsoft YaHei"/>
        </w:rPr>
        <w:t xml:space="preserve">的种类（hann/hamming/povey）。</w:t>
      </w:r>
    </w:p>
    <w:bookmarkEnd w:id="14"/>
    <w:bookmarkStart w:id="15" w:name="模型规模实况修正前版错误"/>
    <w:p>
      <w:pPr>
        <w:pStyle w:val="Heading3"/>
      </w:pPr>
      <w:r>
        <w:rPr>
          <w:rFonts w:ascii="Calibri" w:hAnsi="Calibri" w:eastAsia="Microsoft YaHei"/>
        </w:rPr>
        <w:t xml:space="preserve">2.4 </w:t>
      </w:r>
      <w:r>
        <w:rPr>
          <w:rFonts w:hint="eastAsia" w:ascii="Calibri" w:hAnsi="Calibri" w:eastAsia="Microsoft YaHei"/>
        </w:rPr>
        <w:t xml:space="preserve">模型规模实况（修正前版错误）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参数量（公开数据）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每帧计算量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跨帧状态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Conv1D </w:t>
            </w:r>
            <w:r>
              <w:rPr>
                <w:rFonts w:hint="eastAsia" w:ascii="Calibri" w:hAnsi="Calibri" w:eastAsia="Microsoft YaHei"/>
                <w:sz w:val="20"/>
              </w:rPr>
              <w:t xml:space="preserve">KWS（唤醒）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50~200K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无状态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GTCRN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~23.7K（前版误写</w:t>
            </w: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1~3M）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~33 MMACs/s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GRU hidden ~0.5–1 KB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DCCRN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~3.7M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每帧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~数</w:t>
            </w:r>
            <w:r>
              <w:rPr>
                <w:rFonts w:ascii="Calibri" w:hAnsi="Calibri" w:eastAsia="Microsoft YaHei"/>
                <w:sz w:val="20"/>
              </w:rPr>
              <w:t xml:space="preserve"> M MAC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LSTM hidden ~1–2 KB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ECAPA-TDNN（声纹）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5~20M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非实时批处理为主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无状态</w:t>
            </w:r>
          </w:p>
        </w:tc>
      </w:tr>
    </w:tbl>
    <w:p>
      <w:pPr>
        <w:pStyle w:val="BodyText"/>
      </w:pPr>
      <w:r>
        <w:rPr>
          <w:rFonts w:hint="eastAsia" w:ascii="Calibri" w:hAnsi="Calibri" w:eastAsia="Microsoft YaHei"/>
        </w:rPr>
        <w:t xml:space="preserve">两个修正带来的结论变化：</w:t>
      </w:r>
    </w:p>
    <w:p>
      <w:pPr>
        <w:pStyle w:val="Compact"/>
        <w:numPr>
          <w:ilvl w:val="0"/>
          <w:numId w:val="1004"/>
        </w:numPr>
      </w:pPr>
      <w:r>
        <w:rPr>
          <w:rFonts w:ascii="Calibri" w:hAnsi="Calibri" w:eastAsia="Microsoft YaHei"/>
          <w:b/>
          <w:bCs/>
        </w:rPr>
        <w:t xml:space="preserve">GTCRN </w:t>
      </w:r>
      <w:r>
        <w:rPr>
          <w:rFonts w:hint="eastAsia" w:ascii="Calibri" w:hAnsi="Calibri" w:eastAsia="Microsoft YaHei"/>
          <w:b/>
          <w:bCs/>
        </w:rPr>
        <w:t xml:space="preserve">极小（24K</w:t>
      </w:r>
      <w:r>
        <w:rPr>
          <w:rFonts w:ascii="Calibri" w:hAnsi="Calibri" w:eastAsia="Microsoft YaHei"/>
          <w:b/>
          <w:bCs/>
        </w:rPr>
        <w:t xml:space="preserve"> </w:t>
      </w:r>
      <w:r>
        <w:rPr>
          <w:rFonts w:hint="eastAsia" w:ascii="Calibri" w:hAnsi="Calibri" w:eastAsia="Microsoft YaHei"/>
          <w:b/>
          <w:bCs/>
        </w:rPr>
        <w:t xml:space="preserve">参数）</w:t>
      </w:r>
      <w:r>
        <w:rPr>
          <w:rFonts w:hint="eastAsia" w:ascii="Calibri" w:hAnsi="Calibri" w:eastAsia="Microsoft YaHei"/>
        </w:rPr>
        <w:t xml:space="preserve">：在图像</w:t>
      </w:r>
      <w:r>
        <w:rPr>
          <w:rFonts w:ascii="Calibri" w:hAnsi="Calibri" w:eastAsia="Microsoft YaHei"/>
        </w:rPr>
        <w:t xml:space="preserve"> NPU </w:t>
      </w:r>
      <w:r>
        <w:rPr>
          <w:rFonts w:hint="eastAsia" w:ascii="Calibri" w:hAnsi="Calibri" w:eastAsia="Microsoft YaHei"/>
        </w:rPr>
        <w:t xml:space="preserve">上跑，任务下发/调度开销占比会非常高，专用引擎的相对收益反而更大。这是有利论据，前版的错误数字掩盖了它。</w:t>
      </w:r>
    </w:p>
    <w:p>
      <w:pPr>
        <w:pStyle w:val="Compact"/>
        <w:numPr>
          <w:ilvl w:val="0"/>
          <w:numId w:val="1004"/>
        </w:numPr>
      </w:pPr>
      <w:r>
        <w:rPr>
          <w:rFonts w:ascii="Calibri" w:hAnsi="Calibri" w:eastAsia="Microsoft YaHei"/>
          <w:b/>
          <w:bCs/>
        </w:rPr>
        <w:t xml:space="preserve">DCCRN </w:t>
      </w:r>
      <w:r>
        <w:rPr>
          <w:rFonts w:hint="eastAsia" w:ascii="Calibri" w:hAnsi="Calibri" w:eastAsia="Microsoft YaHei"/>
          <w:b/>
          <w:bCs/>
        </w:rPr>
        <w:t xml:space="preserve">权重（INT16</w:t>
      </w:r>
      <w:r>
        <w:rPr>
          <w:rFonts w:ascii="Calibri" w:hAnsi="Calibri" w:eastAsia="Microsoft YaHei"/>
          <w:b/>
          <w:bCs/>
        </w:rPr>
        <w:t xml:space="preserve"> </w:t>
      </w:r>
      <w:r>
        <w:rPr>
          <w:rFonts w:hint="eastAsia" w:ascii="Calibri" w:hAnsi="Calibri" w:eastAsia="Microsoft YaHei"/>
          <w:b/>
          <w:bCs/>
        </w:rPr>
        <w:t xml:space="preserve">约</w:t>
      </w:r>
      <w:r>
        <w:rPr>
          <w:rFonts w:ascii="Calibri" w:hAnsi="Calibri" w:eastAsia="Microsoft YaHei"/>
          <w:b/>
          <w:bCs/>
        </w:rPr>
        <w:t xml:space="preserve"> </w:t>
      </w:r>
      <w:r>
        <w:rPr>
          <w:rFonts w:hint="eastAsia" w:ascii="Calibri" w:hAnsi="Calibri" w:eastAsia="Microsoft YaHei"/>
          <w:b/>
          <w:bCs/>
        </w:rPr>
        <w:t xml:space="preserve">7.4MB）放不进任何合理规模的</w:t>
      </w:r>
      <w:r>
        <w:rPr>
          <w:rFonts w:ascii="Calibri" w:hAnsi="Calibri" w:eastAsia="Microsoft YaHei"/>
          <w:b/>
          <w:bCs/>
        </w:rPr>
        <w:t xml:space="preserve"> Audio Core SRAM</w:t>
      </w:r>
      <w:r>
        <w:rPr>
          <w:rFonts w:hint="eastAsia" w:ascii="Calibri" w:hAnsi="Calibri" w:eastAsia="Microsoft YaHei"/>
        </w:rPr>
        <w:t xml:space="preserve">，真实瓶颈是权重带宽而非</w:t>
      </w:r>
      <w:r>
        <w:rPr>
          <w:rFonts w:ascii="Calibri" w:hAnsi="Calibri" w:eastAsia="Microsoft YaHei"/>
        </w:rPr>
        <w:t xml:space="preserve"> hidden </w:t>
      </w:r>
      <w:r>
        <w:rPr>
          <w:rFonts w:hint="eastAsia" w:ascii="Calibri" w:hAnsi="Calibri" w:eastAsia="Microsoft YaHei"/>
        </w:rPr>
        <w:t xml:space="preserve">state（详细算账见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§7）。前版”hidden</w:t>
      </w:r>
      <w:r>
        <w:rPr>
          <w:rFonts w:ascii="Calibri" w:hAnsi="Calibri" w:eastAsia="Microsoft YaHei"/>
        </w:rPr>
        <w:t xml:space="preserve"> state </w:t>
      </w:r>
      <w:r>
        <w:rPr>
          <w:rFonts w:hint="eastAsia" w:ascii="Calibri" w:hAnsi="Calibri" w:eastAsia="Microsoft YaHei"/>
        </w:rPr>
        <w:t xml:space="preserve">搬运是访存大户”的判断需要修正。</w:t>
      </w:r>
    </w:p>
    <w:p>
      <w:r>
        <w:rPr>
          <w:rFonts w:ascii="Calibri" w:hAnsi="Calibri" w:eastAsia="Microsoft YaHei"/>
        </w:rPr>
        <w:pict>
          <v:rect style="width:0;height:1.5pt" o:hralign="center" o:hrstd="t" o:hr="t"/>
        </w:pict>
      </w:r>
    </w:p>
    <w:bookmarkEnd w:id="15"/>
    <w:bookmarkEnd w:id="16"/>
    <w:bookmarkStart w:id="20" w:name="现有图像-npu-的错配分析"/>
    <w:p>
      <w:pPr>
        <w:pStyle w:val="Heading2"/>
      </w:pPr>
      <w:r>
        <w:rPr>
          <w:rFonts w:ascii="Calibri" w:hAnsi="Calibri" w:eastAsia="Microsoft YaHei"/>
        </w:rPr>
        <w:t xml:space="preserve">3. </w:t>
      </w:r>
      <w:r>
        <w:rPr>
          <w:rFonts w:hint="eastAsia" w:ascii="Calibri" w:hAnsi="Calibri" w:eastAsia="Microsoft YaHei"/>
        </w:rPr>
        <w:t xml:space="preserve">现有图像</w:t>
      </w:r>
      <w:r>
        <w:rPr>
          <w:rFonts w:ascii="Calibri" w:hAnsi="Calibri" w:eastAsia="Microsoft YaHei"/>
        </w:rPr>
        <w:t xml:space="preserve"> NPU </w:t>
      </w:r>
      <w:r>
        <w:rPr>
          <w:rFonts w:hint="eastAsia" w:ascii="Calibri" w:hAnsi="Calibri" w:eastAsia="Microsoft YaHei"/>
        </w:rPr>
        <w:t xml:space="preserve">的错配分析</w:t>
      </w:r>
    </w:p>
    <w:p>
      <w:pPr>
        <w:pStyle w:val="BlockText"/>
      </w:pPr>
      <w:r>
        <w:rPr>
          <w:rFonts w:hint="eastAsia" w:ascii="Calibri" w:hAnsi="Calibri" w:eastAsia="Microsoft YaHei"/>
        </w:rPr>
        <w:t xml:space="preserve">措辞原则：区分</w:t>
      </w:r>
      <w:r>
        <w:rPr>
          <w:rFonts w:hint="eastAsia" w:ascii="Calibri" w:hAnsi="Calibri" w:eastAsia="Microsoft YaHei"/>
          <w:b/>
          <w:bCs/>
        </w:rPr>
        <w:t xml:space="preserve">架构事实</w:t>
      </w:r>
      <w:r>
        <w:rPr>
          <w:rFonts w:hint="eastAsia" w:ascii="Calibri" w:hAnsi="Calibri" w:eastAsia="Microsoft YaHei"/>
        </w:rPr>
        <w:t xml:space="preserve">（可直接论证）与</w:t>
      </w:r>
      <w:r>
        <w:rPr>
          <w:rFonts w:hint="eastAsia" w:ascii="Calibri" w:hAnsi="Calibri" w:eastAsia="Microsoft YaHei"/>
          <w:b/>
          <w:bCs/>
        </w:rPr>
        <w:t xml:space="preserve">量化估计</w:t>
      </w:r>
      <w:r>
        <w:rPr>
          <w:rFonts w:hint="eastAsia" w:ascii="Calibri" w:hAnsi="Calibri" w:eastAsia="Microsoft YaHei"/>
        </w:rPr>
        <w:t xml:space="preserve">（必须以本公司</w:t>
      </w:r>
      <w:r>
        <w:rPr>
          <w:rFonts w:ascii="Calibri" w:hAnsi="Calibri" w:eastAsia="Microsoft YaHei"/>
        </w:rPr>
        <w:t xml:space="preserve"> NPU </w:t>
      </w:r>
      <w:r>
        <w:rPr>
          <w:rFonts w:hint="eastAsia" w:ascii="Calibri" w:hAnsi="Calibri" w:eastAsia="Microsoft YaHei"/>
        </w:rPr>
        <w:t xml:space="preserve">实测为准）。下表中带</w:t>
      </w:r>
      <w:r>
        <w:rPr>
          <w:rFonts w:ascii="Calibri" w:hAnsi="Calibri" w:eastAsia="Microsoft YaHei"/>
        </w:rPr>
        <w:t xml:space="preserve"> ★ </w:t>
      </w:r>
      <w:r>
        <w:rPr>
          <w:rFonts w:hint="eastAsia" w:ascii="Calibri" w:hAnsi="Calibri" w:eastAsia="Microsoft YaHei"/>
        </w:rPr>
        <w:t xml:space="preserve">的数字是估计值，立项前须用</w:t>
      </w:r>
      <w:r>
        <w:rPr>
          <w:rFonts w:ascii="Calibri" w:hAnsi="Calibri" w:eastAsia="Microsoft YaHei"/>
        </w:rPr>
        <w:t xml:space="preserve"> §14 Step 1 </w:t>
      </w:r>
      <w:r>
        <w:rPr>
          <w:rFonts w:hint="eastAsia" w:ascii="Calibri" w:hAnsi="Calibri" w:eastAsia="Microsoft YaHei"/>
        </w:rPr>
        <w:t xml:space="preserve">的实测替换。</w:t>
      </w:r>
    </w:p>
    <w:bookmarkStart w:id="17" w:name="六维错配"/>
    <w:p>
      <w:pPr>
        <w:pStyle w:val="Heading3"/>
      </w:pPr>
      <w:r>
        <w:rPr>
          <w:rFonts w:ascii="Calibri" w:hAnsi="Calibri" w:eastAsia="Microsoft YaHei"/>
        </w:rPr>
        <w:t xml:space="preserve">3.1 </w:t>
      </w:r>
      <w:r>
        <w:rPr>
          <w:rFonts w:hint="eastAsia" w:ascii="Calibri" w:hAnsi="Calibri" w:eastAsia="Microsoft YaHei"/>
        </w:rPr>
        <w:t xml:space="preserve">六维错配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图像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NN（NPU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设计假设）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AI </w:t>
            </w:r>
            <w:r>
              <w:rPr>
                <w:rFonts w:hint="eastAsia" w:ascii="Calibri" w:hAnsi="Calibri" w:eastAsia="Microsoft YaHei"/>
                <w:sz w:val="20"/>
              </w:rPr>
              <w:t xml:space="preserve">音频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NN（实际负载）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卷积形态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Conv2D </w:t>
            </w:r>
            <w:r>
              <w:rPr>
                <w:rFonts w:hint="eastAsia" w:ascii="Calibri" w:hAnsi="Calibri" w:eastAsia="Microsoft YaHei"/>
                <w:sz w:val="20"/>
              </w:rPr>
              <w:t xml:space="preserve">k=3×3，大批量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Conv1D </w:t>
            </w:r>
            <w:r>
              <w:rPr>
                <w:rFonts w:hint="eastAsia" w:ascii="Calibri" w:hAnsi="Calibri" w:eastAsia="Microsoft YaHei"/>
                <w:sz w:val="20"/>
              </w:rPr>
              <w:t xml:space="preserve">k=3/5/11，长序列、小</w:t>
            </w:r>
            <w:r>
              <w:rPr>
                <w:rFonts w:ascii="Calibri" w:hAnsi="Calibri" w:eastAsia="Microsoft YaHei"/>
                <w:sz w:val="20"/>
              </w:rPr>
              <w:t xml:space="preserve"> channel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2D </w:t>
            </w:r>
            <w:r>
              <w:rPr>
                <w:rFonts w:hint="eastAsia" w:ascii="Calibri" w:hAnsi="Calibri" w:eastAsia="Microsoft YaHei"/>
                <w:sz w:val="20"/>
              </w:rPr>
              <w:t xml:space="preserve">阵列利用率低（★估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16~20%，待实测）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执行模式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整图单次推理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逐帧流式、causal（不可看未来帧）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causal padding / streaming </w:t>
            </w:r>
            <w:r>
              <w:rPr>
                <w:rFonts w:hint="eastAsia" w:ascii="Calibri" w:hAnsi="Calibri" w:eastAsia="Microsoft YaHei"/>
                <w:sz w:val="20"/>
              </w:rPr>
              <w:t xml:space="preserve">需软件绕行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无状态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RNN hidden / KV cache </w:t>
            </w:r>
            <w:r>
              <w:rPr>
                <w:rFonts w:hint="eastAsia" w:ascii="Calibri" w:hAnsi="Calibri" w:eastAsia="Microsoft YaHei"/>
                <w:sz w:val="20"/>
              </w:rPr>
              <w:t xml:space="preserve">跨帧保持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帧间状态往返总线，破坏流水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调度粒度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~30ms </w:t>
            </w:r>
            <w:r>
              <w:rPr>
                <w:rFonts w:hint="eastAsia" w:ascii="Calibri" w:hAnsi="Calibri" w:eastAsia="Microsoft YaHei"/>
                <w:sz w:val="20"/>
              </w:rPr>
              <w:t xml:space="preserve">级任务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6~10ms </w:t>
            </w:r>
            <w:r>
              <w:rPr>
                <w:rFonts w:hint="eastAsia" w:ascii="Calibri" w:hAnsi="Calibri" w:eastAsia="Microsoft YaHei"/>
                <w:sz w:val="20"/>
              </w:rPr>
              <w:t xml:space="preserve">一帧（hop=100~160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samples）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任务下发/中断开销占比过高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INT8 </w:t>
            </w:r>
            <w:r>
              <w:rPr>
                <w:rFonts w:hint="eastAsia" w:ascii="Calibri" w:hAnsi="Calibri" w:eastAsia="Microsoft YaHei"/>
                <w:sz w:val="20"/>
              </w:rPr>
              <w:t xml:space="preserve">足够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前端需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INT16/Q15，累加</w:t>
            </w:r>
            <w:r>
              <w:rPr>
                <w:rFonts w:ascii="Calibri" w:hAnsi="Calibri" w:eastAsia="Microsoft YaHei"/>
                <w:sz w:val="20"/>
              </w:rPr>
              <w:t xml:space="preserve"> 32~40bit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INT8 </w:t>
            </w:r>
            <w:r>
              <w:rPr>
                <w:rFonts w:hint="eastAsia" w:ascii="Calibri" w:hAnsi="Calibri" w:eastAsia="Microsoft YaHei"/>
                <w:sz w:val="20"/>
              </w:rPr>
              <w:t xml:space="preserve">前端量化噪声可闻（底噪/振铃）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前后处理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无（像素进出）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STFT/MFCC/重采样必经，占总算力</w:t>
            </w:r>
            <w:r>
              <w:rPr>
                <w:rFonts w:ascii="Calibri" w:hAnsi="Calibri" w:eastAsia="Microsoft YaHei"/>
                <w:sz w:val="20"/>
              </w:rPr>
              <w:t xml:space="preserve"> 10~30%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NPU </w:t>
            </w:r>
            <w:r>
              <w:rPr>
                <w:rFonts w:hint="eastAsia" w:ascii="Calibri" w:hAnsi="Calibri" w:eastAsia="Microsoft YaHei"/>
                <w:sz w:val="20"/>
              </w:rPr>
              <w:t xml:space="preserve">无原生</w:t>
            </w:r>
            <w:r>
              <w:rPr>
                <w:rFonts w:ascii="Calibri" w:hAnsi="Calibri" w:eastAsia="Microsoft YaHei"/>
                <w:sz w:val="20"/>
              </w:rPr>
              <w:t xml:space="preserve"> FFT </w:t>
            </w:r>
            <w:r>
              <w:rPr>
                <w:rFonts w:hint="eastAsia" w:ascii="Calibri" w:hAnsi="Calibri" w:eastAsia="Microsoft YaHei"/>
                <w:sz w:val="20"/>
              </w:rPr>
              <w:t xml:space="preserve">数据通路</w:t>
            </w:r>
          </w:p>
        </w:tc>
      </w:tr>
    </w:tbl>
    <w:bookmarkEnd w:id="17"/>
    <w:bookmarkStart w:id="18" w:name="对npu-做不了-stft的严谨修正"/>
    <w:p>
      <w:pPr>
        <w:pStyle w:val="Heading3"/>
      </w:pPr>
      <w:r>
        <w:rPr>
          <w:rFonts w:ascii="Calibri" w:hAnsi="Calibri" w:eastAsia="Microsoft YaHei"/>
        </w:rPr>
        <w:t xml:space="preserve">3.2 </w:t>
      </w:r>
      <w:r>
        <w:rPr>
          <w:rFonts w:hint="eastAsia" w:ascii="Calibri" w:hAnsi="Calibri" w:eastAsia="Microsoft YaHei"/>
        </w:rPr>
        <w:t xml:space="preserve">对”NPU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做不了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STFT”的严谨修正</w:t>
      </w:r>
    </w:p>
    <w:p>
      <w:pPr>
        <w:pStyle w:val="FirstParagraph"/>
      </w:pPr>
      <w:r>
        <w:rPr>
          <w:rFonts w:ascii="Calibri" w:hAnsi="Calibri" w:eastAsia="Microsoft YaHei"/>
        </w:rPr>
        <w:t xml:space="preserve">STFT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  <w:b/>
          <w:bCs/>
        </w:rPr>
        <w:t xml:space="preserve">可以</w:t>
      </w:r>
      <w:r>
        <w:rPr>
          <w:rFonts w:hint="eastAsia" w:ascii="Calibri" w:hAnsi="Calibri" w:eastAsia="Microsoft YaHei"/>
        </w:rPr>
        <w:t xml:space="preserve">在</w:t>
      </w:r>
      <w:r>
        <w:rPr>
          <w:rFonts w:ascii="Calibri" w:hAnsi="Calibri" w:eastAsia="Microsoft YaHei"/>
        </w:rPr>
        <w:t xml:space="preserve"> NPU </w:t>
      </w:r>
      <w:r>
        <w:rPr>
          <w:rFonts w:hint="eastAsia" w:ascii="Calibri" w:hAnsi="Calibri" w:eastAsia="Microsoft YaHei"/>
        </w:rPr>
        <w:t xml:space="preserve">上做：把加窗</w:t>
      </w:r>
      <w:r>
        <w:rPr>
          <w:rFonts w:ascii="Calibri" w:hAnsi="Calibri" w:eastAsia="Microsoft YaHei"/>
        </w:rPr>
        <w:t xml:space="preserve"> DFT </w:t>
      </w:r>
      <w:r>
        <w:rPr>
          <w:rFonts w:hint="eastAsia" w:ascii="Calibri" w:hAnsi="Calibri" w:eastAsia="Microsoft YaHei"/>
        </w:rPr>
        <w:t xml:space="preserve">展开为矩阵乘（Whisper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的很多</w:t>
      </w:r>
      <w:r>
        <w:rPr>
          <w:rFonts w:ascii="Calibri" w:hAnsi="Calibri" w:eastAsia="Microsoft YaHei"/>
        </w:rPr>
        <w:t xml:space="preserve"> NPU </w:t>
      </w:r>
      <w:r>
        <w:rPr>
          <w:rFonts w:hint="eastAsia" w:ascii="Calibri" w:hAnsi="Calibri" w:eastAsia="Microsoft YaHei"/>
        </w:rPr>
        <w:t xml:space="preserve">部署即如此，n_fft=400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时</w:t>
      </w:r>
      <w:r>
        <w:rPr>
          <w:rFonts w:ascii="Calibri" w:hAnsi="Calibri" w:eastAsia="Microsoft YaHei"/>
        </w:rPr>
        <w:t xml:space="preserve"> DFT </w:t>
      </w:r>
      <w:r>
        <w:rPr>
          <w:rFonts w:hint="eastAsia" w:ascii="Calibri" w:hAnsi="Calibri" w:eastAsia="Microsoft YaHei"/>
        </w:rPr>
        <w:t xml:space="preserve">矩阵仅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400×402，可行）。准确的结论是：</w:t>
      </w:r>
    </w:p>
    <w:p>
      <w:pPr>
        <w:pStyle w:val="Compact"/>
        <w:numPr>
          <w:ilvl w:val="0"/>
          <w:numId w:val="1005"/>
        </w:numPr>
      </w:pPr>
      <w:r>
        <w:rPr>
          <w:rFonts w:ascii="Calibri" w:hAnsi="Calibri" w:eastAsia="Microsoft YaHei"/>
        </w:rPr>
        <w:t xml:space="preserve">matmul </w:t>
      </w:r>
      <w:r>
        <w:rPr>
          <w:rFonts w:hint="eastAsia" w:ascii="Calibri" w:hAnsi="Calibri" w:eastAsia="Microsoft YaHei"/>
        </w:rPr>
        <w:t xml:space="preserve">实现是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O(N²)，FFT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是</w:t>
      </w:r>
      <w:r>
        <w:rPr>
          <w:rFonts w:ascii="Calibri" w:hAnsi="Calibri" w:eastAsia="Microsoft YaHei"/>
        </w:rPr>
        <w:t xml:space="preserve"> O(N·logN)——</w:t>
      </w:r>
      <w:r>
        <w:rPr>
          <w:rFonts w:ascii="Calibri" w:hAnsi="Calibri" w:eastAsia="Microsoft YaHei"/>
          <w:b/>
          <w:bCs/>
        </w:rPr>
        <w:t xml:space="preserve">N=4096 </w:t>
      </w:r>
      <w:r>
        <w:rPr>
          <w:rFonts w:hint="eastAsia" w:ascii="Calibri" w:hAnsi="Calibri" w:eastAsia="Microsoft YaHei"/>
          <w:b/>
          <w:bCs/>
        </w:rPr>
        <w:t xml:space="preserve">时代价差约</w:t>
      </w:r>
      <w:r>
        <w:rPr>
          <w:rFonts w:ascii="Calibri" w:hAnsi="Calibri" w:eastAsia="Microsoft YaHei"/>
          <w:b/>
          <w:bCs/>
        </w:rPr>
        <w:t xml:space="preserve"> 340×</w:t>
      </w:r>
      <w:r>
        <w:rPr>
          <w:rFonts w:hint="eastAsia" w:ascii="Calibri" w:hAnsi="Calibri" w:eastAsia="Microsoft YaHei"/>
        </w:rPr>
        <w:t xml:space="preserve">，人声分离场景不可接受；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Calibri" w:hAnsi="Calibri" w:eastAsia="Microsoft YaHei"/>
        </w:rPr>
        <w:t xml:space="preserve">逐帧（6~10ms）调用</w:t>
      </w:r>
      <w:r>
        <w:rPr>
          <w:rFonts w:ascii="Calibri" w:hAnsi="Calibri" w:eastAsia="Microsoft YaHei"/>
        </w:rPr>
        <w:t xml:space="preserve"> NPU </w:t>
      </w:r>
      <w:r>
        <w:rPr>
          <w:rFonts w:hint="eastAsia" w:ascii="Calibri" w:hAnsi="Calibri" w:eastAsia="Microsoft YaHei"/>
        </w:rPr>
        <w:t xml:space="preserve">做小矩阵乘，调度开销淹没计算本身；</w:t>
      </w:r>
    </w:p>
    <w:p>
      <w:pPr>
        <w:pStyle w:val="Compact"/>
        <w:numPr>
          <w:ilvl w:val="0"/>
          <w:numId w:val="1005"/>
        </w:numPr>
      </w:pPr>
      <w:r>
        <w:rPr>
          <w:rFonts w:ascii="Calibri" w:hAnsi="Calibri" w:eastAsia="Microsoft YaHei"/>
        </w:rPr>
        <w:t xml:space="preserve">INT8 NPU </w:t>
      </w:r>
      <w:r>
        <w:rPr>
          <w:rFonts w:hint="eastAsia" w:ascii="Calibri" w:hAnsi="Calibri" w:eastAsia="Microsoft YaHei"/>
        </w:rPr>
        <w:t xml:space="preserve">通路的前端精度不满足音质要求。</w:t>
      </w:r>
    </w:p>
    <w:p>
      <w:pPr>
        <w:pStyle w:val="FirstParagraph"/>
      </w:pPr>
      <w:r>
        <w:rPr>
          <w:rFonts w:hint="eastAsia" w:ascii="Calibri" w:hAnsi="Calibri" w:eastAsia="Microsoft YaHei"/>
        </w:rPr>
        <w:t xml:space="preserve">即：</w:t>
      </w:r>
      <w:r>
        <w:rPr>
          <w:rFonts w:hint="eastAsia" w:ascii="Calibri" w:hAnsi="Calibri" w:eastAsia="Microsoft YaHei"/>
          <w:b/>
          <w:bCs/>
        </w:rPr>
        <w:t xml:space="preserve">小点数”能做但不划算”，大点数”接近不可行”</w:t>
      </w:r>
      <w:r>
        <w:rPr>
          <w:rFonts w:hint="eastAsia" w:ascii="Calibri" w:hAnsi="Calibri" w:eastAsia="Microsoft YaHei"/>
        </w:rPr>
        <w:t xml:space="preserve">。这一表述在与</w:t>
      </w:r>
      <w:r>
        <w:rPr>
          <w:rFonts w:ascii="Calibri" w:hAnsi="Calibri" w:eastAsia="Microsoft YaHei"/>
        </w:rPr>
        <w:t xml:space="preserve"> NPU </w:t>
      </w:r>
      <w:r>
        <w:rPr>
          <w:rFonts w:hint="eastAsia" w:ascii="Calibri" w:hAnsi="Calibri" w:eastAsia="Microsoft YaHei"/>
        </w:rPr>
        <w:t xml:space="preserve">团队论证时更站得住。</w:t>
      </w:r>
    </w:p>
    <w:bookmarkEnd w:id="18"/>
    <w:bookmarkStart w:id="19" w:name="always-on-唤醒的功耗鸿沟最硬的一条"/>
    <w:p>
      <w:pPr>
        <w:pStyle w:val="Heading3"/>
      </w:pPr>
      <w:r>
        <w:rPr>
          <w:rFonts w:ascii="Calibri" w:hAnsi="Calibri" w:eastAsia="Microsoft YaHei"/>
        </w:rPr>
        <w:t xml:space="preserve">3.3 Always-on </w:t>
      </w:r>
      <w:r>
        <w:rPr>
          <w:rFonts w:hint="eastAsia" w:ascii="Calibri" w:hAnsi="Calibri" w:eastAsia="Microsoft YaHei"/>
        </w:rPr>
        <w:t xml:space="preserve">唤醒的功耗鸿沟（最硬的一条）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Calibri" w:hAnsi="Calibri" w:eastAsia="Microsoft YaHei"/>
        </w:rPr>
        <w:t xml:space="preserve">VAD/唤醒要求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always-on，功耗预算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  <w:b/>
          <w:bCs/>
        </w:rPr>
        <w:t xml:space="preserve">&lt;1mW</w:t>
      </w:r>
      <w:r>
        <w:rPr>
          <w:rFonts w:hint="eastAsia" w:ascii="Calibri" w:hAnsi="Calibri" w:eastAsia="Microsoft YaHei"/>
        </w:rPr>
        <w:t xml:space="preserve">（可穿戴/TWS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场景）；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Calibri" w:hAnsi="Calibri" w:eastAsia="Microsoft YaHei"/>
        </w:rPr>
        <w:t xml:space="preserve">图像</w:t>
      </w:r>
      <w:r>
        <w:rPr>
          <w:rFonts w:ascii="Calibri" w:hAnsi="Calibri" w:eastAsia="Microsoft YaHei"/>
        </w:rPr>
        <w:t xml:space="preserve"> NPU </w:t>
      </w:r>
      <w:r>
        <w:rPr>
          <w:rFonts w:hint="eastAsia" w:ascii="Calibri" w:hAnsi="Calibri" w:eastAsia="Microsoft YaHei"/>
        </w:rPr>
        <w:t xml:space="preserve">的待机+启动功耗在几十</w:t>
      </w:r>
      <w:r>
        <w:rPr>
          <w:rFonts w:ascii="Calibri" w:hAnsi="Calibri" w:eastAsia="Microsoft YaHei"/>
        </w:rPr>
        <w:t xml:space="preserve"> mW </w:t>
      </w:r>
      <w:r>
        <w:rPr>
          <w:rFonts w:hint="eastAsia" w:ascii="Calibri" w:hAnsi="Calibri" w:eastAsia="Microsoft YaHei"/>
        </w:rPr>
        <w:t xml:space="preserve">量级（★具体值待实测），与预算差</w:t>
      </w:r>
      <w:r>
        <w:rPr>
          <w:rFonts w:ascii="Calibri" w:hAnsi="Calibri" w:eastAsia="Microsoft YaHei"/>
        </w:rPr>
        <w:t xml:space="preserve"> 1~2 </w:t>
      </w:r>
      <w:r>
        <w:rPr>
          <w:rFonts w:hint="eastAsia" w:ascii="Calibri" w:hAnsi="Calibri" w:eastAsia="Microsoft YaHei"/>
        </w:rPr>
        <w:t xml:space="preserve">个数量级；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Calibri" w:hAnsi="Calibri" w:eastAsia="Microsoft YaHei"/>
          <w:b/>
          <w:bCs/>
        </w:rPr>
        <w:t xml:space="preserve">这不是优化问题，是电源域架构问题</w:t>
      </w:r>
      <w:r>
        <w:rPr>
          <w:rFonts w:hint="eastAsia" w:ascii="Calibri" w:hAnsi="Calibri" w:eastAsia="Microsoft YaHei"/>
        </w:rPr>
        <w:t xml:space="preserve">：必须有独立低功耗域的小算力单元。此条不依赖任何利用率估算，是必要性论证中最不可辩驳的一条。</w:t>
      </w:r>
    </w:p>
    <w:p>
      <w:pPr>
        <w:pStyle w:val="FirstParagraph"/>
      </w:pPr>
      <w:r>
        <w:rPr>
          <w:rFonts w:hint="eastAsia" w:ascii="Calibri" w:hAnsi="Calibri" w:eastAsia="Microsoft YaHei"/>
          <w:b/>
          <w:bCs/>
        </w:rPr>
        <w:t xml:space="preserve">核心结论：矛盾不是算力总量，而是执行模型（流式/状态/粒度/精度/功耗域）的系统性错配。</w:t>
      </w:r>
    </w:p>
    <w:p>
      <w:r>
        <w:rPr>
          <w:rFonts w:ascii="Calibri" w:hAnsi="Calibri" w:eastAsia="Microsoft YaHei"/>
        </w:rPr>
        <w:pict>
          <v:rect style="width:0;height:1.5pt" o:hralign="center" o:hrstd="t" o:hr="t"/>
        </w:pict>
      </w:r>
    </w:p>
    <w:bookmarkEnd w:id="19"/>
    <w:bookmarkEnd w:id="20"/>
    <w:bookmarkStart w:id="21" w:name="方案选型四条技术路线对比"/>
    <w:p>
      <w:pPr>
        <w:pStyle w:val="Heading2"/>
      </w:pPr>
      <w:r>
        <w:rPr>
          <w:rFonts w:ascii="Calibri" w:hAnsi="Calibri" w:eastAsia="Microsoft YaHei"/>
        </w:rPr>
        <w:t xml:space="preserve">4. </w:t>
      </w:r>
      <w:r>
        <w:rPr>
          <w:rFonts w:hint="eastAsia" w:ascii="Calibri" w:hAnsi="Calibri" w:eastAsia="Microsoft YaHei"/>
        </w:rPr>
        <w:t xml:space="preserve">方案选型：四条技术路线对比</w:t>
      </w:r>
    </w:p>
    <w:p>
      <w:pPr>
        <w:pStyle w:val="BlockText"/>
      </w:pPr>
      <w:r>
        <w:rPr>
          <w:rFonts w:hint="eastAsia" w:ascii="Calibri" w:hAnsi="Calibri" w:eastAsia="Microsoft YaHei"/>
        </w:rPr>
        <w:t xml:space="preserve">前版直接跳到”自研固定功能引擎”，跳过了选型。这是立项评审必然被问到的问题，应显式回答。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路线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缺点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A.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扩展现有</w:t>
            </w: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 NPU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加</w:t>
            </w:r>
            <w:r>
              <w:rPr>
                <w:rFonts w:ascii="Calibri" w:hAnsi="Calibri" w:eastAsia="Microsoft YaHei"/>
                <w:sz w:val="20"/>
              </w:rPr>
              <w:t xml:space="preserve"> Conv1D </w:t>
            </w:r>
            <w:r>
              <w:rPr>
                <w:rFonts w:hint="eastAsia" w:ascii="Calibri" w:hAnsi="Calibri" w:eastAsia="Microsoft YaHei"/>
                <w:sz w:val="20"/>
              </w:rPr>
              <w:t xml:space="preserve">模式、native</w:t>
            </w:r>
            <w:r>
              <w:rPr>
                <w:rFonts w:ascii="Calibri" w:hAnsi="Calibri" w:eastAsia="Microsoft YaHei"/>
                <w:sz w:val="20"/>
              </w:rPr>
              <w:t xml:space="preserve"> LSTM、INT16 </w:t>
            </w:r>
            <w:r>
              <w:rPr>
                <w:rFonts w:hint="eastAsia" w:ascii="Calibri" w:hAnsi="Calibri" w:eastAsia="Microsoft YaHei"/>
                <w:sz w:val="20"/>
              </w:rPr>
              <w:t xml:space="preserve">通路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复用编译器/工具链；团队熟悉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解决不了</w:t>
            </w:r>
            <w:r>
              <w:rPr>
                <w:rFonts w:ascii="Calibri" w:hAnsi="Calibri" w:eastAsia="Microsoft YaHei"/>
                <w:sz w:val="20"/>
              </w:rPr>
              <w:t xml:space="preserve"> always-on </w:t>
            </w:r>
            <w:r>
              <w:rPr>
                <w:rFonts w:hint="eastAsia" w:ascii="Calibri" w:hAnsi="Calibri" w:eastAsia="Microsoft YaHei"/>
                <w:sz w:val="20"/>
              </w:rPr>
              <w:t xml:space="preserve">功耗域问题；对</w:t>
            </w:r>
            <w:r>
              <w:rPr>
                <w:rFonts w:ascii="Calibri" w:hAnsi="Calibri" w:eastAsia="Microsoft YaHei"/>
                <w:sz w:val="20"/>
              </w:rPr>
              <w:t xml:space="preserve"> NPU </w:t>
            </w:r>
            <w:r>
              <w:rPr>
                <w:rFonts w:hint="eastAsia" w:ascii="Calibri" w:hAnsi="Calibri" w:eastAsia="Microsoft YaHei"/>
                <w:sz w:val="20"/>
              </w:rPr>
              <w:t xml:space="preserve">侵入式改动，验证归零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不推荐单独采用；部分思路可并入</w:t>
            </w:r>
            <w:r>
              <w:rPr>
                <w:rFonts w:ascii="Calibri" w:hAnsi="Calibri" w:eastAsia="Microsoft YaHei"/>
                <w:sz w:val="20"/>
              </w:rPr>
              <w:t xml:space="preserve"> NPU </w:t>
            </w:r>
            <w:r>
              <w:rPr>
                <w:rFonts w:hint="eastAsia" w:ascii="Calibri" w:hAnsi="Calibri" w:eastAsia="Microsoft YaHei"/>
                <w:sz w:val="20"/>
              </w:rPr>
              <w:t xml:space="preserve">下一代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B.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外购音频</w:t>
            </w: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 DSP IP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Cadence HiFi 5/1s、CEVA、ARC EM </w:t>
            </w:r>
            <w:r>
              <w:rPr>
                <w:rFonts w:hint="eastAsia" w:ascii="Calibri" w:hAnsi="Calibri" w:eastAsia="Microsoft YaHei"/>
                <w:sz w:val="20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工具链成熟、生态有大量参考实现、风险低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License </w:t>
            </w:r>
            <w:r>
              <w:rPr>
                <w:rFonts w:hint="eastAsia" w:ascii="Calibri" w:hAnsi="Calibri" w:eastAsia="Microsoft YaHei"/>
                <w:sz w:val="20"/>
              </w:rPr>
              <w:t xml:space="preserve">成本；能效低于专用电路；无差异化；AI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算子仍需</w:t>
            </w:r>
            <w:r>
              <w:rPr>
                <w:rFonts w:ascii="Calibri" w:hAnsi="Calibri" w:eastAsia="Microsoft YaHei"/>
                <w:sz w:val="20"/>
              </w:rPr>
              <w:t xml:space="preserve"> NN </w:t>
            </w:r>
            <w:r>
              <w:rPr>
                <w:rFonts w:hint="eastAsia" w:ascii="Calibri" w:hAnsi="Calibri" w:eastAsia="Microsoft YaHei"/>
                <w:sz w:val="20"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作为兜底与对标基线；若自研人力不足则是务实选择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C.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自研全固定功能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AFE + Conv1D + RNN </w:t>
            </w:r>
            <w:r>
              <w:rPr>
                <w:rFonts w:hint="eastAsia" w:ascii="Calibri" w:hAnsi="Calibri" w:eastAsia="Microsoft YaHei"/>
                <w:sz w:val="20"/>
              </w:rPr>
              <w:t xml:space="preserve">全硬化（前版方案）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PPA </w:t>
            </w:r>
            <w:r>
              <w:rPr>
                <w:rFonts w:hint="eastAsia" w:ascii="Calibri" w:hAnsi="Calibri" w:eastAsia="Microsoft YaHei"/>
                <w:sz w:val="20"/>
              </w:rPr>
              <w:t xml:space="preserve">最优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灵活性风险最大</w:t>
            </w:r>
            <w:r>
              <w:rPr>
                <w:rFonts w:hint="eastAsia" w:ascii="Calibri" w:hAnsi="Calibri" w:eastAsia="Microsoft YaHei"/>
                <w:sz w:val="20"/>
              </w:rPr>
              <w:t xml:space="preserve">：网络结构</w:t>
            </w:r>
            <w:r>
              <w:rPr>
                <w:rFonts w:ascii="Calibri" w:hAnsi="Calibri" w:eastAsia="Microsoft YaHei"/>
                <w:sz w:val="20"/>
              </w:rPr>
              <w:t xml:space="preserve"> 2~3 </w:t>
            </w:r>
            <w:r>
              <w:rPr>
                <w:rFonts w:hint="eastAsia" w:ascii="Calibri" w:hAnsi="Calibri" w:eastAsia="Microsoft YaHei"/>
                <w:sz w:val="20"/>
              </w:rPr>
              <w:t xml:space="preserve">年换代（流式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attention、神经</w:t>
            </w:r>
            <w:r>
              <w:rPr>
                <w:rFonts w:ascii="Calibri" w:hAnsi="Calibri" w:eastAsia="Microsoft YaHei"/>
                <w:sz w:val="20"/>
              </w:rPr>
              <w:t xml:space="preserve"> codec、learned </w:t>
            </w:r>
            <w:r>
              <w:rPr>
                <w:rFonts w:hint="eastAsia" w:ascii="Calibri" w:hAnsi="Calibri" w:eastAsia="Microsoft YaHei"/>
                <w:sz w:val="20"/>
              </w:rPr>
              <w:t xml:space="preserve">前端），硬化</w:t>
            </w:r>
            <w:r>
              <w:rPr>
                <w:rFonts w:ascii="Calibri" w:hAnsi="Calibri" w:eastAsia="Microsoft YaHei"/>
                <w:sz w:val="20"/>
              </w:rPr>
              <w:t xml:space="preserve"> RNN </w:t>
            </w:r>
            <w:r>
              <w:rPr>
                <w:rFonts w:hint="eastAsia" w:ascii="Calibri" w:hAnsi="Calibri" w:eastAsia="Microsoft YaHei"/>
                <w:sz w:val="20"/>
              </w:rPr>
              <w:t xml:space="preserve">引擎可能变暗硅；软件栈全自研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不推荐全硬化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D.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混合（推荐）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AFE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硬加速器（FFT/FIR/mel/LUT</w:t>
            </w: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硬化）+</w:t>
            </w: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小可编程核（RISC-V+向量扩展或微码引擎）执行</w:t>
            </w: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 NN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硬化部分只锁定数学上不变的算子，拿走大头能效收益；可编程部分兜底模型演进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面积略大于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C；仍需自研软件栈（但范围可控）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ascii="Calibri" w:hAnsi="Calibri" w:eastAsia="Microsoft YaHei"/>
          <w:b/>
          <w:bCs/>
        </w:rPr>
        <w:t xml:space="preserve">D </w:t>
      </w:r>
      <w:r>
        <w:rPr>
          <w:rFonts w:hint="eastAsia" w:ascii="Calibri" w:hAnsi="Calibri" w:eastAsia="Microsoft YaHei"/>
          <w:b/>
          <w:bCs/>
        </w:rPr>
        <w:t xml:space="preserve">路线的硬化/可编程边界原则</w:t>
      </w:r>
      <w:r>
        <w:rPr>
          <w:rFonts w:hint="eastAsia" w:ascii="Calibri" w:hAnsi="Calibri" w:eastAsia="Microsoft YaHei"/>
        </w:rPr>
        <w:t xml:space="preserve">：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</w:rPr>
        <w:t xml:space="preserve">-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  <w:b/>
          <w:bCs/>
        </w:rPr>
        <w:t xml:space="preserve">硬化</w:t>
      </w:r>
      <w:r>
        <w:rPr>
          <w:rFonts w:hint="eastAsia" w:ascii="Calibri" w:hAnsi="Calibri" w:eastAsia="Microsoft YaHei"/>
        </w:rPr>
        <w:t xml:space="preserve">：FFT/IFFT（含</w:t>
      </w:r>
      <w:r>
        <w:rPr>
          <w:rFonts w:ascii="Calibri" w:hAnsi="Calibri" w:eastAsia="Microsoft YaHei"/>
        </w:rPr>
        <w:t xml:space="preserve"> mixed-radix </w:t>
      </w:r>
      <w:r>
        <w:rPr>
          <w:rFonts w:hint="eastAsia" w:ascii="Calibri" w:hAnsi="Calibri" w:eastAsia="Microsoft YaHei"/>
        </w:rPr>
        <w:t xml:space="preserve">320/400）、多相</w:t>
      </w:r>
      <w:r>
        <w:rPr>
          <w:rFonts w:ascii="Calibri" w:hAnsi="Calibri" w:eastAsia="Microsoft YaHei"/>
        </w:rPr>
        <w:t xml:space="preserve"> FIR </w:t>
      </w:r>
      <w:r>
        <w:rPr>
          <w:rFonts w:hint="eastAsia" w:ascii="Calibri" w:hAnsi="Calibri" w:eastAsia="Microsoft YaHei"/>
        </w:rPr>
        <w:t xml:space="preserve">重采样、mel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三角滤波、窗函数乘加、非线性激活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LUT（sigmoid/tanh/exp/log）、OLA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缓冲。这些数学定义十年不变。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</w:rPr>
        <w:t xml:space="preserve">-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  <w:b/>
          <w:bCs/>
        </w:rPr>
        <w:t xml:space="preserve">可编程/可微码</w:t>
      </w:r>
      <w:r>
        <w:rPr>
          <w:rFonts w:hint="eastAsia" w:ascii="Calibri" w:hAnsi="Calibri" w:eastAsia="Microsoft YaHei"/>
        </w:rPr>
        <w:t xml:space="preserve">：Conv1D、LSTM/GRU</w:t>
      </w:r>
      <w:r>
        <w:rPr>
          <w:rFonts w:ascii="Calibri" w:hAnsi="Calibri" w:eastAsia="Microsoft YaHei"/>
        </w:rPr>
        <w:t xml:space="preserve"> gate </w:t>
      </w:r>
      <w:r>
        <w:rPr>
          <w:rFonts w:hint="eastAsia" w:ascii="Calibri" w:hAnsi="Calibri" w:eastAsia="Microsoft YaHei"/>
        </w:rPr>
        <w:t xml:space="preserve">组合、逐层调度、量化/反量化。MAC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阵列可以是硬件，但</w:t>
      </w:r>
      <w:r>
        <w:rPr>
          <w:rFonts w:hint="eastAsia" w:ascii="Calibri" w:hAnsi="Calibri" w:eastAsia="Microsoft YaHei"/>
          <w:b/>
          <w:bCs/>
        </w:rPr>
        <w:t xml:space="preserve">层的编排必须软件可控</w:t>
      </w:r>
      <w:r>
        <w:rPr>
          <w:rFonts w:hint="eastAsia" w:ascii="Calibri" w:hAnsi="Calibri" w:eastAsia="Microsoft YaHei"/>
        </w:rPr>
        <w:t xml:space="preserve">，以适应模型换代。</w:t>
      </w:r>
    </w:p>
    <w:p>
      <w:r>
        <w:rPr>
          <w:rFonts w:ascii="Calibri" w:hAnsi="Calibri" w:eastAsia="Microsoft YaHei"/>
        </w:rPr>
        <w:pict>
          <v:rect style="width:0;height:1.5pt" o:hralign="center" o:hrstd="t" o:hr="t"/>
        </w:pict>
      </w:r>
    </w:p>
    <w:bookmarkEnd w:id="21"/>
    <w:bookmarkStart w:id="25" w:name="推荐架构afe-硬化-可编程-nn-执行"/>
    <w:p>
      <w:pPr>
        <w:pStyle w:val="Heading2"/>
      </w:pPr>
      <w:r>
        <w:rPr>
          <w:rFonts w:ascii="Calibri" w:hAnsi="Calibri" w:eastAsia="Microsoft YaHei"/>
        </w:rPr>
        <w:t xml:space="preserve">5. </w:t>
      </w:r>
      <w:r>
        <w:rPr>
          <w:rFonts w:hint="eastAsia" w:ascii="Calibri" w:hAnsi="Calibri" w:eastAsia="Microsoft YaHei"/>
        </w:rPr>
        <w:t xml:space="preserve">推荐架构：AFE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硬化</w:t>
      </w:r>
      <w:r>
        <w:rPr>
          <w:rFonts w:ascii="Calibri" w:hAnsi="Calibri" w:eastAsia="Microsoft YaHei"/>
        </w:rPr>
        <w:t xml:space="preserve"> + </w:t>
      </w:r>
      <w:r>
        <w:rPr>
          <w:rFonts w:hint="eastAsia" w:ascii="Calibri" w:hAnsi="Calibri" w:eastAsia="Microsoft YaHei"/>
        </w:rPr>
        <w:t xml:space="preserve">可编程</w:t>
      </w:r>
      <w:r>
        <w:rPr>
          <w:rFonts w:ascii="Calibri" w:hAnsi="Calibri" w:eastAsia="Microsoft YaHei"/>
        </w:rPr>
        <w:t xml:space="preserve"> NN </w:t>
      </w:r>
      <w:r>
        <w:rPr>
          <w:rFonts w:hint="eastAsia" w:ascii="Calibri" w:hAnsi="Calibri" w:eastAsia="Microsoft YaHei"/>
        </w:rPr>
        <w:t xml:space="preserve">执行</w:t>
      </w:r>
    </w:p>
    <w:bookmarkStart w:id="22" w:name="总体框图"/>
    <w:p>
      <w:pPr>
        <w:pStyle w:val="Heading3"/>
      </w:pPr>
      <w:r>
        <w:rPr>
          <w:rFonts w:ascii="Calibri" w:hAnsi="Calibri" w:eastAsia="Microsoft YaHei"/>
        </w:rPr>
        <w:t xml:space="preserve">5.1 </w:t>
      </w:r>
      <w:r>
        <w:rPr>
          <w:rFonts w:hint="eastAsia" w:ascii="Calibri" w:hAnsi="Calibri" w:eastAsia="Microsoft YaHei"/>
        </w:rPr>
        <w:t xml:space="preserve">总体框图</w:t>
      </w:r>
    </w:p>
    <w:p>
      <w:pPr>
        <w:pStyle w:val="SourceCode"/>
      </w:pPr>
      <w:r>
        <w:rPr>
          <w:rStyle w:val="VerbatimChar"/>
          <w:rFonts w:ascii="Calibri" w:hAnsi="Calibri" w:eastAsia="Microsoft YaHei"/>
        </w:rPr>
        <w:t xml:space="preserve">┌───────────────────────────────────────────────────────────┐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│                       Audio Core                            │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│                                                             │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│  ┌────────────┐  ┌──────────────────────────────────────┐  │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│  │ AFE Engine │  │     NN Execution Unit                 │  │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│  │ </w:t>
      </w:r>
      <w:r>
        <w:rPr>
          <w:rStyle w:val="VerbatimChar"/>
          <w:rFonts w:hint="eastAsia" w:ascii="Calibri" w:hAnsi="Calibri" w:eastAsia="Microsoft YaHei"/>
        </w:rPr>
        <w:t xml:space="preserve">(硬化)</w:t>
      </w:r>
      <w:r>
        <w:rPr>
          <w:rStyle w:val="VerbatimChar"/>
          <w:rFonts w:ascii="Calibri" w:hAnsi="Calibri" w:eastAsia="Microsoft YaHei"/>
        </w:rPr>
        <w:t xml:space="preserve">      │  │  ┌──────────┐  ┌───────────────────┐ │  │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│  │ FFT/IFFT   │  │  │ 1D MAC   │  │ </w:t>
      </w:r>
      <w:r>
        <w:rPr>
          <w:rStyle w:val="VerbatimChar"/>
          <w:rFonts w:hint="eastAsia" w:ascii="Calibri" w:hAnsi="Calibri" w:eastAsia="Microsoft YaHei"/>
        </w:rPr>
        <w:t xml:space="preserve">序列控制器/微码</w:t>
      </w:r>
      <w:r>
        <w:rPr>
          <w:rStyle w:val="VerbatimChar"/>
          <w:rFonts w:ascii="Calibri" w:hAnsi="Calibri" w:eastAsia="Microsoft YaHei"/>
        </w:rPr>
        <w:t xml:space="preserve">     │ │  │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│  │ Mel/MFCC   │  │  │ </w:t>
      </w:r>
      <w:r>
        <w:rPr>
          <w:rStyle w:val="VerbatimChar"/>
          <w:rFonts w:hint="eastAsia" w:ascii="Calibri" w:hAnsi="Calibri" w:eastAsia="Microsoft YaHei"/>
        </w:rPr>
        <w:t xml:space="preserve">阵列</w:t>
      </w:r>
      <w:r>
        <w:rPr>
          <w:rStyle w:val="VerbatimChar"/>
          <w:rFonts w:ascii="Calibri" w:hAnsi="Calibri" w:eastAsia="Microsoft YaHei"/>
        </w:rPr>
        <w:t xml:space="preserve">      │  │ (Conv1D/RNN/GEMV  │ │  │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│  │ Resample   │  │  │ 16×32 </w:t>
      </w:r>
      <w:r>
        <w:rPr>
          <w:rStyle w:val="VerbatimChar"/>
          <w:rFonts w:hint="eastAsia" w:ascii="Calibri" w:hAnsi="Calibri" w:eastAsia="Microsoft YaHei"/>
        </w:rPr>
        <w:t xml:space="preserve">或</w:t>
      </w:r>
      <w:r>
        <w:rPr>
          <w:rStyle w:val="VerbatimChar"/>
          <w:rFonts w:ascii="Calibri" w:hAnsi="Calibri" w:eastAsia="Microsoft YaHei"/>
        </w:rPr>
        <w:t xml:space="preserve">  │  │  </w:t>
      </w:r>
      <w:r>
        <w:rPr>
          <w:rStyle w:val="VerbatimChar"/>
          <w:rFonts w:hint="eastAsia" w:ascii="Calibri" w:hAnsi="Calibri" w:eastAsia="Microsoft YaHei"/>
        </w:rPr>
        <w:t xml:space="preserve">层编排可编程)</w:t>
      </w:r>
      <w:r>
        <w:rPr>
          <w:rStyle w:val="VerbatimChar"/>
          <w:rFonts w:ascii="Calibri" w:hAnsi="Calibri" w:eastAsia="Microsoft YaHei"/>
        </w:rPr>
        <w:t xml:space="preserve">     │ │  │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│  │ Window/OLA │  │  │ 8×64     │  └───────────────────┘ │  │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│  │ </w:t>
      </w:r>
      <w:r>
        <w:rPr>
          <w:rStyle w:val="VerbatimChar"/>
          <w:rFonts w:hint="eastAsia" w:ascii="Calibri" w:hAnsi="Calibri" w:eastAsia="Microsoft YaHei"/>
        </w:rPr>
        <w:t xml:space="preserve">激活</w:t>
      </w:r>
      <w:r>
        <w:rPr>
          <w:rStyle w:val="VerbatimChar"/>
          <w:rFonts w:ascii="Calibri" w:hAnsi="Calibri" w:eastAsia="Microsoft YaHei"/>
        </w:rPr>
        <w:t xml:space="preserve"> LUT   │  │  │ INT8/16  │  ┌───────────────────┐ │  │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│  └─────┬──────┘  │  └──────────┘  │ State RegFile      │ │  │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│        │         │                │ (hidden state </w:t>
      </w:r>
      <w:r>
        <w:rPr>
          <w:rStyle w:val="VerbatimChar"/>
          <w:rFonts w:hint="eastAsia" w:ascii="Calibri" w:hAnsi="Calibri" w:eastAsia="Microsoft YaHei"/>
        </w:rPr>
        <w:t xml:space="preserve">本地)</w:t>
      </w:r>
      <w:r>
        <w:rPr>
          <w:rStyle w:val="VerbatimChar"/>
          <w:rFonts w:ascii="Calibri" w:hAnsi="Calibri" w:eastAsia="Microsoft YaHei"/>
        </w:rPr>
        <w:t xml:space="preserve"> │ │  │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│        │         └────────┬───────┴───────────────────┘ │  │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│        └─────────┬────────┘                              │  │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│            ┌─────┴──────┐    ┌──────────────┐            │  │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│            │  L2 SRAM   │    │ Sequencer/   │            │  │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│            │  </w:t>
      </w:r>
      <w:r>
        <w:rPr>
          <w:rStyle w:val="VerbatimChar"/>
          <w:rFonts w:hint="eastAsia" w:ascii="Calibri" w:hAnsi="Calibri" w:eastAsia="Microsoft YaHei"/>
        </w:rPr>
        <w:t xml:space="preserve">(容量见§7)</w:t>
      </w:r>
      <w:r>
        <w:rPr>
          <w:rStyle w:val="VerbatimChar"/>
          <w:rFonts w:ascii="Calibri" w:hAnsi="Calibri" w:eastAsia="Microsoft YaHei"/>
        </w:rPr>
        <w:t xml:space="preserve"> │    │ DMA / Ctrl   │            │  │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│            └─────┬──────┘    └──────────────┘            │  │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└──────────────────┼──────────────────────────────────────┘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      PDM/I2S/TDM ─┘         ↕ AXI / </w:t>
      </w:r>
      <w:r>
        <w:rPr>
          <w:rStyle w:val="VerbatimChar"/>
          <w:rFonts w:hint="eastAsia" w:ascii="Calibri" w:hAnsi="Calibri" w:eastAsia="Microsoft YaHei"/>
        </w:rPr>
        <w:t xml:space="preserve">共享</w:t>
      </w:r>
      <w:r>
        <w:rPr>
          <w:rStyle w:val="VerbatimChar"/>
          <w:rFonts w:ascii="Calibri" w:hAnsi="Calibri" w:eastAsia="Microsoft YaHei"/>
        </w:rPr>
        <w:t xml:space="preserve"> SRAM / </w:t>
      </w:r>
      <w:r>
        <w:rPr>
          <w:rStyle w:val="VerbatimChar"/>
          <w:rFonts w:hint="eastAsia" w:ascii="Calibri" w:hAnsi="Calibri" w:eastAsia="Microsoft YaHei"/>
        </w:rPr>
        <w:t xml:space="preserve">中断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┌───────────────────────────────────────────────────────────┐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│  </w:t>
      </w:r>
      <w:r>
        <w:rPr>
          <w:rStyle w:val="VerbatimChar"/>
          <w:rFonts w:hint="eastAsia" w:ascii="Calibri" w:hAnsi="Calibri" w:eastAsia="Microsoft YaHei"/>
        </w:rPr>
        <w:t xml:space="preserve">现有</w:t>
      </w:r>
      <w:r>
        <w:rPr>
          <w:rStyle w:val="VerbatimChar"/>
          <w:rFonts w:ascii="Calibri" w:hAnsi="Calibri" w:eastAsia="Microsoft YaHei"/>
        </w:rPr>
        <w:t xml:space="preserve"> </w:t>
      </w:r>
      <w:r>
        <w:rPr>
          <w:rStyle w:val="VerbatimChar"/>
          <w:rFonts w:hint="eastAsia" w:ascii="Calibri" w:hAnsi="Calibri" w:eastAsia="Microsoft YaHei"/>
        </w:rPr>
        <w:t xml:space="preserve">NPU：大</w:t>
      </w:r>
      <w:r>
        <w:rPr>
          <w:rStyle w:val="VerbatimChar"/>
          <w:rFonts w:ascii="Calibri" w:hAnsi="Calibri" w:eastAsia="Microsoft YaHei"/>
        </w:rPr>
        <w:t xml:space="preserve"> Transformer / MatMul / Conv2D                 │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│  </w:t>
      </w:r>
      <w:r>
        <w:rPr>
          <w:rStyle w:val="VerbatimChar"/>
          <w:rFonts w:hint="eastAsia" w:ascii="Calibri" w:hAnsi="Calibri" w:eastAsia="Microsoft YaHei"/>
        </w:rPr>
        <w:t xml:space="preserve">（ASR</w:t>
      </w:r>
      <w:r>
        <w:rPr>
          <w:rStyle w:val="VerbatimChar"/>
          <w:rFonts w:ascii="Calibri" w:hAnsi="Calibri" w:eastAsia="Microsoft YaHei"/>
        </w:rPr>
        <w:t xml:space="preserve"> Conformer、TTS、SepFormer </w:t>
      </w:r>
      <w:r>
        <w:rPr>
          <w:rStyle w:val="VerbatimChar"/>
          <w:rFonts w:hint="eastAsia" w:ascii="Calibri" w:hAnsi="Calibri" w:eastAsia="Microsoft YaHei"/>
        </w:rPr>
        <w:t xml:space="preserve">主体、AST）</w:t>
      </w:r>
      <w:r>
        <w:rPr>
          <w:rStyle w:val="VerbatimChar"/>
          <w:rFonts w:ascii="Calibri" w:hAnsi="Calibri" w:eastAsia="Microsoft YaHei"/>
        </w:rPr>
        <w:t xml:space="preserve">                │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└───────────────────────────────────────────────────────────┘</w:t>
      </w:r>
    </w:p>
    <w:bookmarkEnd w:id="22"/>
    <w:bookmarkStart w:id="23" w:name="任务划分"/>
    <w:p>
      <w:pPr>
        <w:pStyle w:val="Heading3"/>
      </w:pPr>
      <w:r>
        <w:rPr>
          <w:rFonts w:ascii="Calibri" w:hAnsi="Calibri" w:eastAsia="Microsoft YaHei"/>
        </w:rPr>
        <w:t xml:space="preserve">5.2 </w:t>
      </w:r>
      <w:r>
        <w:rPr>
          <w:rFonts w:hint="eastAsia" w:ascii="Calibri" w:hAnsi="Calibri" w:eastAsia="Microsoft YaHei"/>
        </w:rPr>
        <w:t xml:space="preserve">任务划分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放</w:t>
            </w:r>
            <w:r>
              <w:rPr>
                <w:rFonts w:ascii="Calibri" w:hAnsi="Calibri" w:eastAsia="Microsoft YaHei"/>
                <w:sz w:val="20"/>
              </w:rPr>
              <w:t xml:space="preserve"> Audio Core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放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NPU（不动）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STFT / ISTFT / MFCC / </w:t>
            </w:r>
            <w:r>
              <w:rPr>
                <w:rFonts w:hint="eastAsia" w:ascii="Calibri" w:hAnsi="Calibri" w:eastAsia="Microsoft YaHei"/>
                <w:sz w:val="20"/>
              </w:rPr>
              <w:t xml:space="preserve">重采样（全场景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100%）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ASR </w:t>
            </w:r>
            <w:r>
              <w:rPr>
                <w:rFonts w:hint="eastAsia" w:ascii="Calibri" w:hAnsi="Calibri" w:eastAsia="Microsoft YaHei"/>
                <w:sz w:val="20"/>
              </w:rPr>
              <w:t xml:space="preserve">Transformer（Conformer/Paraformer）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Conv1D KWS </w:t>
            </w:r>
            <w:r>
              <w:rPr>
                <w:rFonts w:hint="eastAsia" w:ascii="Calibri" w:hAnsi="Calibri" w:eastAsia="Microsoft YaHei"/>
                <w:sz w:val="20"/>
              </w:rPr>
              <w:t xml:space="preserve">唤醒（全模型，always-on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域）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TTS Transformer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GTCRN </w:t>
            </w:r>
            <w:r>
              <w:rPr>
                <w:rFonts w:hint="eastAsia" w:ascii="Calibri" w:hAnsi="Calibri" w:eastAsia="Microsoft YaHei"/>
                <w:sz w:val="20"/>
              </w:rPr>
              <w:t xml:space="preserve">降噪（全模型，仅</w:t>
            </w:r>
            <w:r>
              <w:rPr>
                <w:rFonts w:ascii="Calibri" w:hAnsi="Calibri" w:eastAsia="Microsoft YaHei"/>
                <w:sz w:val="20"/>
              </w:rPr>
              <w:t xml:space="preserve"> 24K </w:t>
            </w:r>
            <w:r>
              <w:rPr>
                <w:rFonts w:hint="eastAsia" w:ascii="Calibri" w:hAnsi="Calibri" w:eastAsia="Microsoft YaHei"/>
                <w:sz w:val="20"/>
              </w:rPr>
              <w:t xml:space="preserve">参数）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SepFormer </w:t>
            </w:r>
            <w:r>
              <w:rPr>
                <w:rFonts w:hint="eastAsia" w:ascii="Calibri" w:hAnsi="Calibri" w:eastAsia="Microsoft YaHei"/>
                <w:sz w:val="20"/>
              </w:rPr>
              <w:t xml:space="preserve">人声分离主体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DCCRN </w:t>
            </w:r>
            <w:r>
              <w:rPr>
                <w:rFonts w:hint="eastAsia" w:ascii="Calibri" w:hAnsi="Calibri" w:eastAsia="Microsoft YaHei"/>
                <w:sz w:val="20"/>
              </w:rPr>
              <w:t xml:space="preserve">降噪（视</w:t>
            </w:r>
            <w:r>
              <w:rPr>
                <w:rFonts w:ascii="Calibri" w:hAnsi="Calibri" w:eastAsia="Microsoft YaHei"/>
                <w:sz w:val="20"/>
              </w:rPr>
              <w:t xml:space="preserve"> §7 </w:t>
            </w:r>
            <w:r>
              <w:rPr>
                <w:rFonts w:hint="eastAsia" w:ascii="Calibri" w:hAnsi="Calibri" w:eastAsia="Microsoft YaHei"/>
                <w:sz w:val="20"/>
              </w:rPr>
              <w:t xml:space="preserve">带宽结论定：全模型或</w:t>
            </w:r>
            <w:r>
              <w:rPr>
                <w:rFonts w:ascii="Calibri" w:hAnsi="Calibri" w:eastAsia="Microsoft YaHei"/>
                <w:sz w:val="20"/>
              </w:rPr>
              <w:t xml:space="preserve"> Conv </w:t>
            </w:r>
            <w:r>
              <w:rPr>
                <w:rFonts w:hint="eastAsia" w:ascii="Calibri" w:hAnsi="Calibri" w:eastAsia="Microsoft YaHei"/>
                <w:sz w:val="20"/>
              </w:rPr>
              <w:t xml:space="preserve">部分留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NPU）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AST </w:t>
            </w:r>
            <w:r>
              <w:rPr>
                <w:rFonts w:hint="eastAsia" w:ascii="Calibri" w:hAnsi="Calibri" w:eastAsia="Microsoft YaHei"/>
                <w:sz w:val="20"/>
              </w:rPr>
              <w:t xml:space="preserve">音频标记主体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ECAPA-TDNN </w:t>
            </w:r>
            <w:r>
              <w:rPr>
                <w:rFonts w:hint="eastAsia" w:ascii="Calibri" w:hAnsi="Calibri" w:eastAsia="Microsoft YaHei"/>
                <w:sz w:val="20"/>
              </w:rPr>
              <w:t xml:space="preserve">backbone（可选）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大矩阵</w:t>
            </w:r>
            <w:r>
              <w:rPr>
                <w:rFonts w:ascii="Calibri" w:hAnsi="Calibri" w:eastAsia="Microsoft YaHei"/>
                <w:sz w:val="20"/>
              </w:rPr>
              <w:t xml:space="preserve"> MatMul / FFN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说话人日志</w:t>
            </w:r>
            <w:r>
              <w:rPr>
                <w:rFonts w:ascii="Calibri" w:hAnsi="Calibri" w:eastAsia="Microsoft YaHei"/>
                <w:sz w:val="20"/>
              </w:rPr>
              <w:t xml:space="preserve"> LSTM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—</w:t>
            </w:r>
          </w:p>
        </w:tc>
      </w:tr>
    </w:tbl>
    <w:bookmarkEnd w:id="23"/>
    <w:bookmarkStart w:id="24" w:name="端到端场景映射"/>
    <w:p>
      <w:pPr>
        <w:pStyle w:val="Heading3"/>
      </w:pPr>
      <w:r>
        <w:rPr>
          <w:rFonts w:ascii="Calibri" w:hAnsi="Calibri" w:eastAsia="Microsoft YaHei"/>
        </w:rPr>
        <w:t xml:space="preserve">5.3 </w:t>
      </w:r>
      <w:r>
        <w:rPr>
          <w:rFonts w:hint="eastAsia" w:ascii="Calibri" w:hAnsi="Calibri" w:eastAsia="Microsoft YaHei"/>
        </w:rPr>
        <w:t xml:space="preserve">端到端场景映射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在</w:t>
            </w:r>
            <w:r>
              <w:rPr>
                <w:rFonts w:ascii="Calibri" w:hAnsi="Calibri" w:eastAsia="Microsoft YaHei"/>
                <w:sz w:val="20"/>
              </w:rPr>
              <w:t xml:space="preserve"> Audio Core </w:t>
            </w:r>
            <w:r>
              <w:rPr>
                <w:rFonts w:hint="eastAsia" w:ascii="Calibri" w:hAnsi="Calibri" w:eastAsia="Microsoft YaHei"/>
                <w:sz w:val="20"/>
              </w:rPr>
              <w:t xml:space="preserve">里跑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切到</w:t>
            </w:r>
            <w:r>
              <w:rPr>
                <w:rFonts w:ascii="Calibri" w:hAnsi="Calibri" w:eastAsia="Microsoft YaHei"/>
                <w:sz w:val="20"/>
              </w:rPr>
              <w:t xml:space="preserve"> NPU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唤醒</w:t>
            </w:r>
            <w:r>
              <w:rPr>
                <w:rFonts w:ascii="Calibri" w:hAnsi="Calibri" w:eastAsia="Microsoft YaHei"/>
                <w:sz w:val="20"/>
              </w:rPr>
              <w:t xml:space="preserve"> (P0)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MFCC + 3~5 </w:t>
            </w:r>
            <w:r>
              <w:rPr>
                <w:rFonts w:hint="eastAsia" w:ascii="Calibri" w:hAnsi="Calibri" w:eastAsia="Microsoft YaHei"/>
                <w:sz w:val="20"/>
              </w:rPr>
              <w:t xml:space="preserve">层</w:t>
            </w:r>
            <w:r>
              <w:rPr>
                <w:rFonts w:ascii="Calibri" w:hAnsi="Calibri" w:eastAsia="Microsoft YaHei"/>
                <w:sz w:val="20"/>
              </w:rPr>
              <w:t xml:space="preserve"> Conv1D + DNN </w:t>
            </w:r>
            <w:r>
              <w:rPr>
                <w:rFonts w:hint="eastAsia" w:ascii="Calibri" w:hAnsi="Calibri" w:eastAsia="Microsoft YaHei"/>
                <w:sz w:val="20"/>
              </w:rPr>
              <w:t xml:space="preserve">head（全链路，低功耗域）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降噪</w:t>
            </w:r>
            <w:r>
              <w:rPr>
                <w:rFonts w:ascii="Calibri" w:hAnsi="Calibri" w:eastAsia="Microsoft YaHei"/>
                <w:sz w:val="20"/>
              </w:rPr>
              <w:t xml:space="preserve"> GTCRN (P0)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STFT → Dilated Conv1D → GRU → </w:t>
            </w:r>
            <w:r>
              <w:rPr>
                <w:rFonts w:hint="eastAsia" w:ascii="Calibri" w:hAnsi="Calibri" w:eastAsia="Microsoft YaHei"/>
                <w:sz w:val="20"/>
              </w:rPr>
              <w:t xml:space="preserve">ISTFT（全链路）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降噪</w:t>
            </w:r>
            <w:r>
              <w:rPr>
                <w:rFonts w:ascii="Calibri" w:hAnsi="Calibri" w:eastAsia="Microsoft YaHei"/>
                <w:sz w:val="20"/>
              </w:rPr>
              <w:t xml:space="preserve"> DCCRN (P0)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STFT → Encoder → LSTM → Decoder → ISTFT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权重带宽超标时</w:t>
            </w:r>
            <w:r>
              <w:rPr>
                <w:rFonts w:ascii="Calibri" w:hAnsi="Calibri" w:eastAsia="Microsoft YaHei"/>
                <w:sz w:val="20"/>
              </w:rPr>
              <w:t xml:space="preserve"> Conv </w:t>
            </w:r>
            <w:r>
              <w:rPr>
                <w:rFonts w:hint="eastAsia" w:ascii="Calibri" w:hAnsi="Calibri" w:eastAsia="Microsoft YaHei"/>
                <w:sz w:val="20"/>
              </w:rPr>
              <w:t xml:space="preserve">部分可回</w:t>
            </w:r>
            <w:r>
              <w:rPr>
                <w:rFonts w:ascii="Calibri" w:hAnsi="Calibri" w:eastAsia="Microsoft YaHei"/>
                <w:sz w:val="20"/>
              </w:rPr>
              <w:t xml:space="preserve"> NPU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人声分离</w:t>
            </w:r>
            <w:r>
              <w:rPr>
                <w:rFonts w:ascii="Calibri" w:hAnsi="Calibri" w:eastAsia="Microsoft YaHei"/>
                <w:sz w:val="20"/>
              </w:rPr>
              <w:t xml:space="preserve"> (P0)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STFT / ISTFT </w:t>
            </w:r>
            <w:r>
              <w:rPr>
                <w:rFonts w:hint="eastAsia" w:ascii="Calibri" w:hAnsi="Calibri" w:eastAsia="Microsoft YaHei"/>
                <w:sz w:val="20"/>
              </w:rPr>
              <w:t xml:space="preserve">前后端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Transformer/MatMul </w:t>
            </w:r>
            <w:r>
              <w:rPr>
                <w:rFonts w:hint="eastAsia" w:ascii="Calibri" w:hAnsi="Calibri" w:eastAsia="Microsoft YaHei"/>
                <w:sz w:val="20"/>
              </w:rPr>
              <w:t xml:space="preserve">主体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语音识别</w:t>
            </w:r>
            <w:r>
              <w:rPr>
                <w:rFonts w:ascii="Calibri" w:hAnsi="Calibri" w:eastAsia="Microsoft YaHei"/>
                <w:sz w:val="20"/>
              </w:rPr>
              <w:t xml:space="preserve"> (P1)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重采样</w:t>
            </w:r>
            <w:r>
              <w:rPr>
                <w:rFonts w:ascii="Calibri" w:hAnsi="Calibri" w:eastAsia="Microsoft YaHei"/>
                <w:sz w:val="20"/>
              </w:rPr>
              <w:t xml:space="preserve"> + MFCC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Attention + FFN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TTS (P1)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ISTFT / </w:t>
            </w:r>
            <w:r>
              <w:rPr>
                <w:rFonts w:hint="eastAsia" w:ascii="Calibri" w:hAnsi="Calibri" w:eastAsia="Microsoft YaHei"/>
                <w:sz w:val="20"/>
              </w:rPr>
              <w:t xml:space="preserve">重采样后端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Transformer </w:t>
            </w:r>
            <w:r>
              <w:rPr>
                <w:rFonts w:hint="eastAsia" w:ascii="Calibri" w:hAnsi="Calibri" w:eastAsia="Microsoft YaHei"/>
                <w:sz w:val="20"/>
              </w:rPr>
              <w:t xml:space="preserve">编解码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声纹</w:t>
            </w:r>
            <w:r>
              <w:rPr>
                <w:rFonts w:ascii="Calibri" w:hAnsi="Calibri" w:eastAsia="Microsoft YaHei"/>
                <w:sz w:val="20"/>
              </w:rPr>
              <w:t xml:space="preserve"> (P1)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MFCC (+ Conv1D backbone </w:t>
            </w:r>
            <w:r>
              <w:rPr>
                <w:rFonts w:hint="eastAsia" w:ascii="Calibri" w:hAnsi="Calibri" w:eastAsia="Microsoft YaHei"/>
                <w:sz w:val="20"/>
              </w:rPr>
              <w:t xml:space="preserve">可选)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可选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说话人日志</w:t>
            </w:r>
            <w:r>
              <w:rPr>
                <w:rFonts w:ascii="Calibri" w:hAnsi="Calibri" w:eastAsia="Microsoft YaHei"/>
                <w:sz w:val="20"/>
              </w:rPr>
              <w:t xml:space="preserve"> (P2)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STFT + LSTM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音频标记</w:t>
            </w:r>
            <w:r>
              <w:rPr>
                <w:rFonts w:ascii="Calibri" w:hAnsi="Calibri" w:eastAsia="Microsoft YaHei"/>
                <w:sz w:val="20"/>
              </w:rPr>
              <w:t xml:space="preserve"> (P2)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STFT / MFCC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ViT backbone</w:t>
            </w:r>
          </w:p>
        </w:tc>
      </w:tr>
    </w:tbl>
    <w:p>
      <w:r>
        <w:rPr>
          <w:rFonts w:ascii="Calibri" w:hAnsi="Calibri" w:eastAsia="Microsoft YaHei"/>
        </w:rPr>
        <w:pict>
          <v:rect style="width:0;height:1.5pt" o:hralign="center" o:hrstd="t" o:hr="t"/>
        </w:pict>
      </w:r>
    </w:p>
    <w:bookmarkEnd w:id="24"/>
    <w:bookmarkEnd w:id="25"/>
    <w:bookmarkStart w:id="31" w:name="afe-engine-关键设计规格"/>
    <w:p>
      <w:pPr>
        <w:pStyle w:val="Heading2"/>
      </w:pPr>
      <w:r>
        <w:rPr>
          <w:rFonts w:ascii="Calibri" w:hAnsi="Calibri" w:eastAsia="Microsoft YaHei"/>
        </w:rPr>
        <w:t xml:space="preserve">6. AFE Engine </w:t>
      </w:r>
      <w:r>
        <w:rPr>
          <w:rFonts w:hint="eastAsia" w:ascii="Calibri" w:hAnsi="Calibri" w:eastAsia="Microsoft YaHei"/>
        </w:rPr>
        <w:t xml:space="preserve">关键设计规格</w:t>
      </w:r>
    </w:p>
    <w:bookmarkStart w:id="26" w:name="fft-ifft-core"/>
    <w:p>
      <w:pPr>
        <w:pStyle w:val="Heading3"/>
      </w:pPr>
      <w:r>
        <w:rPr>
          <w:rFonts w:ascii="Calibri" w:hAnsi="Calibri" w:eastAsia="Microsoft YaHei"/>
        </w:rPr>
        <w:t xml:space="preserve">6.1 FFT / IFFT 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设计项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依据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点数（硬支持）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256 / 512 / 1024 / 2048 / </w:t>
            </w:r>
            <w:r>
              <w:rPr>
                <w:rFonts w:hint="eastAsia" w:ascii="Calibri" w:hAnsi="Calibri" w:eastAsia="Microsoft YaHei"/>
                <w:sz w:val="20"/>
              </w:rPr>
              <w:t xml:space="preserve">4096，radix-2</w:t>
            </w:r>
            <w:r>
              <w:rPr>
                <w:rFonts w:ascii="Calibri" w:hAnsi="Calibri" w:eastAsia="Microsoft YaHei"/>
                <w:sz w:val="20"/>
              </w:rPr>
              <w:t xml:space="preserve"> DIT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覆盖</w:t>
            </w:r>
            <w:r>
              <w:rPr>
                <w:rFonts w:ascii="Calibri" w:hAnsi="Calibri" w:eastAsia="Microsoft YaHei"/>
                <w:sz w:val="20"/>
              </w:rPr>
              <w:t xml:space="preserve"> §2.3 </w:t>
            </w:r>
            <w:r>
              <w:rPr>
                <w:rFonts w:hint="eastAsia" w:ascii="Calibri" w:hAnsi="Calibri" w:eastAsia="Microsoft YaHei"/>
                <w:sz w:val="20"/>
              </w:rPr>
              <w:t xml:space="preserve">参数表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非</w:t>
            </w:r>
            <w:r>
              <w:rPr>
                <w:rFonts w:ascii="Calibri" w:hAnsi="Calibri" w:eastAsia="Microsoft YaHei"/>
                <w:sz w:val="20"/>
              </w:rPr>
              <w:t xml:space="preserve"> 2 </w:t>
            </w:r>
            <w:r>
              <w:rPr>
                <w:rFonts w:hint="eastAsia" w:ascii="Calibri" w:hAnsi="Calibri" w:eastAsia="Microsoft YaHei"/>
                <w:sz w:val="20"/>
              </w:rPr>
              <w:t xml:space="preserve">的幂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320 = 2⁶×5、400 = 2⁴×5²</w:t>
            </w:r>
            <w:r>
              <w:rPr>
                <w:rFonts w:hint="eastAsia" w:ascii="Calibri" w:hAnsi="Calibri" w:eastAsia="Microsoft YaHei"/>
                <w:sz w:val="20"/>
              </w:rPr>
              <w:t xml:space="preserve">：mixed-radix（radix-2</w:t>
            </w:r>
            <w:r>
              <w:rPr>
                <w:rFonts w:ascii="Calibri" w:hAnsi="Calibri" w:eastAsia="Microsoft YaHei"/>
                <w:sz w:val="20"/>
              </w:rPr>
              <w:t xml:space="preserve"> + </w:t>
            </w:r>
            <w:r>
              <w:rPr>
                <w:rFonts w:hint="eastAsia" w:ascii="Calibri" w:hAnsi="Calibri" w:eastAsia="Microsoft YaHei"/>
                <w:sz w:val="20"/>
              </w:rPr>
              <w:t xml:space="preserve">radix-5）可实现，复杂度可控；其余任意点数</w:t>
            </w:r>
            <w:r>
              <w:rPr>
                <w:rFonts w:ascii="Calibri" w:hAnsi="Calibri" w:eastAsia="Microsoft YaHei"/>
                <w:sz w:val="20"/>
              </w:rPr>
              <w:t xml:space="preserve"> SW fallback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Whisper/Conformer </w:t>
            </w:r>
            <w:r>
              <w:rPr>
                <w:rFonts w:hint="eastAsia" w:ascii="Calibri" w:hAnsi="Calibri" w:eastAsia="Microsoft YaHei"/>
                <w:sz w:val="20"/>
              </w:rPr>
              <w:t xml:space="preserve">的</w:t>
            </w:r>
            <w:r>
              <w:rPr>
                <w:rFonts w:ascii="Calibri" w:hAnsi="Calibri" w:eastAsia="Microsoft YaHei"/>
                <w:sz w:val="20"/>
              </w:rPr>
              <w:t xml:space="preserve"> 400、AW </w:t>
            </w:r>
            <w:r>
              <w:rPr>
                <w:rFonts w:hint="eastAsia" w:ascii="Calibri" w:hAnsi="Calibri" w:eastAsia="Microsoft YaHei"/>
                <w:sz w:val="20"/>
              </w:rPr>
              <w:t xml:space="preserve">的</w:t>
            </w:r>
            <w:r>
              <w:rPr>
                <w:rFonts w:ascii="Calibri" w:hAnsi="Calibri" w:eastAsia="Microsoft YaHei"/>
                <w:sz w:val="20"/>
              </w:rPr>
              <w:t xml:space="preserve"> 320 </w:t>
            </w:r>
            <w:r>
              <w:rPr>
                <w:rFonts w:hint="eastAsia" w:ascii="Calibri" w:hAnsi="Calibri" w:eastAsia="Microsoft YaHei"/>
                <w:sz w:val="20"/>
              </w:rPr>
              <w:t xml:space="preserve">均为高频参数，建议硬支持而非</w:t>
            </w:r>
            <w:r>
              <w:rPr>
                <w:rFonts w:ascii="Calibri" w:hAnsi="Calibri" w:eastAsia="Microsoft YaHei"/>
                <w:sz w:val="20"/>
              </w:rPr>
              <w:t xml:space="preserve"> optional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FFT/IFFT </w:t>
            </w:r>
            <w:r>
              <w:rPr>
                <w:rFonts w:hint="eastAsia" w:ascii="Calibri" w:hAnsi="Calibri" w:eastAsia="Microsoft YaHei"/>
                <w:sz w:val="20"/>
              </w:rPr>
              <w:t xml:space="preserve">共享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mode bit </w:t>
            </w:r>
            <w:r>
              <w:rPr>
                <w:rFonts w:hint="eastAsia" w:ascii="Calibri" w:hAnsi="Calibri" w:eastAsia="Microsoft YaHei"/>
                <w:sz w:val="20"/>
              </w:rPr>
              <w:t xml:space="preserve">切换，Twiddle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取共轭；输入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bit-reverse（2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的幂）/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定制重排（320/400）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复用蝶形阵列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位宽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输入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Q15；Twiddle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Q15；累加器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40bit</w:t>
            </w:r>
            <w:r>
              <w:rPr>
                <w:rFonts w:hint="eastAsia" w:ascii="Calibri" w:hAnsi="Calibri" w:eastAsia="Microsoft YaHei"/>
                <w:sz w:val="20"/>
              </w:rPr>
              <w:t xml:space="preserve">；输出</w:t>
            </w:r>
            <w:r>
              <w:rPr>
                <w:rFonts w:ascii="Calibri" w:hAnsi="Calibri" w:eastAsia="Microsoft YaHei"/>
                <w:sz w:val="20"/>
              </w:rPr>
              <w:t xml:space="preserve"> round-to-nearest-even </w:t>
            </w:r>
            <w:r>
              <w:rPr>
                <w:rFonts w:hint="eastAsia" w:ascii="Calibri" w:hAnsi="Calibri" w:eastAsia="Microsoft YaHei"/>
                <w:sz w:val="20"/>
              </w:rPr>
              <w:t xml:space="preserve">截断</w:t>
            </w:r>
            <w:r>
              <w:rPr>
                <w:rFonts w:ascii="Calibri" w:hAnsi="Calibri" w:eastAsia="Microsoft YaHei"/>
                <w:sz w:val="20"/>
              </w:rPr>
              <w:t xml:space="preserve"> Q15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N=4096 </w:t>
            </w:r>
            <w:r>
              <w:rPr>
                <w:rFonts w:hint="eastAsia" w:ascii="Calibri" w:hAnsi="Calibri" w:eastAsia="Microsoft YaHei"/>
                <w:sz w:val="20"/>
              </w:rPr>
              <w:t xml:space="preserve">时幅度最大增长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4096×（12bit），须防溢出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缩放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IFFT </w:t>
            </w:r>
            <w:r>
              <w:rPr>
                <w:rFonts w:hint="eastAsia" w:ascii="Calibri" w:hAnsi="Calibri" w:eastAsia="Microsoft YaHei"/>
                <w:sz w:val="20"/>
              </w:rPr>
              <w:t xml:space="preserve">末级除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N（2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的幂用移位；320/400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用常数乘）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onesided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硬件</w:t>
            </w:r>
            <w:r>
              <w:rPr>
                <w:rFonts w:ascii="Calibri" w:hAnsi="Calibri" w:eastAsia="Microsoft YaHei"/>
                <w:sz w:val="20"/>
              </w:rPr>
              <w:t xml:space="preserve"> wrapper </w:t>
            </w:r>
            <w:r>
              <w:rPr>
                <w:rFonts w:hint="eastAsia" w:ascii="Calibri" w:hAnsi="Calibri" w:eastAsia="Microsoft YaHei"/>
                <w:sz w:val="20"/>
              </w:rPr>
              <w:t xml:space="preserve">完成</w:t>
            </w:r>
            <w:r>
              <w:rPr>
                <w:rFonts w:ascii="Calibri" w:hAnsi="Calibri" w:eastAsia="Microsoft YaHei"/>
                <w:sz w:val="20"/>
              </w:rPr>
              <w:t xml:space="preserve"> Hermitian </w:t>
            </w:r>
            <w:r>
              <w:rPr>
                <w:rFonts w:hint="eastAsia" w:ascii="Calibri" w:hAnsi="Calibri" w:eastAsia="Microsoft YaHei"/>
                <w:sz w:val="20"/>
              </w:rPr>
              <w:t xml:space="preserve">共轭对称扩展（N/2+1</w:t>
            </w:r>
            <w:r>
              <w:rPr>
                <w:rFonts w:ascii="Calibri" w:hAnsi="Calibri" w:eastAsia="Microsoft YaHei"/>
                <w:sz w:val="20"/>
              </w:rPr>
              <w:t xml:space="preserve"> → </w:t>
            </w:r>
            <w:r>
              <w:rPr>
                <w:rFonts w:hint="eastAsia" w:ascii="Calibri" w:hAnsi="Calibri" w:eastAsia="Microsoft YaHei"/>
                <w:sz w:val="20"/>
              </w:rPr>
              <w:t xml:space="preserve">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省软件搬运</w:t>
            </w:r>
          </w:p>
        </w:tc>
      </w:tr>
    </w:tbl>
    <w:bookmarkEnd w:id="26"/>
    <w:bookmarkStart w:id="27" w:name="istft-ola含前版忽略的除法问题"/>
    <w:p>
      <w:pPr>
        <w:pStyle w:val="Heading3"/>
      </w:pPr>
      <w:r>
        <w:rPr>
          <w:rFonts w:ascii="Calibri" w:hAnsi="Calibri" w:eastAsia="Microsoft YaHei"/>
        </w:rPr>
        <w:t xml:space="preserve">6.2 ISTFT / </w:t>
      </w:r>
      <w:r>
        <w:rPr>
          <w:rFonts w:hint="eastAsia" w:ascii="Calibri" w:hAnsi="Calibri" w:eastAsia="Microsoft YaHei"/>
        </w:rPr>
        <w:t xml:space="preserve">OLA（含前版忽略的除法问题）</w:t>
      </w:r>
    </w:p>
    <w:p>
      <w:pPr>
        <w:pStyle w:val="FirstParagraph"/>
      </w:pPr>
      <w:r>
        <w:rPr>
          <w:rFonts w:hint="eastAsia" w:ascii="Calibri" w:hAnsi="Calibri" w:eastAsia="Microsoft YaHei"/>
        </w:rPr>
        <w:t xml:space="preserve">流程：</w:t>
      </w:r>
      <w:r>
        <w:rPr>
          <w:rStyle w:val="VerbatimChar"/>
          <w:rFonts w:ascii="Calibri" w:hAnsi="Calibri" w:eastAsia="Microsoft YaHei"/>
        </w:rPr>
        <w:t xml:space="preserve">full spectrum → IFFT → </w:t>
      </w:r>
      <w:r>
        <w:rPr>
          <w:rStyle w:val="VerbatimChar"/>
          <w:rFonts w:hint="eastAsia" w:ascii="Calibri" w:hAnsi="Calibri" w:eastAsia="Microsoft YaHei"/>
        </w:rPr>
        <w:t xml:space="preserve">合成窗</w:t>
      </w:r>
      <w:r>
        <w:rPr>
          <w:rStyle w:val="VerbatimChar"/>
          <w:rFonts w:ascii="Calibri" w:hAnsi="Calibri" w:eastAsia="Microsoft YaHei"/>
        </w:rPr>
        <w:t xml:space="preserve"> → OLA </w:t>
      </w:r>
      <w:r>
        <w:rPr>
          <w:rStyle w:val="VerbatimChar"/>
          <w:rFonts w:hint="eastAsia" w:ascii="Calibri" w:hAnsi="Calibri" w:eastAsia="Microsoft YaHei"/>
        </w:rPr>
        <w:t xml:space="preserve">累加</w:t>
      </w:r>
      <w:r>
        <w:rPr>
          <w:rStyle w:val="VerbatimChar"/>
          <w:rFonts w:ascii="Calibri" w:hAnsi="Calibri" w:eastAsia="Microsoft YaHei"/>
        </w:rPr>
        <w:t xml:space="preserve"> → </w:t>
      </w:r>
      <w:r>
        <w:rPr>
          <w:rStyle w:val="VerbatimChar"/>
          <w:rFonts w:hint="eastAsia" w:ascii="Calibri" w:hAnsi="Calibri" w:eastAsia="Microsoft YaHei"/>
        </w:rPr>
        <w:t xml:space="preserve">包络归一化</w:t>
      </w:r>
      <w:r>
        <w:rPr>
          <w:rStyle w:val="VerbatimChar"/>
          <w:rFonts w:ascii="Calibri" w:hAnsi="Calibri" w:eastAsia="Microsoft YaHei"/>
        </w:rPr>
        <w:t xml:space="preserve"> → center </w:t>
      </w:r>
      <w:r>
        <w:rPr>
          <w:rStyle w:val="VerbatimChar"/>
          <w:rFonts w:hint="eastAsia" w:ascii="Calibri" w:hAnsi="Calibri" w:eastAsia="Microsoft YaHei"/>
        </w:rPr>
        <w:t xml:space="preserve">裁剪</w:t>
      </w:r>
      <w:r>
        <w:rPr>
          <w:rStyle w:val="VerbatimChar"/>
          <w:rFonts w:ascii="Calibri" w:hAnsi="Calibri" w:eastAsia="Microsoft YaHei"/>
        </w:rPr>
        <w:t xml:space="preserve"> → </w:t>
      </w:r>
      <w:r>
        <w:rPr>
          <w:rStyle w:val="VerbatimChar"/>
          <w:rFonts w:hint="eastAsia" w:ascii="Calibri" w:hAnsi="Calibri" w:eastAsia="Microsoft YaHei"/>
        </w:rPr>
        <w:t xml:space="preserve">输出</w:t>
      </w:r>
      <w:r>
        <w:rPr>
          <w:rFonts w:ascii="Calibri" w:hAnsi="Calibri" w:eastAsia="Microsoft YaHei"/>
        </w:rPr>
        <w:t xml:space="preserve">。</w:t>
      </w:r>
    </w:p>
    <w:p>
      <w:pPr>
        <w:pStyle w:val="BodyText"/>
      </w:pPr>
      <w:r>
        <w:rPr>
          <w:rFonts w:hint="eastAsia" w:ascii="Calibri" w:hAnsi="Calibri" w:eastAsia="Microsoft YaHei"/>
          <w:b/>
          <w:bCs/>
        </w:rPr>
        <w:t xml:space="preserve">归一化除法的硬件处理（关键决策）</w:t>
      </w:r>
      <w:r>
        <w:rPr>
          <w:rFonts w:hint="eastAsia" w:ascii="Calibri" w:hAnsi="Calibri" w:eastAsia="Microsoft YaHei"/>
        </w:rPr>
        <w:t xml:space="preserve">：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</w:rPr>
        <w:t xml:space="preserve">- OLA </w:t>
      </w:r>
      <w:r>
        <w:rPr>
          <w:rFonts w:hint="eastAsia" w:ascii="Calibri" w:hAnsi="Calibri" w:eastAsia="Microsoft YaHei"/>
        </w:rPr>
        <w:t xml:space="preserve">包络归一化</w:t>
      </w:r>
      <w:r>
        <w:rPr>
          <w:rFonts w:ascii="Calibri" w:hAnsi="Calibri" w:eastAsia="Microsoft YaHei"/>
        </w:rPr>
        <w:t xml:space="preserve"> </w:t>
      </w:r>
      <w:r>
        <w:rPr>
          <w:rStyle w:val="VerbatimChar"/>
          <w:rFonts w:ascii="Calibri" w:hAnsi="Calibri" w:eastAsia="Microsoft YaHei"/>
        </w:rPr>
        <w:t xml:space="preserve">y[n] / Σ_t w²[n − tH]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逐点除法代价高；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</w:rPr>
        <w:t xml:space="preserve">-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  <w:b/>
          <w:bCs/>
        </w:rPr>
        <w:t xml:space="preserve">方案</w:t>
      </w:r>
      <w:r>
        <w:rPr>
          <w:rFonts w:hint="eastAsia" w:ascii="Calibri" w:hAnsi="Calibri" w:eastAsia="Microsoft YaHei"/>
        </w:rPr>
        <w:t xml:space="preserve">：spec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中声明仅支持满足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  <w:b/>
          <w:bCs/>
        </w:rPr>
        <w:t xml:space="preserve">COLA </w:t>
      </w:r>
      <w:r>
        <w:rPr>
          <w:rFonts w:hint="eastAsia" w:ascii="Calibri" w:hAnsi="Calibri" w:eastAsia="Microsoft YaHei"/>
          <w:b/>
          <w:bCs/>
        </w:rPr>
        <w:t xml:space="preserve">条件</w:t>
      </w:r>
      <w:r>
        <w:rPr>
          <w:rFonts w:hint="eastAsia" w:ascii="Calibri" w:hAnsi="Calibri" w:eastAsia="Microsoft YaHei"/>
        </w:rPr>
        <w:t xml:space="preserve">的</w:t>
      </w:r>
      <w:r>
        <w:rPr>
          <w:rFonts w:ascii="Calibri" w:hAnsi="Calibri" w:eastAsia="Microsoft YaHei"/>
        </w:rPr>
        <w:t xml:space="preserve"> (window, hop) </w:t>
      </w:r>
      <w:r>
        <w:rPr>
          <w:rFonts w:hint="eastAsia" w:ascii="Calibri" w:hAnsi="Calibri" w:eastAsia="Microsoft YaHei"/>
        </w:rPr>
        <w:t xml:space="preserve">组合</w:t>
      </w:r>
      <w:r>
        <w:rPr>
          <w:rFonts w:ascii="Calibri" w:hAnsi="Calibri" w:eastAsia="Microsoft YaHei"/>
        </w:rPr>
        <w:t xml:space="preserve"> → </w:t>
      </w:r>
      <w:r>
        <w:rPr>
          <w:rFonts w:hint="eastAsia" w:ascii="Calibri" w:hAnsi="Calibri" w:eastAsia="Microsoft YaHei"/>
        </w:rPr>
        <w:t xml:space="preserve">包络为常数</w:t>
      </w:r>
      <w:r>
        <w:rPr>
          <w:rFonts w:ascii="Calibri" w:hAnsi="Calibri" w:eastAsia="Microsoft YaHei"/>
        </w:rPr>
        <w:t xml:space="preserve"> → </w:t>
      </w:r>
      <w:r>
        <w:rPr>
          <w:rFonts w:hint="eastAsia" w:ascii="Calibri" w:hAnsi="Calibri" w:eastAsia="Microsoft YaHei"/>
        </w:rPr>
        <w:t xml:space="preserve">除法退化为一次常数缩放（乘法）；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</w:rPr>
        <w:t xml:space="preserve">- </w:t>
      </w:r>
      <w:r>
        <w:rPr>
          <w:rFonts w:hint="eastAsia" w:ascii="Calibri" w:hAnsi="Calibri" w:eastAsia="Microsoft YaHei"/>
        </w:rPr>
        <w:t xml:space="preserve">非</w:t>
      </w:r>
      <w:r>
        <w:rPr>
          <w:rFonts w:ascii="Calibri" w:hAnsi="Calibri" w:eastAsia="Microsoft YaHei"/>
        </w:rPr>
        <w:t xml:space="preserve"> COLA </w:t>
      </w:r>
      <w:r>
        <w:rPr>
          <w:rFonts w:hint="eastAsia" w:ascii="Calibri" w:hAnsi="Calibri" w:eastAsia="Microsoft YaHei"/>
        </w:rPr>
        <w:t xml:space="preserve">组合走倒数</w:t>
      </w:r>
      <w:r>
        <w:rPr>
          <w:rFonts w:ascii="Calibri" w:hAnsi="Calibri" w:eastAsia="Microsoft YaHei"/>
        </w:rPr>
        <w:t xml:space="preserve"> LUT + </w:t>
      </w:r>
      <w:r>
        <w:rPr>
          <w:rFonts w:hint="eastAsia" w:ascii="Calibri" w:hAnsi="Calibri" w:eastAsia="Microsoft YaHei"/>
        </w:rPr>
        <w:t xml:space="preserve">乘法的慢速通路，或软件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fallback；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</w:rPr>
        <w:t xml:space="preserve">- </w:t>
      </w:r>
      <w:r>
        <w:rPr>
          <w:rFonts w:hint="eastAsia" w:ascii="Calibri" w:hAnsi="Calibri" w:eastAsia="Microsoft YaHei"/>
        </w:rPr>
        <w:t xml:space="preserve">需算法侧确认</w:t>
      </w:r>
      <w:r>
        <w:rPr>
          <w:rFonts w:ascii="Calibri" w:hAnsi="Calibri" w:eastAsia="Microsoft YaHei"/>
        </w:rPr>
        <w:t xml:space="preserve"> §2.3 </w:t>
      </w:r>
      <w:r>
        <w:rPr>
          <w:rFonts w:hint="eastAsia" w:ascii="Calibri" w:hAnsi="Calibri" w:eastAsia="Microsoft YaHei"/>
        </w:rPr>
        <w:t xml:space="preserve">全部组合的</w:t>
      </w:r>
      <w:r>
        <w:rPr>
          <w:rFonts w:ascii="Calibri" w:hAnsi="Calibri" w:eastAsia="Microsoft YaHei"/>
        </w:rPr>
        <w:t xml:space="preserve"> COLA </w:t>
      </w:r>
      <w:r>
        <w:rPr>
          <w:rFonts w:hint="eastAsia" w:ascii="Calibri" w:hAnsi="Calibri" w:eastAsia="Microsoft YaHei"/>
        </w:rPr>
        <w:t xml:space="preserve">性（hann</w:t>
      </w:r>
      <w:r>
        <w:rPr>
          <w:rFonts w:ascii="Calibri" w:hAnsi="Calibri" w:eastAsia="Microsoft YaHei"/>
        </w:rPr>
        <w:t xml:space="preserve"> + hop=N/4、N/2 </w:t>
      </w:r>
      <w:r>
        <w:rPr>
          <w:rFonts w:hint="eastAsia" w:ascii="Calibri" w:hAnsi="Calibri" w:eastAsia="Microsoft YaHei"/>
        </w:rPr>
        <w:t xml:space="preserve">均满足）。</w:t>
      </w:r>
    </w:p>
    <w:p>
      <w:pPr>
        <w:pStyle w:val="BodyText"/>
      </w:pPr>
      <w:r>
        <w:rPr>
          <w:rFonts w:hint="eastAsia" w:ascii="Calibri" w:hAnsi="Calibri" w:eastAsia="Microsoft YaHei"/>
        </w:rPr>
        <w:t xml:space="preserve">其他：OLA</w:t>
      </w:r>
      <w:r>
        <w:rPr>
          <w:rFonts w:ascii="Calibri" w:hAnsi="Calibri" w:eastAsia="Microsoft YaHei"/>
        </w:rPr>
        <w:t xml:space="preserve"> Buffer </w:t>
      </w:r>
      <w:r>
        <w:rPr>
          <w:rFonts w:hint="eastAsia" w:ascii="Calibri" w:hAnsi="Calibri" w:eastAsia="Microsoft YaHei"/>
        </w:rPr>
        <w:t xml:space="preserve">用环形寻址</w:t>
      </w:r>
      <w:r>
        <w:rPr>
          <w:rFonts w:ascii="Calibri" w:hAnsi="Calibri" w:eastAsia="Microsoft YaHei"/>
        </w:rPr>
        <w:t xml:space="preserve"> + </w:t>
      </w:r>
      <w:r>
        <w:rPr>
          <w:rFonts w:hint="eastAsia" w:ascii="Calibri" w:hAnsi="Calibri" w:eastAsia="Microsoft YaHei"/>
        </w:rPr>
        <w:t xml:space="preserve">硬件偏移计数器（hop=100/160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非</w:t>
      </w:r>
      <w:r>
        <w:rPr>
          <w:rFonts w:ascii="Calibri" w:hAnsi="Calibri" w:eastAsia="Microsoft YaHei"/>
        </w:rPr>
        <w:t xml:space="preserve"> 2 </w:t>
      </w:r>
      <w:r>
        <w:rPr>
          <w:rFonts w:hint="eastAsia" w:ascii="Calibri" w:hAnsi="Calibri" w:eastAsia="Microsoft YaHei"/>
        </w:rPr>
        <w:t xml:space="preserve">的幂，不能依赖软件取模）；center=True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时输出裁掉两端</w:t>
      </w:r>
      <w:r>
        <w:rPr>
          <w:rFonts w:ascii="Calibri" w:hAnsi="Calibri" w:eastAsia="Microsoft YaHei"/>
        </w:rPr>
        <w:t xml:space="preserve"> N/2。</w:t>
      </w:r>
    </w:p>
    <w:bookmarkEnd w:id="27"/>
    <w:bookmarkStart w:id="28" w:name="mfcc"/>
    <w:p>
      <w:pPr>
        <w:pStyle w:val="Heading3"/>
      </w:pPr>
      <w:r>
        <w:rPr>
          <w:rFonts w:ascii="Calibri" w:hAnsi="Calibri" w:eastAsia="Microsoft YaHei"/>
        </w:rPr>
        <w:t xml:space="preserve">6.3 MFCC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Calibri" w:hAnsi="Calibri" w:eastAsia="Microsoft YaHei"/>
        </w:rPr>
        <w:t xml:space="preserve">流程：预加重</w:t>
      </w:r>
      <w:r>
        <w:rPr>
          <w:rFonts w:ascii="Calibri" w:hAnsi="Calibri" w:eastAsia="Microsoft YaHei"/>
        </w:rPr>
        <w:t xml:space="preserve"> → </w:t>
      </w:r>
      <w:r>
        <w:rPr>
          <w:rFonts w:hint="eastAsia" w:ascii="Calibri" w:hAnsi="Calibri" w:eastAsia="Microsoft YaHei"/>
        </w:rPr>
        <w:t xml:space="preserve">分帧加窗</w:t>
      </w:r>
      <w:r>
        <w:rPr>
          <w:rFonts w:ascii="Calibri" w:hAnsi="Calibri" w:eastAsia="Microsoft YaHei"/>
        </w:rPr>
        <w:t xml:space="preserve"> → </w:t>
      </w:r>
      <w:r>
        <w:rPr>
          <w:rFonts w:hint="eastAsia" w:ascii="Calibri" w:hAnsi="Calibri" w:eastAsia="Microsoft YaHei"/>
        </w:rPr>
        <w:t xml:space="preserve">FFT（复用</w:t>
      </w:r>
      <w:r>
        <w:rPr>
          <w:rFonts w:ascii="Calibri" w:hAnsi="Calibri" w:eastAsia="Microsoft YaHei"/>
        </w:rPr>
        <w:t xml:space="preserve"> FFT </w:t>
      </w:r>
      <w:r>
        <w:rPr>
          <w:rFonts w:hint="eastAsia" w:ascii="Calibri" w:hAnsi="Calibri" w:eastAsia="Microsoft YaHei"/>
        </w:rPr>
        <w:t xml:space="preserve">Core）→</w:t>
      </w:r>
      <w:r>
        <w:rPr>
          <w:rFonts w:ascii="Calibri" w:hAnsi="Calibri" w:eastAsia="Microsoft YaHei"/>
        </w:rPr>
        <w:t xml:space="preserve"> Mel </w:t>
      </w:r>
      <w:r>
        <w:rPr>
          <w:rFonts w:hint="eastAsia" w:ascii="Calibri" w:hAnsi="Calibri" w:eastAsia="Microsoft YaHei"/>
        </w:rPr>
        <w:t xml:space="preserve">滤波</w:t>
      </w:r>
      <w:r>
        <w:rPr>
          <w:rFonts w:ascii="Calibri" w:hAnsi="Calibri" w:eastAsia="Microsoft YaHei"/>
        </w:rPr>
        <w:t xml:space="preserve"> → </w:t>
      </w:r>
      <w:r>
        <w:rPr>
          <w:rFonts w:hint="eastAsia" w:ascii="Calibri" w:hAnsi="Calibri" w:eastAsia="Microsoft YaHei"/>
        </w:rPr>
        <w:t xml:space="preserve">log；</w:t>
      </w:r>
      <w:r>
        <w:rPr>
          <w:rFonts w:ascii="Calibri" w:hAnsi="Calibri" w:eastAsia="Microsoft YaHei"/>
          <w:b/>
          <w:bCs/>
        </w:rPr>
        <w:t xml:space="preserve">DCT </w:t>
      </w:r>
      <w:r>
        <w:rPr>
          <w:rFonts w:hint="eastAsia" w:ascii="Calibri" w:hAnsi="Calibri" w:eastAsia="Microsoft YaHei"/>
          <w:b/>
          <w:bCs/>
        </w:rPr>
        <w:t xml:space="preserve">不做硬化</w:t>
      </w:r>
      <w:r>
        <w:rPr>
          <w:rFonts w:hint="eastAsia" w:ascii="Calibri" w:hAnsi="Calibri" w:eastAsia="Microsoft YaHei"/>
        </w:rPr>
        <w:t xml:space="preserve">（语音识别/唤醒主流模型均不用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DCT，需要时软件做）。</w:t>
      </w:r>
    </w:p>
    <w:p>
      <w:pPr>
        <w:pStyle w:val="Compact"/>
        <w:numPr>
          <w:ilvl w:val="0"/>
          <w:numId w:val="1007"/>
        </w:numPr>
      </w:pPr>
      <w:r>
        <w:rPr>
          <w:rFonts w:ascii="Calibri" w:hAnsi="Calibri" w:eastAsia="Microsoft YaHei"/>
        </w:rPr>
        <w:t xml:space="preserve">log </w:t>
      </w:r>
      <w:r>
        <w:rPr>
          <w:rFonts w:hint="eastAsia" w:ascii="Calibri" w:hAnsi="Calibri" w:eastAsia="Microsoft YaHei"/>
        </w:rPr>
        <w:t xml:space="preserve">用硬件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LUT（与激活</w:t>
      </w:r>
      <w:r>
        <w:rPr>
          <w:rFonts w:ascii="Calibri" w:hAnsi="Calibri" w:eastAsia="Microsoft YaHei"/>
        </w:rPr>
        <w:t xml:space="preserve"> LUT </w:t>
      </w:r>
      <w:r>
        <w:rPr>
          <w:rFonts w:hint="eastAsia" w:ascii="Calibri" w:hAnsi="Calibri" w:eastAsia="Microsoft YaHei"/>
        </w:rPr>
        <w:t xml:space="preserve">共享架构）。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Calibri" w:hAnsi="Calibri" w:eastAsia="Microsoft YaHei"/>
        </w:rPr>
        <w:t xml:space="preserve">窗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ROM：hann</w:t>
      </w:r>
      <w:r>
        <w:rPr>
          <w:rFonts w:ascii="Calibri" w:hAnsi="Calibri" w:eastAsia="Microsoft YaHei"/>
        </w:rPr>
        <w:t xml:space="preserve"> / hamming / </w:t>
      </w:r>
      <w:r>
        <w:rPr>
          <w:rFonts w:hint="eastAsia" w:ascii="Calibri" w:hAnsi="Calibri" w:eastAsia="Microsoft YaHei"/>
        </w:rPr>
        <w:t xml:space="preserve">povey（hann^0.85）三套</w:t>
      </w:r>
      <w:r>
        <w:rPr>
          <w:rFonts w:ascii="Calibri" w:hAnsi="Calibri" w:eastAsia="Microsoft YaHei"/>
        </w:rPr>
        <w:t xml:space="preserve"> Q15 </w:t>
      </w:r>
      <w:r>
        <w:rPr>
          <w:rFonts w:hint="eastAsia" w:ascii="Calibri" w:hAnsi="Calibri" w:eastAsia="Microsoft YaHei"/>
        </w:rPr>
        <w:t xml:space="preserve">系数。</w:t>
      </w:r>
    </w:p>
    <w:bookmarkEnd w:id="28"/>
    <w:bookmarkStart w:id="29" w:name="mel-滤波器组稀疏存储"/>
    <w:p>
      <w:pPr>
        <w:pStyle w:val="Heading3"/>
      </w:pPr>
      <w:r>
        <w:rPr>
          <w:rFonts w:ascii="Calibri" w:hAnsi="Calibri" w:eastAsia="Microsoft YaHei"/>
        </w:rPr>
        <w:t xml:space="preserve">6.4 Mel </w:t>
      </w:r>
      <w:r>
        <w:rPr>
          <w:rFonts w:hint="eastAsia" w:ascii="Calibri" w:hAnsi="Calibri" w:eastAsia="Microsoft YaHei"/>
        </w:rPr>
        <w:t xml:space="preserve">滤波器组稀疏存储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Calibri" w:hAnsi="Calibri" w:eastAsia="Microsoft YaHei"/>
        </w:rPr>
        <w:t xml:space="preserve">不存稠密矩阵（80</w:t>
      </w:r>
      <w:r>
        <w:rPr>
          <w:rFonts w:ascii="Calibri" w:hAnsi="Calibri" w:eastAsia="Microsoft YaHei"/>
        </w:rPr>
        <w:t xml:space="preserve"> mel × 201 bin = 16,080 </w:t>
      </w:r>
      <w:r>
        <w:rPr>
          <w:rFonts w:hint="eastAsia" w:ascii="Calibri" w:hAnsi="Calibri" w:eastAsia="Microsoft YaHei"/>
        </w:rPr>
        <w:t xml:space="preserve">条目）；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Calibri" w:hAnsi="Calibri" w:eastAsia="Microsoft YaHei"/>
        </w:rPr>
        <w:t xml:space="preserve">存稀疏表：每个滤波器的起止</w:t>
      </w:r>
      <w:r>
        <w:rPr>
          <w:rFonts w:ascii="Calibri" w:hAnsi="Calibri" w:eastAsia="Microsoft YaHei"/>
        </w:rPr>
        <w:t xml:space="preserve"> bin + </w:t>
      </w:r>
      <w:r>
        <w:rPr>
          <w:rFonts w:hint="eastAsia" w:ascii="Calibri" w:hAnsi="Calibri" w:eastAsia="Microsoft YaHei"/>
        </w:rPr>
        <w:t xml:space="preserve">上升/下降斜率（或全部非零权值+地址），80</w:t>
      </w:r>
      <w:r>
        <w:rPr>
          <w:rFonts w:ascii="Calibri" w:hAnsi="Calibri" w:eastAsia="Microsoft YaHei"/>
        </w:rPr>
        <w:t xml:space="preserve"> mel × </w:t>
      </w:r>
      <w:r>
        <w:rPr>
          <w:rFonts w:hint="eastAsia" w:ascii="Calibri" w:hAnsi="Calibri" w:eastAsia="Microsoft YaHei"/>
        </w:rPr>
        <w:t xml:space="preserve">平均</w:t>
      </w:r>
      <w:r>
        <w:rPr>
          <w:rFonts w:ascii="Calibri" w:hAnsi="Calibri" w:eastAsia="Microsoft YaHei"/>
        </w:rPr>
        <w:t xml:space="preserve"> ~6 </w:t>
      </w:r>
      <w:r>
        <w:rPr>
          <w:rFonts w:hint="eastAsia" w:ascii="Calibri" w:hAnsi="Calibri" w:eastAsia="Microsoft YaHei"/>
        </w:rPr>
        <w:t xml:space="preserve">个非零</w:t>
      </w:r>
      <w:r>
        <w:rPr>
          <w:rFonts w:ascii="Calibri" w:hAnsi="Calibri" w:eastAsia="Microsoft YaHei"/>
        </w:rPr>
        <w:t xml:space="preserve"> bin ≈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  <w:b/>
          <w:bCs/>
        </w:rPr>
        <w:t xml:space="preserve">~480 </w:t>
      </w:r>
      <w:r>
        <w:rPr>
          <w:rFonts w:hint="eastAsia" w:ascii="Calibri" w:hAnsi="Calibri" w:eastAsia="Microsoft YaHei"/>
          <w:b/>
          <w:bCs/>
        </w:rPr>
        <w:t xml:space="preserve">条目</w:t>
      </w:r>
      <w:r>
        <w:rPr>
          <w:rFonts w:hint="eastAsia" w:ascii="Calibri" w:hAnsi="Calibri" w:eastAsia="Microsoft YaHei"/>
        </w:rPr>
        <w:t xml:space="preserve">，存储降约</w:t>
      </w:r>
      <w:r>
        <w:rPr>
          <w:rFonts w:ascii="Calibri" w:hAnsi="Calibri" w:eastAsia="Microsoft YaHei"/>
        </w:rPr>
        <w:t xml:space="preserve"> 30×。</w:t>
      </w:r>
    </w:p>
    <w:bookmarkEnd w:id="29"/>
    <w:bookmarkStart w:id="30" w:name="重采样多相-fir"/>
    <w:p>
      <w:pPr>
        <w:pStyle w:val="Heading3"/>
      </w:pPr>
      <w:r>
        <w:rPr>
          <w:rFonts w:ascii="Calibri" w:hAnsi="Calibri" w:eastAsia="Microsoft YaHei"/>
        </w:rPr>
        <w:t xml:space="preserve">6.5 </w:t>
      </w:r>
      <w:r>
        <w:rPr>
          <w:rFonts w:hint="eastAsia" w:ascii="Calibri" w:hAnsi="Calibri" w:eastAsia="Microsoft YaHei"/>
        </w:rPr>
        <w:t xml:space="preserve">重采样（多相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FIR）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48k→16k、48k→8k、16k→48k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整数比，多相分解，计算量降</w:t>
            </w:r>
            <w:r>
              <w:rPr>
                <w:rFonts w:ascii="Calibri" w:hAnsi="Calibri" w:eastAsia="Microsoft YaHei"/>
                <w:sz w:val="20"/>
              </w:rPr>
              <w:t xml:space="preserve"> M/L </w:t>
            </w:r>
            <w:r>
              <w:rPr>
                <w:rFonts w:hint="eastAsia" w:ascii="Calibri" w:hAnsi="Calibri" w:eastAsia="Microsoft YaHei"/>
                <w:sz w:val="20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32k↔16k、24k↔16k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整数比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44.1k↔48k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分数比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147/160</w:t>
            </w:r>
            <w:r>
              <w:rPr>
                <w:rFonts w:hint="eastAsia" w:ascii="Calibri" w:hAnsi="Calibri" w:eastAsia="Microsoft YaHei"/>
                <w:sz w:val="20"/>
              </w:rPr>
              <w:t xml:space="preserve">，多相相位数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160，系数存储显著增大，需单独评估</w:t>
            </w:r>
            <w:r>
              <w:rPr>
                <w:rFonts w:ascii="Calibri" w:hAnsi="Calibri" w:eastAsia="Microsoft YaHei"/>
                <w:sz w:val="20"/>
              </w:rPr>
              <w:t xml:space="preserve"> ROM </w:t>
            </w:r>
            <w:r>
              <w:rPr>
                <w:rFonts w:hint="eastAsia" w:ascii="Calibri" w:hAnsi="Calibri" w:eastAsia="Microsoft YaHei"/>
                <w:sz w:val="20"/>
              </w:rPr>
              <w:t xml:space="preserve">预算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任意异步</w:t>
            </w:r>
            <w:r>
              <w:rPr>
                <w:rFonts w:ascii="Calibri" w:hAnsi="Calibri" w:eastAsia="Microsoft YaHei"/>
                <w:sz w:val="20"/>
              </w:rPr>
              <w:t xml:space="preserve"> ASRC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需要</w:t>
            </w:r>
            <w:r>
              <w:rPr>
                <w:rFonts w:ascii="Calibri" w:hAnsi="Calibri" w:eastAsia="Microsoft YaHei"/>
                <w:sz w:val="20"/>
              </w:rPr>
              <w:t xml:space="preserve"> Farrow </w:t>
            </w:r>
            <w:r>
              <w:rPr>
                <w:rFonts w:hint="eastAsia" w:ascii="Calibri" w:hAnsi="Calibri" w:eastAsia="Microsoft YaHei"/>
                <w:sz w:val="20"/>
              </w:rPr>
              <w:t xml:space="preserve">结构/多项式插值，建议二期</w:t>
            </w:r>
          </w:p>
        </w:tc>
      </w:tr>
    </w:tbl>
    <w:p>
      <w:pPr>
        <w:pStyle w:val="BodyText"/>
      </w:pPr>
      <w:r>
        <w:rPr>
          <w:rFonts w:hint="eastAsia" w:ascii="Calibri" w:hAnsi="Calibri" w:eastAsia="Microsoft YaHei"/>
        </w:rPr>
        <w:t xml:space="preserve">设计参考（48k→16k）：通带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0~7.2kHz、阻带</w:t>
      </w:r>
      <w:r>
        <w:rPr>
          <w:rFonts w:ascii="Calibri" w:hAnsi="Calibri" w:eastAsia="Microsoft YaHei"/>
        </w:rPr>
        <w:t xml:space="preserve"> 8~24kHz、Astop=80dB → Kaiser </w:t>
      </w:r>
      <w:r>
        <w:rPr>
          <w:rFonts w:hint="eastAsia" w:ascii="Calibri" w:hAnsi="Calibri" w:eastAsia="Microsoft YaHei"/>
        </w:rPr>
        <w:t xml:space="preserve">估计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  <w:b/>
          <w:bCs/>
        </w:rPr>
        <w:t xml:space="preserve">~601 taps</w:t>
      </w:r>
      <w:r>
        <w:rPr>
          <w:rFonts w:hint="eastAsia" w:ascii="Calibri" w:hAnsi="Calibri" w:eastAsia="Microsoft YaHei"/>
        </w:rPr>
        <w:t xml:space="preserve">；多相分解后每输出样本</w:t>
      </w:r>
      <w:r>
        <w:rPr>
          <w:rFonts w:ascii="Calibri" w:hAnsi="Calibri" w:eastAsia="Microsoft YaHei"/>
        </w:rPr>
        <w:t xml:space="preserve"> ~200 MAC。</w:t>
      </w:r>
    </w:p>
    <w:p>
      <w:r>
        <w:rPr>
          <w:rFonts w:ascii="Calibri" w:hAnsi="Calibri" w:eastAsia="Microsoft YaHei"/>
        </w:rPr>
        <w:pict>
          <v:rect style="width:0;height:1.5pt" o:hralign="center" o:hrstd="t" o:hr="t"/>
        </w:pict>
      </w:r>
    </w:p>
    <w:bookmarkEnd w:id="30"/>
    <w:bookmarkEnd w:id="31"/>
    <w:bookmarkStart w:id="35" w:name="关键瓶颈权重带宽与存储预算"/>
    <w:p>
      <w:pPr>
        <w:pStyle w:val="Heading2"/>
      </w:pPr>
      <w:r>
        <w:rPr>
          <w:rFonts w:ascii="Calibri" w:hAnsi="Calibri" w:eastAsia="Microsoft YaHei"/>
        </w:rPr>
        <w:t xml:space="preserve">7. </w:t>
      </w:r>
      <w:r>
        <w:rPr>
          <w:rFonts w:hint="eastAsia" w:ascii="Calibri" w:hAnsi="Calibri" w:eastAsia="Microsoft YaHei"/>
        </w:rPr>
        <w:t xml:space="preserve">关键瓶颈：权重带宽与存储预算</w:t>
      </w:r>
    </w:p>
    <w:p>
      <w:pPr>
        <w:pStyle w:val="BlockText"/>
      </w:pPr>
      <w:r>
        <w:rPr>
          <w:rFonts w:hint="eastAsia" w:ascii="Calibri" w:hAnsi="Calibri" w:eastAsia="Microsoft YaHei"/>
        </w:rPr>
        <w:t xml:space="preserve">前版判断”hidden</w:t>
      </w:r>
      <w:r>
        <w:rPr>
          <w:rFonts w:ascii="Calibri" w:hAnsi="Calibri" w:eastAsia="Microsoft YaHei"/>
        </w:rPr>
        <w:t xml:space="preserve"> state </w:t>
      </w:r>
      <w:r>
        <w:rPr>
          <w:rFonts w:hint="eastAsia" w:ascii="Calibri" w:hAnsi="Calibri" w:eastAsia="Microsoft YaHei"/>
        </w:rPr>
        <w:t xml:space="preserve">访存是大户”——hidden</w:t>
      </w:r>
      <w:r>
        <w:rPr>
          <w:rFonts w:ascii="Calibri" w:hAnsi="Calibri" w:eastAsia="Microsoft YaHei"/>
        </w:rPr>
        <w:t xml:space="preserve"> state </w:t>
      </w:r>
      <w:r>
        <w:rPr>
          <w:rFonts w:hint="eastAsia" w:ascii="Calibri" w:hAnsi="Calibri" w:eastAsia="Microsoft YaHei"/>
        </w:rPr>
        <w:t xml:space="preserve">只有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1~2KB，不是主要矛盾。</w:t>
      </w:r>
      <w:r>
        <w:rPr>
          <w:rFonts w:hint="eastAsia" w:ascii="Calibri" w:hAnsi="Calibri" w:eastAsia="Microsoft YaHei"/>
          <w:b/>
          <w:bCs/>
        </w:rPr>
        <w:t xml:space="preserve">真正的账在权重。</w:t>
      </w:r>
    </w:p>
    <w:bookmarkStart w:id="32" w:name="dccrn-权重带宽算账"/>
    <w:p>
      <w:pPr>
        <w:pStyle w:val="Heading3"/>
      </w:pPr>
      <w:r>
        <w:rPr>
          <w:rFonts w:ascii="Calibri" w:hAnsi="Calibri" w:eastAsia="Microsoft YaHei"/>
        </w:rPr>
        <w:t xml:space="preserve">7.1 DCCRN </w:t>
      </w:r>
      <w:r>
        <w:rPr>
          <w:rFonts w:hint="eastAsia" w:ascii="Calibri" w:hAnsi="Calibri" w:eastAsia="Microsoft YaHei"/>
        </w:rPr>
        <w:t xml:space="preserve">权重带宽算账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Calibri" w:hAnsi="Calibri" w:eastAsia="Microsoft YaHei"/>
        </w:rPr>
        <w:t xml:space="preserve">参数量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~3.7M，INT16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权重</w:t>
      </w:r>
      <w:r>
        <w:rPr>
          <w:rFonts w:ascii="Calibri" w:hAnsi="Calibri" w:eastAsia="Microsoft YaHei"/>
        </w:rPr>
        <w:t xml:space="preserve"> ≈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  <w:b/>
          <w:bCs/>
        </w:rPr>
        <w:t xml:space="preserve">7.4MB</w:t>
      </w:r>
      <w:r>
        <w:rPr>
          <w:rFonts w:hint="eastAsia" w:ascii="Calibri" w:hAnsi="Calibri" w:eastAsia="Microsoft YaHei"/>
        </w:rPr>
        <w:t xml:space="preserve">；</w:t>
      </w:r>
    </w:p>
    <w:p>
      <w:pPr>
        <w:pStyle w:val="Compact"/>
        <w:numPr>
          <w:ilvl w:val="0"/>
          <w:numId w:val="1009"/>
        </w:numPr>
      </w:pPr>
      <w:r>
        <w:rPr>
          <w:rFonts w:ascii="Calibri" w:hAnsi="Calibri" w:eastAsia="Microsoft YaHei"/>
        </w:rPr>
        <w:t xml:space="preserve">hop=100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</w:rPr>
        <w:t xml:space="preserve">@16kHz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</w:rPr>
        <w:t xml:space="preserve">→ </w:t>
      </w:r>
      <w:r>
        <w:rPr>
          <w:rFonts w:hint="eastAsia" w:ascii="Calibri" w:hAnsi="Calibri" w:eastAsia="Microsoft YaHei"/>
        </w:rPr>
        <w:t xml:space="preserve">每秒</w:t>
      </w:r>
      <w:r>
        <w:rPr>
          <w:rFonts w:ascii="Calibri" w:hAnsi="Calibri" w:eastAsia="Microsoft YaHei"/>
        </w:rPr>
        <w:t xml:space="preserve"> 160 </w:t>
      </w:r>
      <w:r>
        <w:rPr>
          <w:rFonts w:hint="eastAsia" w:ascii="Calibri" w:hAnsi="Calibri" w:eastAsia="Microsoft YaHei"/>
        </w:rPr>
        <w:t xml:space="preserve">帧，每帧</w:t>
      </w:r>
      <w:r>
        <w:rPr>
          <w:rFonts w:ascii="Calibri" w:hAnsi="Calibri" w:eastAsia="Microsoft YaHei"/>
        </w:rPr>
        <w:t xml:space="preserve"> 6.25ms </w:t>
      </w:r>
      <w:r>
        <w:rPr>
          <w:rFonts w:hint="eastAsia" w:ascii="Calibri" w:hAnsi="Calibri" w:eastAsia="Microsoft YaHei"/>
        </w:rPr>
        <w:t xml:space="preserve">内须过一遍全部权重；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Calibri" w:hAnsi="Calibri" w:eastAsia="Microsoft YaHei"/>
        </w:rPr>
        <w:t xml:space="preserve">若权重放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DRAM：</w:t>
      </w:r>
      <w:r>
        <w:rPr>
          <w:rFonts w:hint="eastAsia" w:ascii="Calibri" w:hAnsi="Calibri" w:eastAsia="Microsoft YaHei"/>
          <w:b/>
          <w:bCs/>
        </w:rPr>
        <w:t xml:space="preserve">持续带宽</w:t>
      </w:r>
      <w:r>
        <w:rPr>
          <w:rFonts w:ascii="Calibri" w:hAnsi="Calibri" w:eastAsia="Microsoft YaHei"/>
          <w:b/>
          <w:bCs/>
        </w:rPr>
        <w:t xml:space="preserve"> ≈ 7.4MB × 160 ≈ 1.18GB/s</w:t>
      </w:r>
      <w:r>
        <w:rPr>
          <w:rFonts w:hint="eastAsia" w:ascii="Calibri" w:hAnsi="Calibri" w:eastAsia="Microsoft YaHei"/>
        </w:rPr>
        <w:t xml:space="preserve">，对低功耗音频子系统不可接受；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Calibri" w:hAnsi="Calibri" w:eastAsia="Microsoft YaHei"/>
        </w:rPr>
        <w:t xml:space="preserve">可选对策（按优先级）：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Calibri" w:hAnsi="Calibri" w:eastAsia="Microsoft YaHei"/>
          <w:b/>
          <w:bCs/>
        </w:rPr>
        <w:t xml:space="preserve">权重压缩</w:t>
      </w:r>
      <w:r>
        <w:rPr>
          <w:rFonts w:hint="eastAsia" w:ascii="Calibri" w:hAnsi="Calibri" w:eastAsia="Microsoft YaHei"/>
        </w:rPr>
        <w:t xml:space="preserve">：4bit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权重</w:t>
      </w:r>
      <w:r>
        <w:rPr>
          <w:rFonts w:ascii="Calibri" w:hAnsi="Calibri" w:eastAsia="Microsoft YaHei"/>
        </w:rPr>
        <w:t xml:space="preserve"> + </w:t>
      </w:r>
      <w:r>
        <w:rPr>
          <w:rFonts w:hint="eastAsia" w:ascii="Calibri" w:hAnsi="Calibri" w:eastAsia="Microsoft YaHei"/>
        </w:rPr>
        <w:t xml:space="preserve">硬件解压</w:t>
      </w:r>
      <w:r>
        <w:rPr>
          <w:rFonts w:ascii="Calibri" w:hAnsi="Calibri" w:eastAsia="Microsoft YaHei"/>
        </w:rPr>
        <w:t xml:space="preserve"> → </w:t>
      </w:r>
      <w:r>
        <w:rPr>
          <w:rFonts w:hint="eastAsia" w:ascii="Calibri" w:hAnsi="Calibri" w:eastAsia="Microsoft YaHei"/>
        </w:rPr>
        <w:t xml:space="preserve">1.85MB，配</w:t>
      </w:r>
      <w:r>
        <w:rPr>
          <w:rFonts w:ascii="Calibri" w:hAnsi="Calibri" w:eastAsia="Microsoft YaHei"/>
        </w:rPr>
        <w:t xml:space="preserve"> 2MB </w:t>
      </w:r>
      <w:r>
        <w:rPr>
          <w:rFonts w:hint="eastAsia" w:ascii="Calibri" w:hAnsi="Calibri" w:eastAsia="Microsoft YaHei"/>
        </w:rPr>
        <w:t xml:space="preserve">级</w:t>
      </w:r>
      <w:r>
        <w:rPr>
          <w:rFonts w:ascii="Calibri" w:hAnsi="Calibri" w:eastAsia="Microsoft YaHei"/>
        </w:rPr>
        <w:t xml:space="preserve"> SRAM </w:t>
      </w:r>
      <w:r>
        <w:rPr>
          <w:rFonts w:hint="eastAsia" w:ascii="Calibri" w:hAnsi="Calibri" w:eastAsia="Microsoft YaHei"/>
        </w:rPr>
        <w:t xml:space="preserve">可全驻留（面积代价需评估）；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Calibri" w:hAnsi="Calibri" w:eastAsia="Microsoft YaHei"/>
          <w:b/>
          <w:bCs/>
        </w:rPr>
        <w:t xml:space="preserve">模型侧解决</w:t>
      </w:r>
      <w:r>
        <w:rPr>
          <w:rFonts w:hint="eastAsia" w:ascii="Calibri" w:hAnsi="Calibri" w:eastAsia="Microsoft YaHei"/>
        </w:rPr>
        <w:t xml:space="preserve">：主推</w:t>
      </w:r>
      <w:r>
        <w:rPr>
          <w:rFonts w:ascii="Calibri" w:hAnsi="Calibri" w:eastAsia="Microsoft YaHei"/>
        </w:rPr>
        <w:t xml:space="preserve"> GTCRN </w:t>
      </w:r>
      <w:r>
        <w:rPr>
          <w:rFonts w:hint="eastAsia" w:ascii="Calibri" w:hAnsi="Calibri" w:eastAsia="Microsoft YaHei"/>
        </w:rPr>
        <w:t xml:space="preserve">路线（24K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参数，SRAM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轻松全驻留），DCCRN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仅作为高端配置；</w:t>
      </w:r>
    </w:p>
    <w:p>
      <w:pPr>
        <w:pStyle w:val="Compact"/>
        <w:numPr>
          <w:ilvl w:val="1"/>
          <w:numId w:val="1010"/>
        </w:numPr>
      </w:pPr>
      <w:r>
        <w:rPr>
          <w:rFonts w:hint="eastAsia" w:ascii="Calibri" w:hAnsi="Calibri" w:eastAsia="Microsoft YaHei"/>
          <w:b/>
          <w:bCs/>
        </w:rPr>
        <w:t xml:space="preserve">分层驻留</w:t>
      </w:r>
      <w:r>
        <w:rPr>
          <w:rFonts w:hint="eastAsia" w:ascii="Calibri" w:hAnsi="Calibri" w:eastAsia="Microsoft YaHei"/>
        </w:rPr>
        <w:t xml:space="preserve">：LSTM</w:t>
      </w:r>
      <w:r>
        <w:rPr>
          <w:rFonts w:ascii="Calibri" w:hAnsi="Calibri" w:eastAsia="Microsoft YaHei"/>
        </w:rPr>
        <w:t xml:space="preserve"> bottleneck </w:t>
      </w:r>
      <w:r>
        <w:rPr>
          <w:rFonts w:hint="eastAsia" w:ascii="Calibri" w:hAnsi="Calibri" w:eastAsia="Microsoft YaHei"/>
        </w:rPr>
        <w:t xml:space="preserve">权重驻留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SRAM，Conv</w:t>
      </w:r>
      <w:r>
        <w:rPr>
          <w:rFonts w:ascii="Calibri" w:hAnsi="Calibri" w:eastAsia="Microsoft YaHei"/>
        </w:rPr>
        <w:t xml:space="preserve"> encoder/decoder </w:t>
      </w:r>
      <w:r>
        <w:rPr>
          <w:rFonts w:hint="eastAsia" w:ascii="Calibri" w:hAnsi="Calibri" w:eastAsia="Microsoft YaHei"/>
        </w:rPr>
        <w:t xml:space="preserve">权重流式或留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NPU；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Calibri" w:hAnsi="Calibri" w:eastAsia="Microsoft YaHei"/>
          <w:b/>
          <w:bCs/>
        </w:rPr>
        <w:t xml:space="preserve">此账直接决定</w:t>
      </w:r>
      <w:r>
        <w:rPr>
          <w:rFonts w:ascii="Calibri" w:hAnsi="Calibri" w:eastAsia="Microsoft YaHei"/>
          <w:b/>
          <w:bCs/>
        </w:rPr>
        <w:t xml:space="preserve"> SRAM </w:t>
      </w:r>
      <w:r>
        <w:rPr>
          <w:rFonts w:hint="eastAsia" w:ascii="Calibri" w:hAnsi="Calibri" w:eastAsia="Microsoft YaHei"/>
          <w:b/>
          <w:bCs/>
        </w:rPr>
        <w:t xml:space="preserve">容量档位（256KB</w:t>
      </w:r>
      <w:r>
        <w:rPr>
          <w:rFonts w:ascii="Calibri" w:hAnsi="Calibri" w:eastAsia="Microsoft YaHei"/>
          <w:b/>
          <w:bCs/>
        </w:rPr>
        <w:t xml:space="preserve"> / 512KB / </w:t>
      </w:r>
      <w:r>
        <w:rPr>
          <w:rFonts w:hint="eastAsia" w:ascii="Calibri" w:hAnsi="Calibri" w:eastAsia="Microsoft YaHei"/>
          <w:b/>
          <w:bCs/>
        </w:rPr>
        <w:t xml:space="preserve">2MB）与是否需要权重解压单元，必须在架构冻结前与算法团队一起敲定模型路线。</w:t>
      </w:r>
    </w:p>
    <w:bookmarkEnd w:id="32"/>
    <w:bookmarkStart w:id="33" w:name="sram-预算按模型路线分档"/>
    <w:p>
      <w:pPr>
        <w:pStyle w:val="Heading3"/>
      </w:pPr>
      <w:r>
        <w:rPr>
          <w:rFonts w:ascii="Calibri" w:hAnsi="Calibri" w:eastAsia="Microsoft YaHei"/>
        </w:rPr>
        <w:t xml:space="preserve">7.2 SRAM </w:t>
      </w:r>
      <w:r>
        <w:rPr>
          <w:rFonts w:hint="eastAsia" w:ascii="Calibri" w:hAnsi="Calibri" w:eastAsia="Microsoft YaHei"/>
        </w:rPr>
        <w:t xml:space="preserve">预算（按模型路线分档）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覆盖模型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SRAM </w:t>
            </w:r>
            <w:r>
              <w:rPr>
                <w:rFonts w:hint="eastAsia" w:ascii="Calibri" w:hAnsi="Calibri" w:eastAsia="Microsoft YaHei"/>
                <w:sz w:val="20"/>
              </w:rPr>
              <w:t xml:space="preserve">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基础档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KWS + GTCRN + AFE </w:t>
            </w:r>
            <w:r>
              <w:rPr>
                <w:rFonts w:hint="eastAsia" w:ascii="Calibri" w:hAnsi="Calibri" w:eastAsia="Microsoft YaHei"/>
                <w:sz w:val="20"/>
              </w:rPr>
              <w:t xml:space="preserve">全功能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256~512KB（KWS</w:t>
            </w:r>
            <w:r>
              <w:rPr>
                <w:rFonts w:ascii="Calibri" w:hAnsi="Calibri" w:eastAsia="Microsoft YaHei"/>
                <w:sz w:val="20"/>
              </w:rPr>
              <w:t xml:space="preserve"> ~50KB + GTCRN </w:t>
            </w:r>
            <w:r>
              <w:rPr>
                <w:rFonts w:hint="eastAsia" w:ascii="Calibri" w:hAnsi="Calibri" w:eastAsia="Microsoft YaHei"/>
                <w:sz w:val="20"/>
              </w:rPr>
              <w:t xml:space="preserve">权重/激活</w:t>
            </w:r>
            <w:r>
              <w:rPr>
                <w:rFonts w:ascii="Calibri" w:hAnsi="Calibri" w:eastAsia="Microsoft YaHei"/>
                <w:sz w:val="20"/>
              </w:rPr>
              <w:t xml:space="preserve"> &lt;100KB + </w:t>
            </w:r>
            <w:r>
              <w:rPr>
                <w:rFonts w:hint="eastAsia" w:ascii="Calibri" w:hAnsi="Calibri" w:eastAsia="Microsoft YaHei"/>
                <w:sz w:val="20"/>
              </w:rPr>
              <w:t xml:space="preserve">帧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buffer/OLA）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增强档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+ </w:t>
            </w:r>
            <w:r>
              <w:rPr>
                <w:rFonts w:hint="eastAsia" w:ascii="Calibri" w:hAnsi="Calibri" w:eastAsia="Microsoft YaHei"/>
                <w:sz w:val="20"/>
              </w:rPr>
              <w:t xml:space="preserve">DCCRN（4bit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压缩全驻留）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~2MB</w:t>
            </w:r>
          </w:p>
        </w:tc>
      </w:tr>
    </w:tbl>
    <w:bookmarkEnd w:id="33"/>
    <w:bookmarkStart w:id="34" w:name="hidden-state-处理仍要做但定位是顺手优化"/>
    <w:p>
      <w:pPr>
        <w:pStyle w:val="Heading3"/>
      </w:pPr>
      <w:r>
        <w:rPr>
          <w:rFonts w:ascii="Calibri" w:hAnsi="Calibri" w:eastAsia="Microsoft YaHei"/>
        </w:rPr>
        <w:t xml:space="preserve">7.3 Hidden state </w:t>
      </w:r>
      <w:r>
        <w:rPr>
          <w:rFonts w:hint="eastAsia" w:ascii="Calibri" w:hAnsi="Calibri" w:eastAsia="Microsoft YaHei"/>
        </w:rPr>
        <w:t xml:space="preserve">处理（仍要做，但定位是”顺手优化”）</w:t>
      </w:r>
    </w:p>
    <w:p>
      <w:pPr>
        <w:pStyle w:val="Compact"/>
        <w:numPr>
          <w:ilvl w:val="0"/>
          <w:numId w:val="1011"/>
        </w:numPr>
      </w:pPr>
      <w:r>
        <w:rPr>
          <w:rFonts w:ascii="Calibri" w:hAnsi="Calibri" w:eastAsia="Microsoft YaHei"/>
        </w:rPr>
        <w:t xml:space="preserve">LSTM/GRU hidden + cell state </w:t>
      </w:r>
      <w:r>
        <w:rPr>
          <w:rFonts w:hint="eastAsia" w:ascii="Calibri" w:hAnsi="Calibri" w:eastAsia="Microsoft YaHei"/>
        </w:rPr>
        <w:t xml:space="preserve">共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0.5~2KB，锁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  <w:b/>
          <w:bCs/>
        </w:rPr>
        <w:t xml:space="preserve">NN </w:t>
      </w:r>
      <w:r>
        <w:rPr>
          <w:rFonts w:hint="eastAsia" w:ascii="Calibri" w:hAnsi="Calibri" w:eastAsia="Microsoft YaHei"/>
          <w:b/>
          <w:bCs/>
        </w:rPr>
        <w:t xml:space="preserve">执行单元本地寄存器组</w:t>
      </w:r>
      <w:r>
        <w:rPr>
          <w:rFonts w:hint="eastAsia" w:ascii="Calibri" w:hAnsi="Calibri" w:eastAsia="Microsoft YaHei"/>
        </w:rPr>
        <w:t xml:space="preserve">，不走总线；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Calibri" w:hAnsi="Calibri" w:eastAsia="Microsoft YaHei"/>
        </w:rPr>
        <w:t xml:space="preserve">收益是消除每帧</w:t>
      </w:r>
      <w:r>
        <w:rPr>
          <w:rFonts w:ascii="Calibri" w:hAnsi="Calibri" w:eastAsia="Microsoft YaHei"/>
        </w:rPr>
        <w:t xml:space="preserve"> 5~10μs </w:t>
      </w:r>
      <w:r>
        <w:rPr>
          <w:rFonts w:hint="eastAsia" w:ascii="Calibri" w:hAnsi="Calibri" w:eastAsia="Microsoft YaHei"/>
        </w:rPr>
        <w:t xml:space="preserve">的往返延迟，保障流水，而非解决带宽问题。</w:t>
      </w:r>
    </w:p>
    <w:p>
      <w:r>
        <w:rPr>
          <w:rFonts w:ascii="Calibri" w:hAnsi="Calibri" w:eastAsia="Microsoft YaHei"/>
        </w:rPr>
        <w:pict>
          <v:rect style="width:0;height:1.5pt" o:hralign="center" o:hrstd="t" o:hr="t"/>
        </w:pict>
      </w:r>
    </w:p>
    <w:bookmarkEnd w:id="34"/>
    <w:bookmarkEnd w:id="35"/>
    <w:bookmarkStart w:id="36" w:name="混合精度策略"/>
    <w:p>
      <w:pPr>
        <w:pStyle w:val="Heading2"/>
      </w:pPr>
      <w:r>
        <w:rPr>
          <w:rFonts w:ascii="Calibri" w:hAnsi="Calibri" w:eastAsia="Microsoft YaHei"/>
        </w:rPr>
        <w:t xml:space="preserve">8. </w:t>
      </w:r>
      <w:r>
        <w:rPr>
          <w:rFonts w:hint="eastAsia" w:ascii="Calibri" w:hAnsi="Calibri" w:eastAsia="Microsoft YaHei"/>
        </w:rPr>
        <w:t xml:space="preserve">混合精度策略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层次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STFT / ISTFT / </w:t>
            </w:r>
            <w:r>
              <w:rPr>
                <w:rFonts w:hint="eastAsia" w:ascii="Calibri" w:hAnsi="Calibri" w:eastAsia="Microsoft YaHei"/>
                <w:sz w:val="20"/>
              </w:rPr>
              <w:t xml:space="preserve">重采样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Q15（INT16×INT16</w:t>
            </w:r>
            <w:r>
              <w:rPr>
                <w:rFonts w:ascii="Calibri" w:hAnsi="Calibri" w:eastAsia="Microsoft YaHei"/>
                <w:sz w:val="20"/>
              </w:rPr>
              <w:t xml:space="preserve"> → INT32/40 </w:t>
            </w:r>
            <w:r>
              <w:rPr>
                <w:rFonts w:hint="eastAsia" w:ascii="Calibri" w:hAnsi="Calibri" w:eastAsia="Microsoft YaHei"/>
                <w:sz w:val="20"/>
              </w:rPr>
              <w:t xml:space="preserve">acc）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前端精度</w:t>
            </w:r>
            <w:r>
              <w:rPr>
                <w:rFonts w:ascii="Calibri" w:hAnsi="Calibri" w:eastAsia="Microsoft YaHei"/>
                <w:sz w:val="20"/>
              </w:rPr>
              <w:t xml:space="preserve"> = </w:t>
            </w:r>
            <w:r>
              <w:rPr>
                <w:rFonts w:hint="eastAsia" w:ascii="Calibri" w:hAnsi="Calibri" w:eastAsia="Microsoft YaHei"/>
                <w:sz w:val="20"/>
              </w:rPr>
              <w:t xml:space="preserve">音质，量化噪声直接可闻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Conv1D（唤醒/声纹）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INT8 weight / INT16 act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该类模型对量化鲁棒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RNN </w:t>
            </w:r>
            <w:r>
              <w:rPr>
                <w:rFonts w:hint="eastAsia" w:ascii="Calibri" w:hAnsi="Calibri" w:eastAsia="Microsoft YaHei"/>
                <w:sz w:val="20"/>
              </w:rPr>
              <w:t xml:space="preserve">gate（降噪）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INT16 weight / INT32 acc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RNN </w:t>
            </w:r>
            <w:r>
              <w:rPr>
                <w:rFonts w:hint="eastAsia" w:ascii="Calibri" w:hAnsi="Calibri" w:eastAsia="Microsoft YaHei"/>
                <w:sz w:val="20"/>
              </w:rPr>
              <w:t xml:space="preserve">逐帧误差累积比</w:t>
            </w:r>
            <w:r>
              <w:rPr>
                <w:rFonts w:ascii="Calibri" w:hAnsi="Calibri" w:eastAsia="Microsoft YaHei"/>
                <w:sz w:val="20"/>
              </w:rPr>
              <w:t xml:space="preserve"> CNN </w:t>
            </w:r>
            <w:r>
              <w:rPr>
                <w:rFonts w:hint="eastAsia" w:ascii="Calibri" w:hAnsi="Calibri" w:eastAsia="Microsoft YaHei"/>
                <w:sz w:val="20"/>
              </w:rPr>
              <w:t xml:space="preserve">严重，INT8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会引入可闻噪声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DNN </w:t>
            </w:r>
            <w:r>
              <w:rPr>
                <w:rFonts w:hint="eastAsia" w:ascii="Calibri" w:hAnsi="Calibri" w:eastAsia="Microsoft YaHei"/>
                <w:sz w:val="20"/>
              </w:rPr>
              <w:t xml:space="preserve">head（唤醒后端）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INT8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量化友好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与</w:t>
            </w:r>
            <w:r>
              <w:rPr>
                <w:rFonts w:ascii="Calibri" w:hAnsi="Calibri" w:eastAsia="Microsoft YaHei"/>
                <w:sz w:val="20"/>
              </w:rPr>
              <w:t xml:space="preserve"> NPU </w:t>
            </w:r>
            <w:r>
              <w:rPr>
                <w:rFonts w:hint="eastAsia" w:ascii="Calibri" w:hAnsi="Calibri" w:eastAsia="Microsoft YaHei"/>
                <w:sz w:val="20"/>
              </w:rPr>
              <w:t xml:space="preserve">交界处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明确</w:t>
            </w:r>
            <w:r>
              <w:rPr>
                <w:rFonts w:ascii="Calibri" w:hAnsi="Calibri" w:eastAsia="Microsoft YaHei"/>
                <w:sz w:val="20"/>
              </w:rPr>
              <w:t xml:space="preserve"> requant </w:t>
            </w:r>
            <w:r>
              <w:rPr>
                <w:rFonts w:hint="eastAsia" w:ascii="Calibri" w:hAnsi="Calibri" w:eastAsia="Microsoft YaHei"/>
                <w:sz w:val="20"/>
              </w:rPr>
              <w:t xml:space="preserve">归属（见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§15）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Q15 ↔ INT8 </w:t>
            </w:r>
            <w:r>
              <w:rPr>
                <w:rFonts w:hint="eastAsia" w:ascii="Calibri" w:hAnsi="Calibri" w:eastAsia="Microsoft YaHei"/>
                <w:sz w:val="20"/>
              </w:rPr>
              <w:t xml:space="preserve">的转换点必须写进接口协议</w:t>
            </w:r>
          </w:p>
        </w:tc>
      </w:tr>
    </w:tbl>
    <w:p>
      <w:pPr>
        <w:pStyle w:val="BlockText"/>
      </w:pPr>
      <w:r>
        <w:rPr>
          <w:rFonts w:hint="eastAsia" w:ascii="Calibri" w:hAnsi="Calibri" w:eastAsia="Microsoft YaHei"/>
        </w:rPr>
        <w:t xml:space="preserve">行动项（算法团队）：对每条精度假设做</w:t>
      </w:r>
      <w:r>
        <w:rPr>
          <w:rFonts w:hint="eastAsia" w:ascii="Calibri" w:hAnsi="Calibri" w:eastAsia="Microsoft YaHei"/>
          <w:b/>
          <w:bCs/>
        </w:rPr>
        <w:t xml:space="preserve">定点仿真验证</w:t>
      </w:r>
      <w:r>
        <w:rPr>
          <w:rFonts w:hint="eastAsia" w:ascii="Calibri" w:hAnsi="Calibri" w:eastAsia="Microsoft YaHei"/>
        </w:rPr>
        <w:t xml:space="preserve">（Q15</w:t>
      </w:r>
      <w:r>
        <w:rPr>
          <w:rFonts w:ascii="Calibri" w:hAnsi="Calibri" w:eastAsia="Microsoft YaHei"/>
        </w:rPr>
        <w:t xml:space="preserve"> STFT + INT16 RNN </w:t>
      </w:r>
      <w:r>
        <w:rPr>
          <w:rFonts w:hint="eastAsia" w:ascii="Calibri" w:hAnsi="Calibri" w:eastAsia="Microsoft YaHei"/>
        </w:rPr>
        <w:t xml:space="preserve">链路），在</w:t>
      </w:r>
      <w:r>
        <w:rPr>
          <w:rFonts w:ascii="Calibri" w:hAnsi="Calibri" w:eastAsia="Microsoft YaHei"/>
        </w:rPr>
        <w:t xml:space="preserve"> RTL </w:t>
      </w:r>
      <w:r>
        <w:rPr>
          <w:rFonts w:hint="eastAsia" w:ascii="Calibri" w:hAnsi="Calibri" w:eastAsia="Microsoft YaHei"/>
        </w:rPr>
        <w:t xml:space="preserve">之前给出各场景定点</w:t>
      </w:r>
      <w:r>
        <w:rPr>
          <w:rFonts w:ascii="Calibri" w:hAnsi="Calibri" w:eastAsia="Microsoft YaHei"/>
        </w:rPr>
        <w:t xml:space="preserve"> vs FP32 </w:t>
      </w:r>
      <w:r>
        <w:rPr>
          <w:rFonts w:hint="eastAsia" w:ascii="Calibri" w:hAnsi="Calibri" w:eastAsia="Microsoft YaHei"/>
        </w:rPr>
        <w:t xml:space="preserve">的实测劣化量，替换上表中的经验判断。</w:t>
      </w:r>
    </w:p>
    <w:p>
      <w:r>
        <w:rPr>
          <w:rFonts w:ascii="Calibri" w:hAnsi="Calibri" w:eastAsia="Microsoft YaHei"/>
        </w:rPr>
        <w:pict>
          <v:rect style="width:0;height:1.5pt" o:hralign="center" o:hrstd="t" o:hr="t"/>
        </w:pict>
      </w:r>
    </w:p>
    <w:bookmarkEnd w:id="36"/>
    <w:bookmarkStart w:id="37" w:name="软件栈与工具链"/>
    <w:p>
      <w:pPr>
        <w:pStyle w:val="Heading2"/>
      </w:pPr>
      <w:r>
        <w:rPr>
          <w:rFonts w:ascii="Calibri" w:hAnsi="Calibri" w:eastAsia="Microsoft YaHei"/>
        </w:rPr>
        <w:t xml:space="preserve">9. </w:t>
      </w:r>
      <w:r>
        <w:rPr>
          <w:rFonts w:hint="eastAsia" w:ascii="Calibri" w:hAnsi="Calibri" w:eastAsia="Microsoft YaHei"/>
        </w:rPr>
        <w:t xml:space="preserve">软件栈与工具链</w:t>
      </w:r>
    </w:p>
    <w:p>
      <w:pPr>
        <w:pStyle w:val="BlockText"/>
      </w:pPr>
      <w:r>
        <w:rPr>
          <w:rFonts w:hint="eastAsia" w:ascii="Calibri" w:hAnsi="Calibri" w:eastAsia="Microsoft YaHei"/>
        </w:rPr>
        <w:t xml:space="preserve">前版完全没有覆盖。经验上，</w:t>
      </w:r>
      <w:r>
        <w:rPr>
          <w:rFonts w:hint="eastAsia" w:ascii="Calibri" w:hAnsi="Calibri" w:eastAsia="Microsoft YaHei"/>
          <w:b/>
          <w:bCs/>
        </w:rPr>
        <w:t xml:space="preserve">自研加速器的总工程量中软件栈占一半以上</w:t>
      </w:r>
      <w:r>
        <w:rPr>
          <w:rFonts w:hint="eastAsia" w:ascii="Calibri" w:hAnsi="Calibri" w:eastAsia="Microsoft YaHei"/>
        </w:rPr>
        <w:t xml:space="preserve">，且它决定算法团队最终能不能用起来。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Owner </w:t>
            </w:r>
            <w:r>
              <w:rPr>
                <w:rFonts w:hint="eastAsia" w:ascii="Calibri" w:hAnsi="Calibri" w:eastAsia="Microsoft YaHei"/>
                <w:sz w:val="20"/>
              </w:rPr>
              <w:t xml:space="preserve">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图切分器/编译器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ONNX </w:t>
            </w:r>
            <w:r>
              <w:rPr>
                <w:rFonts w:hint="eastAsia" w:ascii="Calibri" w:hAnsi="Calibri" w:eastAsia="Microsoft YaHei"/>
                <w:sz w:val="20"/>
              </w:rPr>
              <w:t xml:space="preserve">模型自动切成</w:t>
            </w:r>
            <w:r>
              <w:rPr>
                <w:rFonts w:ascii="Calibri" w:hAnsi="Calibri" w:eastAsia="Microsoft YaHei"/>
                <w:sz w:val="20"/>
              </w:rPr>
              <w:t xml:space="preserve"> Audio Core </w:t>
            </w:r>
            <w:r>
              <w:rPr>
                <w:rFonts w:hint="eastAsia" w:ascii="Calibri" w:hAnsi="Calibri" w:eastAsia="Microsoft YaHei"/>
                <w:sz w:val="20"/>
              </w:rPr>
              <w:t xml:space="preserve">段</w:t>
            </w:r>
            <w:r>
              <w:rPr>
                <w:rFonts w:ascii="Calibri" w:hAnsi="Calibri" w:eastAsia="Microsoft YaHei"/>
                <w:sz w:val="20"/>
              </w:rPr>
              <w:t xml:space="preserve"> + NPU </w:t>
            </w:r>
            <w:r>
              <w:rPr>
                <w:rFonts w:hint="eastAsia" w:ascii="Calibri" w:hAnsi="Calibri" w:eastAsia="Microsoft YaHei"/>
                <w:sz w:val="20"/>
              </w:rPr>
              <w:t xml:space="preserve">段，生成调度描述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需明确归属（NPU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编译器团队扩展</w:t>
            </w:r>
            <w:r>
              <w:rPr>
                <w:rFonts w:ascii="Calibri" w:hAnsi="Calibri" w:eastAsia="Microsoft YaHei"/>
                <w:sz w:val="20"/>
              </w:rPr>
              <w:t xml:space="preserve"> vs </w:t>
            </w:r>
            <w:r>
              <w:rPr>
                <w:rFonts w:hint="eastAsia" w:ascii="Calibri" w:hAnsi="Calibri" w:eastAsia="Microsoft YaHei"/>
                <w:sz w:val="20"/>
              </w:rPr>
              <w:t xml:space="preserve">新建），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立项时必须定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量化工具链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Q15/INT16/INT8 </w:t>
            </w:r>
            <w:r>
              <w:rPr>
                <w:rFonts w:hint="eastAsia" w:ascii="Calibri" w:hAnsi="Calibri" w:eastAsia="Microsoft YaHei"/>
                <w:sz w:val="20"/>
              </w:rPr>
              <w:t xml:space="preserve">混合精度</w:t>
            </w:r>
            <w:r>
              <w:rPr>
                <w:rFonts w:ascii="Calibri" w:hAnsi="Calibri" w:eastAsia="Microsoft YaHei"/>
                <w:sz w:val="20"/>
              </w:rPr>
              <w:t xml:space="preserve"> PTQ/QAT </w:t>
            </w:r>
            <w:r>
              <w:rPr>
                <w:rFonts w:hint="eastAsia" w:ascii="Calibri" w:hAnsi="Calibri" w:eastAsia="Microsoft YaHei"/>
                <w:sz w:val="20"/>
              </w:rPr>
              <w:t xml:space="preserve">流程，与训练框架对接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算法团队主导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bit-exact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参考模型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锁定唯一参考实现（建议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 w:eastAsia="Microsoft YaHei"/>
                <w:sz w:val="20"/>
              </w:rPr>
              <w:t xml:space="preserve">torch.stft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指定版本语义；注意</w:t>
            </w:r>
            <w:r>
              <w:rPr>
                <w:rFonts w:ascii="Calibri" w:hAnsi="Calibri" w:eastAsia="Microsoft YaHei"/>
                <w:sz w:val="20"/>
              </w:rPr>
              <w:t xml:space="preserve"> librosa </w:t>
            </w:r>
            <w:r>
              <w:rPr>
                <w:rFonts w:hint="eastAsia" w:ascii="Calibri" w:hAnsi="Calibri" w:eastAsia="Microsoft YaHei"/>
                <w:sz w:val="20"/>
              </w:rPr>
              <w:t xml:space="preserve">默认</w:t>
            </w:r>
            <w:r>
              <w:rPr>
                <w:rFonts w:ascii="Calibri" w:hAnsi="Calibri" w:eastAsia="Microsoft YaHei"/>
                <w:sz w:val="20"/>
              </w:rPr>
              <w:t xml:space="preserve"> reflect pad、torch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Style w:val="VerbatimChar"/>
                <w:rFonts w:ascii="Calibri" w:hAnsi="Calibri" w:eastAsia="Microsoft YaHei"/>
                <w:sz w:val="20"/>
              </w:rPr>
              <w:t xml:space="preserve">normalized=1/√N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等语义差异），生成</w:t>
            </w:r>
            <w:r>
              <w:rPr>
                <w:rFonts w:ascii="Calibri" w:hAnsi="Calibri" w:eastAsia="Microsoft YaHei"/>
                <w:sz w:val="20"/>
              </w:rPr>
              <w:t xml:space="preserve"> golden vectors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算法团队交付，DV</w:t>
            </w: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指令级仿真器</w:t>
            </w: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 / FPGA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原型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流片前算法团队可跑真模型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数字团队</w:t>
            </w:r>
            <w:r>
              <w:rPr>
                <w:rFonts w:ascii="Calibri" w:hAnsi="Calibri" w:eastAsia="Microsoft YaHei"/>
                <w:sz w:val="20"/>
              </w:rPr>
              <w:t xml:space="preserve"> + </w:t>
            </w:r>
            <w:r>
              <w:rPr>
                <w:rFonts w:hint="eastAsia" w:ascii="Calibri" w:hAnsi="Calibri" w:eastAsia="Microsoft YaHei"/>
                <w:sz w:val="20"/>
              </w:rPr>
              <w:t xml:space="preserve">算法团队联合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运行时/驱动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帧调度、双核同步、低功耗域管理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系统软件团队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CI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对拍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每次</w:t>
            </w:r>
            <w:r>
              <w:rPr>
                <w:rFonts w:ascii="Calibri" w:hAnsi="Calibri" w:eastAsia="Microsoft YaHei"/>
                <w:sz w:val="20"/>
              </w:rPr>
              <w:t xml:space="preserve"> RTL </w:t>
            </w:r>
            <w:r>
              <w:rPr>
                <w:rFonts w:hint="eastAsia" w:ascii="Calibri" w:hAnsi="Calibri" w:eastAsia="Microsoft YaHei"/>
                <w:sz w:val="20"/>
              </w:rPr>
              <w:t xml:space="preserve">变更自动跑</w:t>
            </w:r>
            <w:r>
              <w:rPr>
                <w:rFonts w:ascii="Calibri" w:hAnsi="Calibri" w:eastAsia="Microsoft YaHei"/>
                <w:sz w:val="20"/>
              </w:rPr>
              <w:t xml:space="preserve"> golden vectors </w:t>
            </w:r>
            <w:r>
              <w:rPr>
                <w:rFonts w:hint="eastAsia" w:ascii="Calibri" w:hAnsi="Calibri" w:eastAsia="Microsoft YaHei"/>
                <w:sz w:val="20"/>
              </w:rPr>
              <w:t xml:space="preserve">全量对拍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DV</w:t>
            </w:r>
          </w:p>
        </w:tc>
      </w:tr>
    </w:tbl>
    <w:p>
      <w:r>
        <w:rPr>
          <w:rFonts w:ascii="Calibri" w:hAnsi="Calibri" w:eastAsia="Microsoft YaHei"/>
        </w:rPr>
        <w:pict>
          <v:rect style="width:0;height:1.5pt" o:hralign="center" o:hrstd="t" o:hr="t"/>
        </w:pict>
      </w:r>
    </w:p>
    <w:bookmarkEnd w:id="37"/>
    <w:bookmarkStart w:id="42" w:name="系统级集成电源域唤醒链与并发"/>
    <w:p>
      <w:pPr>
        <w:pStyle w:val="Heading2"/>
      </w:pPr>
      <w:r>
        <w:rPr>
          <w:rFonts w:ascii="Calibri" w:hAnsi="Calibri" w:eastAsia="Microsoft YaHei"/>
        </w:rPr>
        <w:t xml:space="preserve">10. </w:t>
      </w:r>
      <w:r>
        <w:rPr>
          <w:rFonts w:hint="eastAsia" w:ascii="Calibri" w:hAnsi="Calibri" w:eastAsia="Microsoft YaHei"/>
        </w:rPr>
        <w:t xml:space="preserve">系统级集成：电源域、唤醒链与并发</w:t>
      </w:r>
    </w:p>
    <w:bookmarkStart w:id="38" w:name="电源域与唤醒链30功耗收益能否兑现的前提"/>
    <w:p>
      <w:pPr>
        <w:pStyle w:val="Heading3"/>
      </w:pPr>
      <w:r>
        <w:rPr>
          <w:rFonts w:ascii="Calibri" w:hAnsi="Calibri" w:eastAsia="Microsoft YaHei"/>
        </w:rPr>
        <w:t xml:space="preserve">10.1 </w:t>
      </w:r>
      <w:r>
        <w:rPr>
          <w:rFonts w:hint="eastAsia" w:ascii="Calibri" w:hAnsi="Calibri" w:eastAsia="Microsoft YaHei"/>
        </w:rPr>
        <w:t xml:space="preserve">电源域与唤醒链（</w:t>
      </w:r>
      <w:r>
        <w:rPr>
          <w:rFonts w:hint="eastAsia" w:ascii="Calibri" w:hAnsi="Calibri" w:eastAsia="Microsoft YaHei"/>
        </w:rPr>
        <w:t xml:space="preserve">“30×功耗收益”</w:t>
      </w:r>
      <w:r>
        <w:rPr>
          <w:rFonts w:hint="eastAsia" w:ascii="Calibri" w:hAnsi="Calibri" w:eastAsia="Microsoft YaHei"/>
        </w:rPr>
        <w:t xml:space="preserve">能否兑现的前提）</w:t>
      </w:r>
    </w:p>
    <w:p>
      <w:pPr>
        <w:pStyle w:val="SourceCode"/>
      </w:pPr>
      <w:r>
        <w:rPr>
          <w:rStyle w:val="VerbatimChar"/>
          <w:rFonts w:ascii="Calibri" w:hAnsi="Calibri" w:eastAsia="Microsoft YaHei"/>
        </w:rPr>
        <w:t xml:space="preserve">[PDM mic] → [Audio Core always-on </w:t>
      </w:r>
      <w:r>
        <w:rPr>
          <w:rStyle w:val="VerbatimChar"/>
          <w:rFonts w:hint="eastAsia" w:ascii="Calibri" w:hAnsi="Calibri" w:eastAsia="Microsoft YaHei"/>
        </w:rPr>
        <w:t xml:space="preserve">域]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              ├─ </w:t>
      </w:r>
      <w:r>
        <w:rPr>
          <w:rStyle w:val="VerbatimChar"/>
          <w:rFonts w:hint="eastAsia" w:ascii="Calibri" w:hAnsi="Calibri" w:eastAsia="Microsoft YaHei"/>
        </w:rPr>
        <w:t xml:space="preserve">VAD（μW</w:t>
      </w:r>
      <w:r>
        <w:rPr>
          <w:rStyle w:val="VerbatimChar"/>
          <w:rFonts w:ascii="Calibri" w:hAnsi="Calibri" w:eastAsia="Microsoft YaHei"/>
        </w:rPr>
        <w:t xml:space="preserve"> </w:t>
      </w:r>
      <w:r>
        <w:rPr>
          <w:rStyle w:val="VerbatimChar"/>
          <w:rFonts w:hint="eastAsia" w:ascii="Calibri" w:hAnsi="Calibri" w:eastAsia="Microsoft YaHei"/>
        </w:rPr>
        <w:t xml:space="preserve">级，模拟或极简数字）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              ├─ KWS </w:t>
      </w:r>
      <w:r>
        <w:rPr>
          <w:rStyle w:val="VerbatimChar"/>
          <w:rFonts w:hint="eastAsia" w:ascii="Calibri" w:hAnsi="Calibri" w:eastAsia="Microsoft YaHei"/>
        </w:rPr>
        <w:t xml:space="preserve">Conv1D（&lt;1mW，检测到活动话语时运行）</w:t>
      </w:r>
      <w:r>
        <w:rPr>
          <w:rFonts w:ascii="Calibri" w:hAnsi="Calibri" w:eastAsia="Microsoft YaHei"/>
        </w:rPr>
        <w:br/>
      </w:r>
      <w:r>
        <w:rPr>
          <w:rStyle w:val="VerbatimChar"/>
          <w:rFonts w:ascii="Calibri" w:hAnsi="Calibri" w:eastAsia="Microsoft YaHei"/>
        </w:rPr>
        <w:t xml:space="preserve">              └─ </w:t>
      </w:r>
      <w:r>
        <w:rPr>
          <w:rStyle w:val="VerbatimChar"/>
          <w:rFonts w:hint="eastAsia" w:ascii="Calibri" w:hAnsi="Calibri" w:eastAsia="Microsoft YaHei"/>
        </w:rPr>
        <w:t xml:space="preserve">命中唤醒词</w:t>
      </w:r>
      <w:r>
        <w:rPr>
          <w:rStyle w:val="VerbatimChar"/>
          <w:rFonts w:ascii="Calibri" w:hAnsi="Calibri" w:eastAsia="Microsoft YaHei"/>
        </w:rPr>
        <w:t xml:space="preserve"> → </w:t>
      </w:r>
      <w:r>
        <w:rPr>
          <w:rStyle w:val="VerbatimChar"/>
          <w:rFonts w:hint="eastAsia" w:ascii="Calibri" w:hAnsi="Calibri" w:eastAsia="Microsoft YaHei"/>
        </w:rPr>
        <w:t xml:space="preserve">中断</w:t>
      </w:r>
      <w:r>
        <w:rPr>
          <w:rStyle w:val="VerbatimChar"/>
          <w:rFonts w:ascii="Calibri" w:hAnsi="Calibri" w:eastAsia="Microsoft YaHei"/>
        </w:rPr>
        <w:t xml:space="preserve"> PMU → </w:t>
      </w:r>
      <w:r>
        <w:rPr>
          <w:rStyle w:val="VerbatimChar"/>
          <w:rFonts w:hint="eastAsia" w:ascii="Calibri" w:hAnsi="Calibri" w:eastAsia="Microsoft YaHei"/>
        </w:rPr>
        <w:t xml:space="preserve">上电</w:t>
      </w:r>
      <w:r>
        <w:rPr>
          <w:rStyle w:val="VerbatimChar"/>
          <w:rFonts w:ascii="Calibri" w:hAnsi="Calibri" w:eastAsia="Microsoft YaHei"/>
        </w:rPr>
        <w:t xml:space="preserve"> NPU/CPU </w:t>
      </w:r>
      <w:r>
        <w:rPr>
          <w:rStyle w:val="VerbatimChar"/>
          <w:rFonts w:hint="eastAsia" w:ascii="Calibri" w:hAnsi="Calibri" w:eastAsia="Microsoft YaHei"/>
        </w:rPr>
        <w:t xml:space="preserve">域</w:t>
      </w:r>
    </w:p>
    <w:p>
      <w:pPr>
        <w:pStyle w:val="Compact"/>
        <w:numPr>
          <w:ilvl w:val="0"/>
          <w:numId w:val="1012"/>
        </w:numPr>
      </w:pPr>
      <w:r>
        <w:rPr>
          <w:rFonts w:ascii="Calibri" w:hAnsi="Calibri" w:eastAsia="Microsoft YaHei"/>
        </w:rPr>
        <w:t xml:space="preserve">Audio Core </w:t>
      </w:r>
      <w:r>
        <w:rPr>
          <w:rFonts w:hint="eastAsia" w:ascii="Calibri" w:hAnsi="Calibri" w:eastAsia="Microsoft YaHei"/>
        </w:rPr>
        <w:t xml:space="preserve">必须位于</w:t>
      </w:r>
      <w:r>
        <w:rPr>
          <w:rFonts w:hint="eastAsia" w:ascii="Calibri" w:hAnsi="Calibri" w:eastAsia="Microsoft YaHei"/>
          <w:b/>
          <w:bCs/>
        </w:rPr>
        <w:t xml:space="preserve">独立低功耗电源域</w:t>
      </w:r>
      <w:r>
        <w:rPr>
          <w:rFonts w:hint="eastAsia" w:ascii="Calibri" w:hAnsi="Calibri" w:eastAsia="Microsoft YaHei"/>
        </w:rPr>
        <w:t xml:space="preserve">，带自己的时钟源（32k/慢时钟</w:t>
      </w:r>
      <w:r>
        <w:rPr>
          <w:rFonts w:ascii="Calibri" w:hAnsi="Calibri" w:eastAsia="Microsoft YaHei"/>
        </w:rPr>
        <w:t xml:space="preserve"> + </w:t>
      </w:r>
      <w:r>
        <w:rPr>
          <w:rFonts w:hint="eastAsia" w:ascii="Calibri" w:hAnsi="Calibri" w:eastAsia="Microsoft YaHei"/>
        </w:rPr>
        <w:t xml:space="preserve">按需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PLL）与保持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SRAM；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Calibri" w:hAnsi="Calibri" w:eastAsia="Microsoft YaHei"/>
        </w:rPr>
        <w:t xml:space="preserve">电源域划分、retention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策略、唤醒延迟预算（目标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1~3ms）需在</w:t>
      </w:r>
      <w:r>
        <w:rPr>
          <w:rFonts w:ascii="Calibri" w:hAnsi="Calibri" w:eastAsia="Microsoft YaHei"/>
        </w:rPr>
        <w:t xml:space="preserve"> SoC </w:t>
      </w:r>
      <w:r>
        <w:rPr>
          <w:rFonts w:hint="eastAsia" w:ascii="Calibri" w:hAnsi="Calibri" w:eastAsia="Microsoft YaHei"/>
        </w:rPr>
        <w:t xml:space="preserve">架构层面与设计团队共同定义——</w:t>
      </w:r>
      <w:r>
        <w:rPr>
          <w:rFonts w:hint="eastAsia" w:ascii="Calibri" w:hAnsi="Calibri" w:eastAsia="Microsoft YaHei"/>
          <w:b/>
          <w:bCs/>
        </w:rPr>
        <w:t xml:space="preserve">这比</w:t>
      </w:r>
      <w:r>
        <w:rPr>
          <w:rFonts w:ascii="Calibri" w:hAnsi="Calibri" w:eastAsia="Microsoft YaHei"/>
          <w:b/>
          <w:bCs/>
        </w:rPr>
        <w:t xml:space="preserve"> MAC </w:t>
      </w:r>
      <w:r>
        <w:rPr>
          <w:rFonts w:hint="eastAsia" w:ascii="Calibri" w:hAnsi="Calibri" w:eastAsia="Microsoft YaHei"/>
          <w:b/>
          <w:bCs/>
        </w:rPr>
        <w:t xml:space="preserve">阵列本身更决定功耗收益</w:t>
      </w:r>
      <w:r>
        <w:rPr>
          <w:rFonts w:ascii="Calibri" w:hAnsi="Calibri" w:eastAsia="Microsoft YaHei"/>
        </w:rPr>
        <w:t xml:space="preserve">。</w:t>
      </w:r>
    </w:p>
    <w:bookmarkEnd w:id="38"/>
    <w:bookmarkStart w:id="39" w:name="音频数据通路"/>
    <w:p>
      <w:pPr>
        <w:pStyle w:val="Heading3"/>
      </w:pPr>
      <w:r>
        <w:rPr>
          <w:rFonts w:ascii="Calibri" w:hAnsi="Calibri" w:eastAsia="Microsoft YaHei"/>
        </w:rPr>
        <w:t xml:space="preserve">10.2 </w:t>
      </w:r>
      <w:r>
        <w:rPr>
          <w:rFonts w:hint="eastAsia" w:ascii="Calibri" w:hAnsi="Calibri" w:eastAsia="Microsoft YaHei"/>
        </w:rPr>
        <w:t xml:space="preserve">音频数据通路</w:t>
      </w:r>
    </w:p>
    <w:p>
      <w:pPr>
        <w:pStyle w:val="Compact"/>
        <w:numPr>
          <w:ilvl w:val="0"/>
          <w:numId w:val="1013"/>
        </w:numPr>
      </w:pPr>
      <w:r>
        <w:rPr>
          <w:rFonts w:ascii="Calibri" w:hAnsi="Calibri" w:eastAsia="Microsoft YaHei"/>
        </w:rPr>
        <w:t xml:space="preserve">PDM/I2S/TDM </w:t>
      </w:r>
      <w:r>
        <w:rPr>
          <w:rFonts w:hint="eastAsia" w:ascii="Calibri" w:hAnsi="Calibri" w:eastAsia="Microsoft YaHei"/>
        </w:rPr>
        <w:t xml:space="preserve">接口直入</w:t>
      </w:r>
      <w:r>
        <w:rPr>
          <w:rFonts w:ascii="Calibri" w:hAnsi="Calibri" w:eastAsia="Microsoft YaHei"/>
        </w:rPr>
        <w:t xml:space="preserve"> Audio Core </w:t>
      </w:r>
      <w:r>
        <w:rPr>
          <w:rFonts w:hint="eastAsia" w:ascii="Calibri" w:hAnsi="Calibri" w:eastAsia="Microsoft YaHei"/>
        </w:rPr>
        <w:t xml:space="preserve">帧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buffer（不经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CPU/DDR），多</w:t>
      </w:r>
      <w:r>
        <w:rPr>
          <w:rFonts w:ascii="Calibri" w:hAnsi="Calibri" w:eastAsia="Microsoft YaHei"/>
        </w:rPr>
        <w:t xml:space="preserve"> mic TDM </w:t>
      </w:r>
      <w:r>
        <w:rPr>
          <w:rFonts w:hint="eastAsia" w:ascii="Calibri" w:hAnsi="Calibri" w:eastAsia="Microsoft YaHei"/>
        </w:rPr>
        <w:t xml:space="preserve">支持波束前端的数据摆放；</w:t>
      </w:r>
    </w:p>
    <w:p>
      <w:pPr>
        <w:pStyle w:val="Compact"/>
        <w:numPr>
          <w:ilvl w:val="0"/>
          <w:numId w:val="1013"/>
        </w:numPr>
      </w:pPr>
      <w:r>
        <w:rPr>
          <w:rFonts w:ascii="Calibri" w:hAnsi="Calibri" w:eastAsia="Microsoft YaHei"/>
        </w:rPr>
        <w:t xml:space="preserve">Audio Core ↔ </w:t>
      </w:r>
      <w:r>
        <w:rPr>
          <w:rFonts w:hint="eastAsia" w:ascii="Calibri" w:hAnsi="Calibri" w:eastAsia="Microsoft YaHei"/>
        </w:rPr>
        <w:t xml:space="preserve">NPU：共享</w:t>
      </w:r>
      <w:r>
        <w:rPr>
          <w:rFonts w:ascii="Calibri" w:hAnsi="Calibri" w:eastAsia="Microsoft YaHei"/>
        </w:rPr>
        <w:t xml:space="preserve"> SRAM </w:t>
      </w:r>
      <w:r>
        <w:rPr>
          <w:rFonts w:hint="eastAsia" w:ascii="Calibri" w:hAnsi="Calibri" w:eastAsia="Microsoft YaHei"/>
        </w:rPr>
        <w:t xml:space="preserve">或</w:t>
      </w:r>
      <w:r>
        <w:rPr>
          <w:rFonts w:ascii="Calibri" w:hAnsi="Calibri" w:eastAsia="Microsoft YaHei"/>
        </w:rPr>
        <w:t xml:space="preserve"> AXI + </w:t>
      </w:r>
      <w:r>
        <w:rPr>
          <w:rFonts w:hint="eastAsia" w:ascii="Calibri" w:hAnsi="Calibri" w:eastAsia="Microsoft YaHei"/>
        </w:rPr>
        <w:t xml:space="preserve">帧中断/ready-valid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握手（接口冻结见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§15）。</w:t>
      </w:r>
    </w:p>
    <w:bookmarkEnd w:id="39"/>
    <w:bookmarkStart w:id="40" w:name="并发场景对管理层最有力的产品论据"/>
    <w:p>
      <w:pPr>
        <w:pStyle w:val="Heading3"/>
      </w:pPr>
      <w:r>
        <w:rPr>
          <w:rFonts w:ascii="Calibri" w:hAnsi="Calibri" w:eastAsia="Microsoft YaHei"/>
        </w:rPr>
        <w:t xml:space="preserve">10.3 </w:t>
      </w:r>
      <w:r>
        <w:rPr>
          <w:rFonts w:hint="eastAsia" w:ascii="Calibri" w:hAnsi="Calibri" w:eastAsia="Microsoft YaHei"/>
        </w:rPr>
        <w:t xml:space="preserve">并发场景（对管理层最有力的产品论据）</w:t>
      </w:r>
    </w:p>
    <w:p>
      <w:pPr>
        <w:pStyle w:val="FirstParagraph"/>
      </w:pPr>
      <w:r>
        <w:rPr>
          <w:rFonts w:hint="eastAsia" w:ascii="Calibri" w:hAnsi="Calibri" w:eastAsia="Microsoft YaHei"/>
          <w:b/>
          <w:bCs/>
        </w:rPr>
        <w:t xml:space="preserve">通话降噪（Audio</w:t>
      </w:r>
      <w:r>
        <w:rPr>
          <w:rFonts w:ascii="Calibri" w:hAnsi="Calibri" w:eastAsia="Microsoft YaHei"/>
          <w:b/>
          <w:bCs/>
        </w:rPr>
        <w:t xml:space="preserve"> Core </w:t>
      </w:r>
      <w:r>
        <w:rPr>
          <w:rFonts w:hint="eastAsia" w:ascii="Calibri" w:hAnsi="Calibri" w:eastAsia="Microsoft YaHei"/>
          <w:b/>
          <w:bCs/>
        </w:rPr>
        <w:t xml:space="preserve">常驻）+</w:t>
      </w:r>
      <w:r>
        <w:rPr>
          <w:rFonts w:ascii="Calibri" w:hAnsi="Calibri" w:eastAsia="Microsoft YaHei"/>
          <w:b/>
          <w:bCs/>
        </w:rPr>
        <w:t xml:space="preserve"> </w:t>
      </w:r>
      <w:r>
        <w:rPr>
          <w:rFonts w:hint="eastAsia" w:ascii="Calibri" w:hAnsi="Calibri" w:eastAsia="Microsoft YaHei"/>
          <w:b/>
          <w:bCs/>
        </w:rPr>
        <w:t xml:space="preserve">本地</w:t>
      </w:r>
      <w:r>
        <w:rPr>
          <w:rFonts w:ascii="Calibri" w:hAnsi="Calibri" w:eastAsia="Microsoft YaHei"/>
          <w:b/>
          <w:bCs/>
        </w:rPr>
        <w:t xml:space="preserve"> </w:t>
      </w:r>
      <w:r>
        <w:rPr>
          <w:rFonts w:hint="eastAsia" w:ascii="Calibri" w:hAnsi="Calibri" w:eastAsia="Microsoft YaHei"/>
          <w:b/>
          <w:bCs/>
        </w:rPr>
        <w:t xml:space="preserve">ASR/LLM（NPU）同时运行</w:t>
      </w:r>
      <w:r>
        <w:rPr>
          <w:rFonts w:hint="eastAsia" w:ascii="Calibri" w:hAnsi="Calibri" w:eastAsia="Microsoft YaHei"/>
        </w:rPr>
        <w:t xml:space="preserve">——单</w:t>
      </w:r>
      <w:r>
        <w:rPr>
          <w:rFonts w:ascii="Calibri" w:hAnsi="Calibri" w:eastAsia="Microsoft YaHei"/>
        </w:rPr>
        <w:t xml:space="preserve"> NPU </w:t>
      </w:r>
      <w:r>
        <w:rPr>
          <w:rFonts w:hint="eastAsia" w:ascii="Calibri" w:hAnsi="Calibri" w:eastAsia="Microsoft YaHei"/>
        </w:rPr>
        <w:t xml:space="preserve">分时无法保证音频硬实时（6~10ms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帧节拍），双引擎架构是本地语音交互产品（会议记录、实时翻译、车载助手）的使能条件，不只是省电。</w:t>
      </w:r>
    </w:p>
    <w:bookmarkEnd w:id="40"/>
    <w:bookmarkStart w:id="41" w:name="调度归属"/>
    <w:p>
      <w:pPr>
        <w:pStyle w:val="Heading3"/>
      </w:pPr>
      <w:r>
        <w:rPr>
          <w:rFonts w:ascii="Calibri" w:hAnsi="Calibri" w:eastAsia="Microsoft YaHei"/>
        </w:rPr>
        <w:t xml:space="preserve">10.4 </w:t>
      </w:r>
      <w:r>
        <w:rPr>
          <w:rFonts w:hint="eastAsia" w:ascii="Calibri" w:hAnsi="Calibri" w:eastAsia="Microsoft YaHei"/>
        </w:rPr>
        <w:t xml:space="preserve">调度归属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Calibri" w:hAnsi="Calibri" w:eastAsia="Microsoft YaHei"/>
        </w:rPr>
        <w:t xml:space="preserve">帧级流水由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  <w:b/>
          <w:bCs/>
        </w:rPr>
        <w:t xml:space="preserve">Audio Core </w:t>
      </w:r>
      <w:r>
        <w:rPr>
          <w:rFonts w:hint="eastAsia" w:ascii="Calibri" w:hAnsi="Calibri" w:eastAsia="Microsoft YaHei"/>
          <w:b/>
          <w:bCs/>
        </w:rPr>
        <w:t xml:space="preserve">内置</w:t>
      </w:r>
      <w:r>
        <w:rPr>
          <w:rFonts w:ascii="Calibri" w:hAnsi="Calibri" w:eastAsia="Microsoft YaHei"/>
          <w:b/>
          <w:bCs/>
        </w:rPr>
        <w:t xml:space="preserve"> sequencer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编排（AFE→NN→输出全帧自治），不要用</w:t>
      </w:r>
      <w:r>
        <w:rPr>
          <w:rFonts w:ascii="Calibri" w:hAnsi="Calibri" w:eastAsia="Microsoft YaHei"/>
        </w:rPr>
        <w:t xml:space="preserve"> CPU </w:t>
      </w:r>
      <w:r>
        <w:rPr>
          <w:rFonts w:hint="eastAsia" w:ascii="Calibri" w:hAnsi="Calibri" w:eastAsia="Microsoft YaHei"/>
        </w:rPr>
        <w:t xml:space="preserve">每</w:t>
      </w:r>
      <w:r>
        <w:rPr>
          <w:rFonts w:ascii="Calibri" w:hAnsi="Calibri" w:eastAsia="Microsoft YaHei"/>
        </w:rPr>
        <w:t xml:space="preserve"> 10ms </w:t>
      </w:r>
      <w:r>
        <w:rPr>
          <w:rFonts w:hint="eastAsia" w:ascii="Calibri" w:hAnsi="Calibri" w:eastAsia="Microsoft YaHei"/>
        </w:rPr>
        <w:t xml:space="preserve">中断驱动（CPU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负担</w:t>
      </w:r>
      <w:r>
        <w:rPr>
          <w:rFonts w:ascii="Calibri" w:hAnsi="Calibri" w:eastAsia="Microsoft YaHei"/>
        </w:rPr>
        <w:t xml:space="preserve"> + </w:t>
      </w:r>
      <w:r>
        <w:rPr>
          <w:rFonts w:hint="eastAsia" w:ascii="Calibri" w:hAnsi="Calibri" w:eastAsia="Microsoft YaHei"/>
        </w:rPr>
        <w:t xml:space="preserve">抖动）；</w:t>
      </w:r>
    </w:p>
    <w:p>
      <w:pPr>
        <w:pStyle w:val="Compact"/>
        <w:numPr>
          <w:ilvl w:val="0"/>
          <w:numId w:val="1014"/>
        </w:numPr>
      </w:pPr>
      <w:r>
        <w:rPr>
          <w:rFonts w:ascii="Calibri" w:hAnsi="Calibri" w:eastAsia="Microsoft YaHei"/>
        </w:rPr>
        <w:t xml:space="preserve">CPU </w:t>
      </w:r>
      <w:r>
        <w:rPr>
          <w:rFonts w:hint="eastAsia" w:ascii="Calibri" w:hAnsi="Calibri" w:eastAsia="Microsoft YaHei"/>
        </w:rPr>
        <w:t xml:space="preserve">只做场景级配置与异常处理。</w:t>
      </w:r>
    </w:p>
    <w:p>
      <w:r>
        <w:rPr>
          <w:rFonts w:ascii="Calibri" w:hAnsi="Calibri" w:eastAsia="Microsoft YaHei"/>
        </w:rPr>
        <w:pict>
          <v:rect style="width:0;height:1.5pt" o:hralign="center" o:hrstd="t" o:hr="t"/>
        </w:pict>
      </w:r>
    </w:p>
    <w:bookmarkEnd w:id="41"/>
    <w:bookmarkEnd w:id="42"/>
    <w:bookmarkStart w:id="46" w:name="验证策略与验收标准"/>
    <w:p>
      <w:pPr>
        <w:pStyle w:val="Heading2"/>
      </w:pPr>
      <w:r>
        <w:rPr>
          <w:rFonts w:ascii="Calibri" w:hAnsi="Calibri" w:eastAsia="Microsoft YaHei"/>
        </w:rPr>
        <w:t xml:space="preserve">11. </w:t>
      </w:r>
      <w:r>
        <w:rPr>
          <w:rFonts w:hint="eastAsia" w:ascii="Calibri" w:hAnsi="Calibri" w:eastAsia="Microsoft YaHei"/>
        </w:rPr>
        <w:t xml:space="preserve">验证策略与验收标准</w:t>
      </w:r>
    </w:p>
    <w:bookmarkStart w:id="43" w:name="功能验证数字团队-算法团队"/>
    <w:p>
      <w:pPr>
        <w:pStyle w:val="Heading3"/>
      </w:pPr>
      <w:r>
        <w:rPr>
          <w:rFonts w:ascii="Calibri" w:hAnsi="Calibri" w:eastAsia="Microsoft YaHei"/>
        </w:rPr>
        <w:t xml:space="preserve">11.1 </w:t>
      </w:r>
      <w:r>
        <w:rPr>
          <w:rFonts w:hint="eastAsia" w:ascii="Calibri" w:hAnsi="Calibri" w:eastAsia="Microsoft YaHei"/>
        </w:rPr>
        <w:t xml:space="preserve">功能验证（数字团队</w:t>
      </w:r>
      <w:r>
        <w:rPr>
          <w:rFonts w:ascii="Calibri" w:hAnsi="Calibri" w:eastAsia="Microsoft YaHei"/>
        </w:rPr>
        <w:t xml:space="preserve"> + </w:t>
      </w:r>
      <w:r>
        <w:rPr>
          <w:rFonts w:hint="eastAsia" w:ascii="Calibri" w:hAnsi="Calibri" w:eastAsia="Microsoft YaHei"/>
        </w:rPr>
        <w:t xml:space="preserve">算法团队）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Calibri" w:hAnsi="Calibri" w:eastAsia="Microsoft YaHei"/>
          <w:b/>
          <w:bCs/>
        </w:rPr>
        <w:t xml:space="preserve">唯一</w:t>
      </w:r>
      <w:r>
        <w:rPr>
          <w:rFonts w:ascii="Calibri" w:hAnsi="Calibri" w:eastAsia="Microsoft YaHei"/>
          <w:b/>
          <w:bCs/>
        </w:rPr>
        <w:t xml:space="preserve"> sign-off </w:t>
      </w:r>
      <w:r>
        <w:rPr>
          <w:rFonts w:hint="eastAsia" w:ascii="Calibri" w:hAnsi="Calibri" w:eastAsia="Microsoft YaHei"/>
          <w:b/>
          <w:bCs/>
        </w:rPr>
        <w:t xml:space="preserve">标准：bit-exact</w:t>
      </w:r>
      <w:r>
        <w:rPr>
          <w:rFonts w:ascii="Calibri" w:hAnsi="Calibri" w:eastAsia="Microsoft YaHei"/>
          <w:b/>
          <w:bCs/>
        </w:rPr>
        <w:t xml:space="preserve"> </w:t>
      </w:r>
      <w:r>
        <w:rPr>
          <w:rFonts w:hint="eastAsia" w:ascii="Calibri" w:hAnsi="Calibri" w:eastAsia="Microsoft YaHei"/>
          <w:b/>
          <w:bCs/>
        </w:rPr>
        <w:t xml:space="preserve">对拍</w:t>
      </w:r>
      <w:r>
        <w:rPr>
          <w:rFonts w:ascii="Calibri" w:hAnsi="Calibri" w:eastAsia="Microsoft YaHei"/>
          <w:b/>
          <w:bCs/>
        </w:rPr>
        <w:t xml:space="preserve"> golden vectors</w:t>
      </w:r>
      <w:r>
        <w:rPr>
          <w:rFonts w:hint="eastAsia" w:ascii="Calibri" w:hAnsi="Calibri" w:eastAsia="Microsoft YaHei"/>
        </w:rPr>
        <w:t xml:space="preserve">（算法团队用锁定版参考实现生成，覆盖</w:t>
      </w:r>
      <w:r>
        <w:rPr>
          <w:rFonts w:ascii="Calibri" w:hAnsi="Calibri" w:eastAsia="Microsoft YaHei"/>
        </w:rPr>
        <w:t xml:space="preserve"> §2.3 </w:t>
      </w:r>
      <w:r>
        <w:rPr>
          <w:rFonts w:hint="eastAsia" w:ascii="Calibri" w:hAnsi="Calibri" w:eastAsia="Microsoft YaHei"/>
        </w:rPr>
        <w:t xml:space="preserve">全部参数组合</w:t>
      </w:r>
      <w:r>
        <w:rPr>
          <w:rFonts w:ascii="Calibri" w:hAnsi="Calibri" w:eastAsia="Microsoft YaHei"/>
        </w:rPr>
        <w:t xml:space="preserve"> + </w:t>
      </w:r>
      <w:r>
        <w:rPr>
          <w:rFonts w:hint="eastAsia" w:ascii="Calibri" w:hAnsi="Calibri" w:eastAsia="Microsoft YaHei"/>
        </w:rPr>
        <w:t xml:space="preserve">边界条件：溢出、极短输入、非</w:t>
      </w:r>
      <w:r>
        <w:rPr>
          <w:rFonts w:ascii="Calibri" w:hAnsi="Calibri" w:eastAsia="Microsoft YaHei"/>
        </w:rPr>
        <w:t xml:space="preserve"> COLA </w:t>
      </w:r>
      <w:r>
        <w:rPr>
          <w:rFonts w:hint="eastAsia" w:ascii="Calibri" w:hAnsi="Calibri" w:eastAsia="Microsoft YaHei"/>
        </w:rPr>
        <w:t xml:space="preserve">组合</w:t>
      </w:r>
      <w:r>
        <w:rPr>
          <w:rFonts w:ascii="Calibri" w:hAnsi="Calibri" w:eastAsia="Microsoft YaHei"/>
        </w:rPr>
        <w:t xml:space="preserve"> fallback </w:t>
      </w:r>
      <w:r>
        <w:rPr>
          <w:rFonts w:hint="eastAsia" w:ascii="Calibri" w:hAnsi="Calibri" w:eastAsia="Microsoft YaHei"/>
        </w:rPr>
        <w:t xml:space="preserve">等）；</w:t>
      </w:r>
    </w:p>
    <w:p>
      <w:pPr>
        <w:pStyle w:val="Compact"/>
        <w:numPr>
          <w:ilvl w:val="0"/>
          <w:numId w:val="1015"/>
        </w:numPr>
      </w:pPr>
      <w:r>
        <w:rPr>
          <w:rFonts w:ascii="Calibri" w:hAnsi="Calibri" w:eastAsia="Microsoft YaHei"/>
        </w:rPr>
        <w:t xml:space="preserve">CI </w:t>
      </w:r>
      <w:r>
        <w:rPr>
          <w:rFonts w:hint="eastAsia" w:ascii="Calibri" w:hAnsi="Calibri" w:eastAsia="Microsoft YaHei"/>
        </w:rPr>
        <w:t xml:space="preserve">全量回归。</w:t>
      </w:r>
    </w:p>
    <w:bookmarkEnd w:id="43"/>
    <w:bookmarkStart w:id="44" w:name="端到端质量验收算法团队定义立项时冻结阈值"/>
    <w:p>
      <w:pPr>
        <w:pStyle w:val="Heading3"/>
      </w:pPr>
      <w:r>
        <w:rPr>
          <w:rFonts w:ascii="Calibri" w:hAnsi="Calibri" w:eastAsia="Microsoft YaHei"/>
        </w:rPr>
        <w:t xml:space="preserve">11.2 </w:t>
      </w:r>
      <w:r>
        <w:rPr>
          <w:rFonts w:hint="eastAsia" w:ascii="Calibri" w:hAnsi="Calibri" w:eastAsia="Microsoft YaHei"/>
        </w:rPr>
        <w:t xml:space="preserve">端到端质量验收（算法团队定义，立项时冻结阈值）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建议阈值（定点</w:t>
            </w:r>
            <w:r>
              <w:rPr>
                <w:rFonts w:ascii="Calibri" w:hAnsi="Calibri" w:eastAsia="Microsoft YaHei"/>
                <w:sz w:val="20"/>
              </w:rPr>
              <w:t xml:space="preserve"> vs FP32 </w:t>
            </w:r>
            <w:r>
              <w:rPr>
                <w:rFonts w:hint="eastAsia" w:ascii="Calibri" w:hAnsi="Calibri" w:eastAsia="Microsoft YaHei"/>
                <w:sz w:val="20"/>
              </w:rPr>
              <w:t xml:space="preserve">参考）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降噪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PESQ / STOI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PESQ </w:t>
            </w:r>
            <w:r>
              <w:rPr>
                <w:rFonts w:hint="eastAsia" w:ascii="Calibri" w:hAnsi="Calibri" w:eastAsia="Microsoft YaHei"/>
                <w:sz w:val="20"/>
              </w:rPr>
              <w:t xml:space="preserve">劣化</w:t>
            </w:r>
            <w:r>
              <w:rPr>
                <w:rFonts w:ascii="Calibri" w:hAnsi="Calibri" w:eastAsia="Microsoft YaHei"/>
                <w:sz w:val="20"/>
              </w:rPr>
              <w:t xml:space="preserve"> ≤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唤醒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唤醒率</w:t>
            </w:r>
            <w:r>
              <w:rPr>
                <w:rFonts w:ascii="Calibri" w:hAnsi="Calibri" w:eastAsia="Microsoft YaHei"/>
                <w:sz w:val="20"/>
              </w:rPr>
              <w:t xml:space="preserve"> @ </w:t>
            </w:r>
            <w:r>
              <w:rPr>
                <w:rFonts w:hint="eastAsia" w:ascii="Calibri" w:hAnsi="Calibri" w:eastAsia="Microsoft YaHei"/>
                <w:sz w:val="20"/>
              </w:rPr>
              <w:t xml:space="preserve">固定误唤醒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劣化</w:t>
            </w:r>
            <w:r>
              <w:rPr>
                <w:rFonts w:ascii="Calibri" w:hAnsi="Calibri" w:eastAsia="Microsoft YaHei"/>
                <w:sz w:val="20"/>
              </w:rPr>
              <w:t xml:space="preserve"> ≤ 0.5%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人声分离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SDR / SI-SNR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劣化</w:t>
            </w:r>
            <w:r>
              <w:rPr>
                <w:rFonts w:ascii="Calibri" w:hAnsi="Calibri" w:eastAsia="Microsoft YaHei"/>
                <w:sz w:val="20"/>
              </w:rPr>
              <w:t xml:space="preserve"> ≤ 0.3dB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语音识别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WER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相对上升</w:t>
            </w:r>
            <w:r>
              <w:rPr>
                <w:rFonts w:ascii="Calibri" w:hAnsi="Calibri" w:eastAsia="Microsoft YaHei"/>
                <w:sz w:val="20"/>
              </w:rPr>
              <w:t xml:space="preserve"> ≤ 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声纹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EER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劣化</w:t>
            </w:r>
            <w:r>
              <w:rPr>
                <w:rFonts w:ascii="Calibri" w:hAnsi="Calibri" w:eastAsia="Microsoft YaHei"/>
                <w:sz w:val="20"/>
              </w:rPr>
              <w:t xml:space="preserve"> ≤ 0.2%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说话人日志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DER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劣化</w:t>
            </w:r>
            <w:r>
              <w:rPr>
                <w:rFonts w:ascii="Calibri" w:hAnsi="Calibri" w:eastAsia="Microsoft YaHei"/>
                <w:sz w:val="20"/>
              </w:rPr>
              <w:t xml:space="preserve"> ≤ 1%</w:t>
            </w:r>
          </w:p>
        </w:tc>
      </w:tr>
    </w:tbl>
    <w:p>
      <w:pPr>
        <w:pStyle w:val="BlockText"/>
      </w:pPr>
      <w:r>
        <w:rPr>
          <w:rFonts w:hint="eastAsia" w:ascii="Calibri" w:hAnsi="Calibri" w:eastAsia="Microsoft YaHei"/>
        </w:rPr>
        <w:t xml:space="preserve">该表既是</w:t>
      </w:r>
      <w:r>
        <w:rPr>
          <w:rFonts w:ascii="Calibri" w:hAnsi="Calibri" w:eastAsia="Microsoft YaHei"/>
        </w:rPr>
        <w:t xml:space="preserve"> DV </w:t>
      </w:r>
      <w:r>
        <w:rPr>
          <w:rFonts w:hint="eastAsia" w:ascii="Calibri" w:hAnsi="Calibri" w:eastAsia="Microsoft YaHei"/>
        </w:rPr>
        <w:t xml:space="preserve">验收标准，也是</w:t>
      </w:r>
      <w:r>
        <w:rPr>
          <w:rFonts w:ascii="Calibri" w:hAnsi="Calibri" w:eastAsia="Microsoft YaHei"/>
        </w:rPr>
        <w:t xml:space="preserve"> §8 </w:t>
      </w:r>
      <w:r>
        <w:rPr>
          <w:rFonts w:hint="eastAsia" w:ascii="Calibri" w:hAnsi="Calibri" w:eastAsia="Microsoft YaHei"/>
        </w:rPr>
        <w:t xml:space="preserve">混合精度选型争议的最终裁决依据。</w:t>
      </w:r>
    </w:p>
    <w:bookmarkEnd w:id="44"/>
    <w:bookmarkStart w:id="45" w:name="性能功耗验收"/>
    <w:p>
      <w:pPr>
        <w:pStyle w:val="Heading3"/>
      </w:pPr>
      <w:r>
        <w:rPr>
          <w:rFonts w:ascii="Calibri" w:hAnsi="Calibri" w:eastAsia="Microsoft YaHei"/>
        </w:rPr>
        <w:t xml:space="preserve">11.3 </w:t>
      </w:r>
      <w:r>
        <w:rPr>
          <w:rFonts w:hint="eastAsia" w:ascii="Calibri" w:hAnsi="Calibri" w:eastAsia="Microsoft YaHei"/>
        </w:rPr>
        <w:t xml:space="preserve">性能/功耗验收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目标值（★立项后以实测校准）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唤醒链路功耗（always-on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域）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&lt; </w:t>
            </w:r>
            <w:r>
              <w:rPr>
                <w:rFonts w:hint="eastAsia" w:ascii="Calibri" w:hAnsi="Calibri" w:eastAsia="Microsoft YaHei"/>
                <w:sz w:val="20"/>
              </w:rPr>
              <w:t xml:space="preserve">1mW（VAD</w:t>
            </w:r>
            <w:r>
              <w:rPr>
                <w:rFonts w:ascii="Calibri" w:hAnsi="Calibri" w:eastAsia="Microsoft YaHei"/>
                <w:sz w:val="20"/>
              </w:rPr>
              <w:t xml:space="preserve"> &lt; </w:t>
            </w:r>
            <w:r>
              <w:rPr>
                <w:rFonts w:hint="eastAsia" w:ascii="Calibri" w:hAnsi="Calibri" w:eastAsia="Microsoft YaHei"/>
                <w:sz w:val="20"/>
              </w:rPr>
              <w:t xml:space="preserve">100μW）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唤醒响应延迟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1~3ms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GTCRN </w:t>
            </w:r>
            <w:r>
              <w:rPr>
                <w:rFonts w:hint="eastAsia" w:ascii="Calibri" w:hAnsi="Calibri" w:eastAsia="Microsoft YaHei"/>
                <w:sz w:val="20"/>
              </w:rPr>
              <w:t xml:space="preserve">端到端帧延迟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&lt; </w:t>
            </w:r>
            <w:r>
              <w:rPr>
                <w:rFonts w:hint="eastAsia" w:ascii="Calibri" w:hAnsi="Calibri" w:eastAsia="Microsoft YaHei"/>
                <w:sz w:val="20"/>
              </w:rPr>
              <w:t xml:space="preserve">10ms（含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STFT/ISTFT）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AFE </w:t>
            </w:r>
            <w:r>
              <w:rPr>
                <w:rFonts w:hint="eastAsia" w:ascii="Calibri" w:hAnsi="Calibri" w:eastAsia="Microsoft YaHei"/>
                <w:sz w:val="20"/>
              </w:rPr>
              <w:t xml:space="preserve">吞吐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≥ 3.35M </w:t>
            </w:r>
            <w:r>
              <w:rPr>
                <w:rFonts w:hint="eastAsia" w:ascii="Calibri" w:hAnsi="Calibri" w:eastAsia="Microsoft YaHei"/>
                <w:sz w:val="20"/>
              </w:rPr>
              <w:t xml:space="preserve">ops/s（覆盖</w:t>
            </w:r>
            <w:r>
              <w:rPr>
                <w:rFonts w:ascii="Calibri" w:hAnsi="Calibri" w:eastAsia="Microsoft YaHei"/>
                <w:sz w:val="20"/>
              </w:rPr>
              <w:t xml:space="preserve"> 44.1k/4096 </w:t>
            </w:r>
            <w:r>
              <w:rPr>
                <w:rFonts w:hint="eastAsia" w:ascii="Calibri" w:hAnsi="Calibri" w:eastAsia="Microsoft YaHei"/>
                <w:sz w:val="20"/>
              </w:rPr>
              <w:t xml:space="preserve">人声分离）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Conv1D </w:t>
            </w:r>
            <w:r>
              <w:rPr>
                <w:rFonts w:hint="eastAsia" w:ascii="Calibri" w:hAnsi="Calibri" w:eastAsia="Microsoft YaHei"/>
                <w:sz w:val="20"/>
              </w:rPr>
              <w:t xml:space="preserve">阵列利用率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&gt; 85%</w:t>
            </w:r>
          </w:p>
        </w:tc>
      </w:tr>
    </w:tbl>
    <w:p>
      <w:r>
        <w:rPr>
          <w:rFonts w:ascii="Calibri" w:hAnsi="Calibri" w:eastAsia="Microsoft YaHei"/>
        </w:rPr>
        <w:pict>
          <v:rect style="width:0;height:1.5pt" o:hralign="center" o:hrstd="t" o:hr="t"/>
        </w:pict>
      </w:r>
    </w:p>
    <w:bookmarkEnd w:id="45"/>
    <w:bookmarkEnd w:id="46"/>
    <w:bookmarkStart w:id="50" w:name="必要性与收益含成本"/>
    <w:p>
      <w:pPr>
        <w:pStyle w:val="Heading2"/>
      </w:pPr>
      <w:r>
        <w:rPr>
          <w:rFonts w:ascii="Calibri" w:hAnsi="Calibri" w:eastAsia="Microsoft YaHei"/>
        </w:rPr>
        <w:t xml:space="preserve">12. </w:t>
      </w:r>
      <w:r>
        <w:rPr>
          <w:rFonts w:hint="eastAsia" w:ascii="Calibri" w:hAnsi="Calibri" w:eastAsia="Microsoft YaHei"/>
        </w:rPr>
        <w:t xml:space="preserve">必要性与收益（含成本）</w:t>
      </w:r>
    </w:p>
    <w:bookmarkStart w:id="47" w:name="必要性三条硬理由按不可辩驳程度排序"/>
    <w:p>
      <w:pPr>
        <w:pStyle w:val="Heading3"/>
      </w:pPr>
      <w:r>
        <w:rPr>
          <w:rFonts w:ascii="Calibri" w:hAnsi="Calibri" w:eastAsia="Microsoft YaHei"/>
        </w:rPr>
        <w:t xml:space="preserve">12.1 </w:t>
      </w:r>
      <w:r>
        <w:rPr>
          <w:rFonts w:hint="eastAsia" w:ascii="Calibri" w:hAnsi="Calibri" w:eastAsia="Microsoft YaHei"/>
        </w:rPr>
        <w:t xml:space="preserve">必要性：三条硬理由（按不可辩驳程度排序）</w:t>
      </w:r>
    </w:p>
    <w:p>
      <w:pPr>
        <w:pStyle w:val="Compact"/>
        <w:numPr>
          <w:ilvl w:val="0"/>
          <w:numId w:val="1016"/>
        </w:numPr>
      </w:pPr>
      <w:r>
        <w:rPr>
          <w:rFonts w:ascii="Calibri" w:hAnsi="Calibri" w:eastAsia="Microsoft YaHei"/>
          <w:b/>
          <w:bCs/>
        </w:rPr>
        <w:t xml:space="preserve">Always-on </w:t>
      </w:r>
      <w:r>
        <w:rPr>
          <w:rFonts w:hint="eastAsia" w:ascii="Calibri" w:hAnsi="Calibri" w:eastAsia="Microsoft YaHei"/>
          <w:b/>
          <w:bCs/>
        </w:rPr>
        <w:t xml:space="preserve">功耗物理不可行</w:t>
      </w:r>
      <w:r>
        <w:rPr>
          <w:rFonts w:hint="eastAsia" w:ascii="Calibri" w:hAnsi="Calibri" w:eastAsia="Microsoft YaHei"/>
        </w:rPr>
        <w:t xml:space="preserve">：图像</w:t>
      </w:r>
      <w:r>
        <w:rPr>
          <w:rFonts w:ascii="Calibri" w:hAnsi="Calibri" w:eastAsia="Microsoft YaHei"/>
        </w:rPr>
        <w:t xml:space="preserve"> NPU </w:t>
      </w:r>
      <w:r>
        <w:rPr>
          <w:rFonts w:hint="eastAsia" w:ascii="Calibri" w:hAnsi="Calibri" w:eastAsia="Microsoft YaHei"/>
        </w:rPr>
        <w:t xml:space="preserve">待机/启动功耗与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VAD/唤醒</w:t>
      </w:r>
      <w:r>
        <w:rPr>
          <w:rFonts w:ascii="Calibri" w:hAnsi="Calibri" w:eastAsia="Microsoft YaHei"/>
        </w:rPr>
        <w:t xml:space="preserve"> &lt;1mW </w:t>
      </w:r>
      <w:r>
        <w:rPr>
          <w:rFonts w:hint="eastAsia" w:ascii="Calibri" w:hAnsi="Calibri" w:eastAsia="Microsoft YaHei"/>
        </w:rPr>
        <w:t xml:space="preserve">预算差</w:t>
      </w:r>
      <w:r>
        <w:rPr>
          <w:rFonts w:ascii="Calibri" w:hAnsi="Calibri" w:eastAsia="Microsoft YaHei"/>
        </w:rPr>
        <w:t xml:space="preserve"> 1~2 </w:t>
      </w:r>
      <w:r>
        <w:rPr>
          <w:rFonts w:hint="eastAsia" w:ascii="Calibri" w:hAnsi="Calibri" w:eastAsia="Microsoft YaHei"/>
        </w:rPr>
        <w:t xml:space="preserve">个数量级，是电源域架构问题而非优化问题。</w:t>
      </w:r>
      <w:r>
        <w:rPr>
          <w:rFonts w:hint="eastAsia" w:ascii="Calibri" w:hAnsi="Calibri" w:eastAsia="Microsoft YaHei"/>
          <w:b/>
          <w:bCs/>
        </w:rPr>
        <w:t xml:space="preserve">必须</w:t>
      </w:r>
      <w:r>
        <w:rPr>
          <w:rFonts w:hint="eastAsia" w:ascii="Calibri" w:hAnsi="Calibri" w:eastAsia="Microsoft YaHei"/>
        </w:rPr>
        <w:t xml:space="preserve">有独立低功耗域的小算力单元。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Calibri" w:hAnsi="Calibri" w:eastAsia="Microsoft YaHei"/>
          <w:b/>
          <w:bCs/>
        </w:rPr>
        <w:t xml:space="preserve">流式执行模型系统性错配</w:t>
      </w:r>
      <w:r>
        <w:rPr>
          <w:rFonts w:hint="eastAsia" w:ascii="Calibri" w:hAnsi="Calibri" w:eastAsia="Microsoft YaHei"/>
        </w:rPr>
        <w:t xml:space="preserve">：6~10ms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帧粒度</w:t>
      </w:r>
      <w:r>
        <w:rPr>
          <w:rFonts w:ascii="Calibri" w:hAnsi="Calibri" w:eastAsia="Microsoft YaHei"/>
        </w:rPr>
        <w:t xml:space="preserve"> + causal streaming + </w:t>
      </w:r>
      <w:r>
        <w:rPr>
          <w:rFonts w:hint="eastAsia" w:ascii="Calibri" w:hAnsi="Calibri" w:eastAsia="Microsoft YaHei"/>
        </w:rPr>
        <w:t xml:space="preserve">跨帧状态，与图像</w:t>
      </w:r>
      <w:r>
        <w:rPr>
          <w:rFonts w:ascii="Calibri" w:hAnsi="Calibri" w:eastAsia="Microsoft YaHei"/>
        </w:rPr>
        <w:t xml:space="preserve"> NPU </w:t>
      </w:r>
      <w:r>
        <w:rPr>
          <w:rFonts w:hint="eastAsia" w:ascii="Calibri" w:hAnsi="Calibri" w:eastAsia="Microsoft YaHei"/>
        </w:rPr>
        <w:t xml:space="preserve">的”整图、无状态、大批量”设计假设根本冲突；GTCRN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这类</w:t>
      </w:r>
      <w:r>
        <w:rPr>
          <w:rFonts w:ascii="Calibri" w:hAnsi="Calibri" w:eastAsia="Microsoft YaHei"/>
        </w:rPr>
        <w:t xml:space="preserve"> 24K </w:t>
      </w:r>
      <w:r>
        <w:rPr>
          <w:rFonts w:hint="eastAsia" w:ascii="Calibri" w:hAnsi="Calibri" w:eastAsia="Microsoft YaHei"/>
        </w:rPr>
        <w:t xml:space="preserve">参数模型在</w:t>
      </w:r>
      <w:r>
        <w:rPr>
          <w:rFonts w:ascii="Calibri" w:hAnsi="Calibri" w:eastAsia="Microsoft YaHei"/>
        </w:rPr>
        <w:t xml:space="preserve"> NPU </w:t>
      </w:r>
      <w:r>
        <w:rPr>
          <w:rFonts w:hint="eastAsia" w:ascii="Calibri" w:hAnsi="Calibri" w:eastAsia="Microsoft YaHei"/>
        </w:rPr>
        <w:t xml:space="preserve">上调度开销占比极高。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Calibri" w:hAnsi="Calibri" w:eastAsia="Microsoft YaHei"/>
          <w:b/>
          <w:bCs/>
        </w:rPr>
        <w:t xml:space="preserve">前端音质的精度刚性</w:t>
      </w:r>
      <w:r>
        <w:rPr>
          <w:rFonts w:hint="eastAsia" w:ascii="Calibri" w:hAnsi="Calibri" w:eastAsia="Microsoft YaHei"/>
        </w:rPr>
        <w:t xml:space="preserve">：STFT/ISTFT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需</w:t>
      </w:r>
      <w:r>
        <w:rPr>
          <w:rFonts w:ascii="Calibri" w:hAnsi="Calibri" w:eastAsia="Microsoft YaHei"/>
        </w:rPr>
        <w:t xml:space="preserve"> Q15 + 32~40bit </w:t>
      </w:r>
      <w:r>
        <w:rPr>
          <w:rFonts w:hint="eastAsia" w:ascii="Calibri" w:hAnsi="Calibri" w:eastAsia="Microsoft YaHei"/>
        </w:rPr>
        <w:t xml:space="preserve">累加，INT8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通路的量化噪声可闻，前端必须有独立高精度定点通路。</w:t>
      </w:r>
    </w:p>
    <w:bookmarkEnd w:id="47"/>
    <w:bookmarkStart w:id="48" w:name="收益如实标注目标值待-14-step-1-实测校准"/>
    <w:p>
      <w:pPr>
        <w:pStyle w:val="Heading3"/>
      </w:pPr>
      <w:r>
        <w:rPr>
          <w:rFonts w:ascii="Calibri" w:hAnsi="Calibri" w:eastAsia="Microsoft YaHei"/>
        </w:rPr>
        <w:t xml:space="preserve">12.2 </w:t>
      </w:r>
      <w:r>
        <w:rPr>
          <w:rFonts w:hint="eastAsia" w:ascii="Calibri" w:hAnsi="Calibri" w:eastAsia="Microsoft YaHei"/>
        </w:rPr>
        <w:t xml:space="preserve">收益（如实标注：目标值，待</w:t>
      </w:r>
      <w:r>
        <w:rPr>
          <w:rFonts w:ascii="Calibri" w:hAnsi="Calibri" w:eastAsia="Microsoft YaHei"/>
        </w:rPr>
        <w:t xml:space="preserve"> §14 Step 1 </w:t>
      </w:r>
      <w:r>
        <w:rPr>
          <w:rFonts w:hint="eastAsia" w:ascii="Calibri" w:hAnsi="Calibri" w:eastAsia="Microsoft YaHei"/>
        </w:rPr>
        <w:t xml:space="preserve">实测校准）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唤醒/VAD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功耗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进入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sub-mW，可穿戴/TWS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续航直接受益（★目标</w:t>
            </w:r>
            <w:r>
              <w:rPr>
                <w:rFonts w:ascii="Calibri" w:hAnsi="Calibri" w:eastAsia="Microsoft YaHei"/>
                <w:sz w:val="20"/>
              </w:rPr>
              <w:t xml:space="preserve"> 30× </w:t>
            </w:r>
            <w:r>
              <w:rPr>
                <w:rFonts w:hint="eastAsia" w:ascii="Calibri" w:hAnsi="Calibri" w:eastAsia="Microsoft YaHei"/>
                <w:sz w:val="20"/>
              </w:rPr>
              <w:t xml:space="preserve">级改善）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P0 </w:t>
            </w:r>
            <w:r>
              <w:rPr>
                <w:rFonts w:hint="eastAsia" w:ascii="Calibri" w:hAnsi="Calibri" w:eastAsia="Microsoft YaHei"/>
                <w:sz w:val="20"/>
              </w:rPr>
              <w:t xml:space="preserve">降噪能效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★10× </w:t>
            </w:r>
            <w:r>
              <w:rPr>
                <w:rFonts w:hint="eastAsia" w:ascii="Calibri" w:hAnsi="Calibri" w:eastAsia="Microsoft YaHei"/>
                <w:sz w:val="20"/>
              </w:rPr>
              <w:t xml:space="preserve">量级（以</w:t>
            </w:r>
            <w:r>
              <w:rPr>
                <w:rFonts w:ascii="Calibri" w:hAnsi="Calibri" w:eastAsia="Microsoft YaHei"/>
                <w:sz w:val="20"/>
              </w:rPr>
              <w:t xml:space="preserve"> DCCRN/GTCRN </w:t>
            </w:r>
            <w:r>
              <w:rPr>
                <w:rFonts w:hint="eastAsia" w:ascii="Calibri" w:hAnsi="Calibri" w:eastAsia="Microsoft YaHei"/>
                <w:sz w:val="20"/>
              </w:rPr>
              <w:t xml:space="preserve">实测为准）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NPU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释放与并发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音频常驻任务不占</w:t>
            </w:r>
            <w:r>
              <w:rPr>
                <w:rFonts w:ascii="Calibri" w:hAnsi="Calibri" w:eastAsia="Microsoft YaHei"/>
                <w:sz w:val="20"/>
              </w:rPr>
              <w:t xml:space="preserve"> NPU → </w:t>
            </w:r>
            <w:r>
              <w:rPr>
                <w:rFonts w:hint="eastAsia" w:ascii="Calibri" w:hAnsi="Calibri" w:eastAsia="Microsoft YaHei"/>
                <w:sz w:val="20"/>
              </w:rPr>
              <w:t xml:space="preserve">本地</w:t>
            </w:r>
            <w:r>
              <w:rPr>
                <w:rFonts w:ascii="Calibri" w:hAnsi="Calibri" w:eastAsia="Microsoft YaHei"/>
                <w:sz w:val="20"/>
              </w:rPr>
              <w:t xml:space="preserve"> LLM/ASR </w:t>
            </w:r>
            <w:r>
              <w:rPr>
                <w:rFonts w:hint="eastAsia" w:ascii="Calibri" w:hAnsi="Calibri" w:eastAsia="Microsoft YaHei"/>
                <w:sz w:val="20"/>
              </w:rPr>
              <w:t xml:space="preserve">可与降噪同时运行（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产品差异化，非仅省电</w:t>
            </w:r>
            <w:r>
              <w:rPr>
                <w:rFonts w:hint="eastAsia" w:ascii="Calibri" w:hAnsi="Calibri" w:eastAsia="Microsoft YaHei"/>
                <w:sz w:val="20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前端经济性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FFT </w:t>
            </w:r>
            <w:r>
              <w:rPr>
                <w:rFonts w:hint="eastAsia" w:ascii="Calibri" w:hAnsi="Calibri" w:eastAsia="Microsoft YaHei"/>
                <w:sz w:val="20"/>
              </w:rPr>
              <w:t xml:space="preserve">类负载专用电路</w:t>
            </w:r>
            <w:r>
              <w:rPr>
                <w:rFonts w:ascii="Calibri" w:hAnsi="Calibri" w:eastAsia="Microsoft YaHei"/>
                <w:sz w:val="20"/>
              </w:rPr>
              <w:t xml:space="preserve"> vs NPU matmul </w:t>
            </w:r>
            <w:r>
              <w:rPr>
                <w:rFonts w:hint="eastAsia" w:ascii="Calibri" w:hAnsi="Calibri" w:eastAsia="Microsoft YaHei"/>
                <w:sz w:val="20"/>
              </w:rPr>
              <w:t xml:space="preserve">展开，能效差</w:t>
            </w:r>
            <w:r>
              <w:rPr>
                <w:rFonts w:ascii="Calibri" w:hAnsi="Calibri" w:eastAsia="Microsoft YaHei"/>
                <w:sz w:val="20"/>
              </w:rPr>
              <w:t xml:space="preserve"> ★10~25×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行业验证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“音频单元</w:t>
            </w:r>
            <w:r>
              <w:rPr>
                <w:rFonts w:ascii="Calibri" w:hAnsi="Calibri" w:eastAsia="Microsoft YaHei"/>
                <w:sz w:val="20"/>
              </w:rPr>
              <w:t xml:space="preserve"> + NPU”</w:t>
            </w:r>
            <w:r>
              <w:rPr>
                <w:rFonts w:hint="eastAsia" w:ascii="Calibri" w:hAnsi="Calibri" w:eastAsia="Microsoft YaHei"/>
                <w:sz w:val="20"/>
              </w:rPr>
              <w:t xml:space="preserve">是成熟标准架构（§13），非激进方案</w:t>
            </w:r>
          </w:p>
        </w:tc>
      </w:tr>
    </w:tbl>
    <w:bookmarkEnd w:id="48"/>
    <w:bookmarkStart w:id="49" w:name="成本诚实列出立项文档必须包含"/>
    <w:p>
      <w:pPr>
        <w:pStyle w:val="Heading3"/>
      </w:pPr>
      <w:r>
        <w:rPr>
          <w:rFonts w:ascii="Calibri" w:hAnsi="Calibri" w:eastAsia="Microsoft YaHei"/>
        </w:rPr>
        <w:t xml:space="preserve">12.3 </w:t>
      </w:r>
      <w:r>
        <w:rPr>
          <w:rFonts w:hint="eastAsia" w:ascii="Calibri" w:hAnsi="Calibri" w:eastAsia="Microsoft YaHei"/>
        </w:rPr>
        <w:t xml:space="preserve">成本（诚实列出，立项文档必须包含）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Calibri" w:hAnsi="Calibri" w:eastAsia="Microsoft YaHei"/>
        </w:rPr>
        <w:t xml:space="preserve">面积：0.3~0.8mm²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</w:rPr>
        <w:t xml:space="preserve">@28nm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量级（按</w:t>
      </w:r>
      <w:r>
        <w:rPr>
          <w:rFonts w:ascii="Calibri" w:hAnsi="Calibri" w:eastAsia="Microsoft YaHei"/>
        </w:rPr>
        <w:t xml:space="preserve"> §7 SRAM </w:t>
      </w:r>
      <w:r>
        <w:rPr>
          <w:rFonts w:hint="eastAsia" w:ascii="Calibri" w:hAnsi="Calibri" w:eastAsia="Microsoft YaHei"/>
        </w:rPr>
        <w:t xml:space="preserve">档位浮动）；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Calibri" w:hAnsi="Calibri" w:eastAsia="Microsoft YaHei"/>
        </w:rPr>
        <w:t xml:space="preserve">人力：RTL</w:t>
      </w:r>
      <w:r>
        <w:rPr>
          <w:rFonts w:ascii="Calibri" w:hAnsi="Calibri" w:eastAsia="Microsoft YaHei"/>
        </w:rPr>
        <w:t xml:space="preserve"> + DV +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  <w:b/>
          <w:bCs/>
        </w:rPr>
        <w:t xml:space="preserve">全套软件工具链</w:t>
      </w:r>
      <w:r>
        <w:rPr>
          <w:rFonts w:hint="eastAsia" w:ascii="Calibri" w:hAnsi="Calibri" w:eastAsia="Microsoft YaHei"/>
        </w:rPr>
        <w:t xml:space="preserve">（编译器切分、量化工具、仿真器——软件占总工程量一半以上）；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Calibri" w:hAnsi="Calibri" w:eastAsia="Microsoft YaHei"/>
        </w:rPr>
        <w:t xml:space="preserve">风险：模型演进导致硬化逻辑闲置（已通过</w:t>
      </w:r>
      <w:r>
        <w:rPr>
          <w:rFonts w:ascii="Calibri" w:hAnsi="Calibri" w:eastAsia="Microsoft YaHei"/>
        </w:rPr>
        <w:t xml:space="preserve"> §4 </w:t>
      </w:r>
      <w:r>
        <w:rPr>
          <w:rFonts w:hint="eastAsia" w:ascii="Calibri" w:hAnsi="Calibri" w:eastAsia="Microsoft YaHei"/>
        </w:rPr>
        <w:t xml:space="preserve">路线</w:t>
      </w:r>
      <w:r>
        <w:rPr>
          <w:rFonts w:ascii="Calibri" w:hAnsi="Calibri" w:eastAsia="Microsoft YaHei"/>
        </w:rPr>
        <w:t xml:space="preserve"> D </w:t>
      </w:r>
      <w:r>
        <w:rPr>
          <w:rFonts w:hint="eastAsia" w:ascii="Calibri" w:hAnsi="Calibri" w:eastAsia="Microsoft YaHei"/>
        </w:rPr>
        <w:t xml:space="preserve">的可编程边界缓解）；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Calibri" w:hAnsi="Calibri" w:eastAsia="Microsoft YaHei"/>
        </w:rPr>
        <w:t xml:space="preserve">机会成本：同等人力若投入</w:t>
      </w:r>
      <w:r>
        <w:rPr>
          <w:rFonts w:ascii="Calibri" w:hAnsi="Calibri" w:eastAsia="Microsoft YaHei"/>
        </w:rPr>
        <w:t xml:space="preserve"> NPU </w:t>
      </w:r>
      <w:r>
        <w:rPr>
          <w:rFonts w:hint="eastAsia" w:ascii="Calibri" w:hAnsi="Calibri" w:eastAsia="Microsoft YaHei"/>
        </w:rPr>
        <w:t xml:space="preserve">下一代的收益对比（建议在选型评审中显式回答）。</w:t>
      </w:r>
    </w:p>
    <w:p>
      <w:r>
        <w:rPr>
          <w:rFonts w:ascii="Calibri" w:hAnsi="Calibri" w:eastAsia="Microsoft YaHei"/>
        </w:rPr>
        <w:pict>
          <v:rect style="width:0;height:1.5pt" o:hralign="center" o:hrstd="t" o:hr="t"/>
        </w:pict>
      </w:r>
    </w:p>
    <w:bookmarkEnd w:id="49"/>
    <w:bookmarkEnd w:id="50"/>
    <w:bookmarkStart w:id="51" w:name="行业对标"/>
    <w:p>
      <w:pPr>
        <w:pStyle w:val="Heading2"/>
      </w:pPr>
      <w:r>
        <w:rPr>
          <w:rFonts w:ascii="Calibri" w:hAnsi="Calibri" w:eastAsia="Microsoft YaHei"/>
        </w:rPr>
        <w:t xml:space="preserve">13. </w:t>
      </w:r>
      <w:r>
        <w:rPr>
          <w:rFonts w:hint="eastAsia" w:ascii="Calibri" w:hAnsi="Calibri" w:eastAsia="Microsoft YaHei"/>
        </w:rPr>
        <w:t xml:space="preserve">行业对标</w:t>
      </w:r>
    </w:p>
    <w:p>
      <w:pPr>
        <w:pStyle w:val="FirstParagraph"/>
      </w:pPr>
      <w:r>
        <w:rPr>
          <w:rFonts w:hint="eastAsia" w:ascii="Calibri" w:hAnsi="Calibri" w:eastAsia="Microsoft YaHei"/>
        </w:rPr>
        <w:t xml:space="preserve">独立音频处理单元</w:t>
      </w:r>
      <w:r>
        <w:rPr>
          <w:rFonts w:ascii="Calibri" w:hAnsi="Calibri" w:eastAsia="Microsoft YaHei"/>
        </w:rPr>
        <w:t xml:space="preserve"> + NPU </w:t>
      </w:r>
      <w:r>
        <w:rPr>
          <w:rFonts w:hint="eastAsia" w:ascii="Calibri" w:hAnsi="Calibri" w:eastAsia="Microsoft YaHei"/>
        </w:rPr>
        <w:t xml:space="preserve">双引擎是音频</w:t>
      </w:r>
      <w:r>
        <w:rPr>
          <w:rFonts w:ascii="Calibri" w:hAnsi="Calibri" w:eastAsia="Microsoft YaHei"/>
        </w:rPr>
        <w:t xml:space="preserve"> AI SoC </w:t>
      </w:r>
      <w:r>
        <w:rPr>
          <w:rFonts w:hint="eastAsia" w:ascii="Calibri" w:hAnsi="Calibri" w:eastAsia="Microsoft YaHei"/>
        </w:rPr>
        <w:t xml:space="preserve">的标准配置：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厂商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Audio </w:t>
            </w:r>
            <w:r>
              <w:rPr>
                <w:rFonts w:hint="eastAsia" w:ascii="Calibri" w:hAnsi="Calibri" w:eastAsia="Microsoft YaHei"/>
                <w:sz w:val="20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NPU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Qualcomm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骁龙</w:t>
            </w:r>
            <w:r>
              <w:rPr>
                <w:rFonts w:ascii="Calibri" w:hAnsi="Calibri" w:eastAsia="Microsoft YaHei"/>
                <w:sz w:val="20"/>
              </w:rPr>
              <w:t xml:space="preserve"> / QCS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Hexagon </w:t>
            </w:r>
            <w:r>
              <w:rPr>
                <w:rFonts w:hint="eastAsia" w:ascii="Calibri" w:hAnsi="Calibri" w:eastAsia="Microsoft YaHei"/>
                <w:sz w:val="20"/>
              </w:rPr>
              <w:t xml:space="preserve">DSP（标量+HVX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向量）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独立</w:t>
            </w:r>
            <w:r>
              <w:rPr>
                <w:rFonts w:ascii="Calibri" w:hAnsi="Calibri" w:eastAsia="Microsoft YaHei"/>
                <w:sz w:val="20"/>
              </w:rPr>
              <w:t xml:space="preserve"> NPU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Hexagon </w:t>
            </w:r>
            <w:r>
              <w:rPr>
                <w:rFonts w:hint="eastAsia" w:ascii="Calibri" w:hAnsi="Calibri" w:eastAsia="Microsoft YaHei"/>
                <w:sz w:val="20"/>
              </w:rPr>
              <w:t xml:space="preserve">承担音频全链路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Ambiq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Apollo5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Spot </w:t>
            </w:r>
            <w:r>
              <w:rPr>
                <w:rFonts w:hint="eastAsia" w:ascii="Calibri" w:hAnsi="Calibri" w:eastAsia="Microsoft YaHei"/>
                <w:sz w:val="20"/>
              </w:rPr>
              <w:t xml:space="preserve">子系统</w:t>
            </w:r>
            <w:r>
              <w:rPr>
                <w:rFonts w:ascii="Calibri" w:hAnsi="Calibri" w:eastAsia="Microsoft YaHei"/>
                <w:sz w:val="20"/>
              </w:rPr>
              <w:t xml:space="preserve"> + </w:t>
            </w:r>
            <w:r>
              <w:rPr>
                <w:rFonts w:hint="eastAsia" w:ascii="Calibri" w:hAnsi="Calibri" w:eastAsia="Microsoft YaHei"/>
                <w:sz w:val="20"/>
              </w:rPr>
              <w:t xml:space="preserve">音频加速器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fabricNPU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always-on VAD &lt; 100μW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Amlogic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A311D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Cadence HiFi 4 DSP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2.5 TOPS NPU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HiFi </w:t>
            </w:r>
            <w:r>
              <w:rPr>
                <w:rFonts w:hint="eastAsia" w:ascii="Calibri" w:hAnsi="Calibri" w:eastAsia="Microsoft YaHei"/>
                <w:sz w:val="20"/>
              </w:rPr>
              <w:t xml:space="preserve">跑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AEC/波束，NPU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跑</w:t>
            </w:r>
            <w:r>
              <w:rPr>
                <w:rFonts w:ascii="Calibri" w:hAnsi="Calibri" w:eastAsia="Microsoft YaHei"/>
                <w:sz w:val="20"/>
              </w:rPr>
              <w:t xml:space="preserve"> ASR/NLP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Cadence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HiFi 3/4/5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可配置</w:t>
            </w:r>
            <w:r>
              <w:rPr>
                <w:rFonts w:ascii="Calibri" w:hAnsi="Calibri" w:eastAsia="Microsoft YaHei"/>
                <w:sz w:val="20"/>
              </w:rPr>
              <w:t xml:space="preserve"> DSP + NN </w:t>
            </w:r>
            <w:r>
              <w:rPr>
                <w:rFonts w:hint="eastAsia" w:ascii="Calibri" w:hAnsi="Calibri" w:eastAsia="Microsoft YaHei"/>
                <w:sz w:val="20"/>
              </w:rPr>
              <w:t xml:space="preserve">扩展（HiFi5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有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NNE）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需外挂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大量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TWS/车载出货，也是路线</w:t>
            </w:r>
            <w:r>
              <w:rPr>
                <w:rFonts w:ascii="Calibri" w:hAnsi="Calibri" w:eastAsia="Microsoft YaHei"/>
                <w:sz w:val="20"/>
              </w:rPr>
              <w:t xml:space="preserve"> B </w:t>
            </w:r>
            <w:r>
              <w:rPr>
                <w:rFonts w:hint="eastAsia" w:ascii="Calibri" w:hAnsi="Calibri" w:eastAsia="Microsoft YaHei"/>
                <w:sz w:val="20"/>
              </w:rPr>
              <w:t xml:space="preserve">的对标基线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Beken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BK7258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Audio DSP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独立</w:t>
            </w:r>
            <w:r>
              <w:rPr>
                <w:rFonts w:ascii="Calibri" w:hAnsi="Calibri" w:eastAsia="Microsoft YaHei"/>
                <w:sz w:val="20"/>
              </w:rPr>
              <w:t xml:space="preserve"> NPU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双引擎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Espressif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ESP32-S3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指令扩展（ESP-DSP）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无独立</w:t>
            </w:r>
            <w:r>
              <w:rPr>
                <w:rFonts w:ascii="Calibri" w:hAnsi="Calibri" w:eastAsia="Microsoft YaHei"/>
                <w:sz w:val="20"/>
              </w:rPr>
              <w:t xml:space="preserve"> NPU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轻量方案下限参考</w:t>
            </w:r>
          </w:p>
        </w:tc>
      </w:tr>
    </w:tbl>
    <w:p>
      <w:r>
        <w:rPr>
          <w:rFonts w:ascii="Calibri" w:hAnsi="Calibri" w:eastAsia="Microsoft YaHei"/>
        </w:rPr>
        <w:pict>
          <v:rect style="width:0;height:1.5pt" o:hralign="center" o:hrstd="t" o:hr="t"/>
        </w:pict>
      </w:r>
    </w:p>
    <w:bookmarkEnd w:id="51"/>
    <w:bookmarkStart w:id="56" w:name="推进路线-roadmap"/>
    <w:p>
      <w:pPr>
        <w:pStyle w:val="Heading2"/>
      </w:pPr>
      <w:r>
        <w:rPr>
          <w:rFonts w:ascii="Calibri" w:hAnsi="Calibri" w:eastAsia="Microsoft YaHei"/>
        </w:rPr>
        <w:t xml:space="preserve">14. </w:t>
      </w:r>
      <w:r>
        <w:rPr>
          <w:rFonts w:hint="eastAsia" w:ascii="Calibri" w:hAnsi="Calibri" w:eastAsia="Microsoft YaHei"/>
        </w:rPr>
        <w:t xml:space="preserve">推进路线</w:t>
      </w:r>
      <w:r>
        <w:rPr>
          <w:rFonts w:ascii="Calibri" w:hAnsi="Calibri" w:eastAsia="Microsoft YaHei"/>
        </w:rPr>
        <w:t xml:space="preserve"> Roadmap</w:t>
      </w:r>
    </w:p>
    <w:bookmarkStart w:id="52" w:name="step-0立项前最高优先级workload-实测"/>
    <w:p>
      <w:pPr>
        <w:pStyle w:val="Heading3"/>
      </w:pPr>
      <w:r>
        <w:rPr>
          <w:rFonts w:ascii="Calibri" w:hAnsi="Calibri" w:eastAsia="Microsoft YaHei"/>
        </w:rPr>
        <w:t xml:space="preserve">Step </w:t>
      </w:r>
      <w:r>
        <w:rPr>
          <w:rFonts w:hint="eastAsia" w:ascii="Calibri" w:hAnsi="Calibri" w:eastAsia="Microsoft YaHei"/>
        </w:rPr>
        <w:t xml:space="preserve">0（立项前，最高优先级）：Workload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实测</w:t>
      </w:r>
    </w:p>
    <w:p>
      <w:pPr>
        <w:pStyle w:val="FirstParagraph"/>
      </w:pPr>
      <w:r>
        <w:rPr>
          <w:rFonts w:hint="eastAsia" w:ascii="Calibri" w:hAnsi="Calibri" w:eastAsia="Microsoft YaHei"/>
        </w:rPr>
        <w:t xml:space="preserve">把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  <w:b/>
          <w:bCs/>
        </w:rPr>
        <w:t xml:space="preserve">DCCRN、GTCRN、Conv1D-KWS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三个模型在现有</w:t>
      </w:r>
      <w:r>
        <w:rPr>
          <w:rFonts w:ascii="Calibri" w:hAnsi="Calibri" w:eastAsia="Microsoft YaHei"/>
        </w:rPr>
        <w:t xml:space="preserve"> NPU </w:t>
      </w:r>
      <w:r>
        <w:rPr>
          <w:rFonts w:hint="eastAsia" w:ascii="Calibri" w:hAnsi="Calibri" w:eastAsia="Microsoft YaHei"/>
        </w:rPr>
        <w:t xml:space="preserve">上真跑（或</w:t>
      </w:r>
      <w:r>
        <w:rPr>
          <w:rFonts w:ascii="Calibri" w:hAnsi="Calibri" w:eastAsia="Microsoft YaHei"/>
        </w:rPr>
        <w:t xml:space="preserve"> cycle-accurate </w:t>
      </w:r>
      <w:r>
        <w:rPr>
          <w:rFonts w:hint="eastAsia" w:ascii="Calibri" w:hAnsi="Calibri" w:eastAsia="Microsoft YaHei"/>
        </w:rPr>
        <w:t xml:space="preserve">仿真</w:t>
      </w:r>
      <w:r>
        <w:rPr>
          <w:rFonts w:ascii="Calibri" w:hAnsi="Calibri" w:eastAsia="Microsoft YaHei"/>
        </w:rPr>
        <w:t xml:space="preserve"> / </w:t>
      </w:r>
      <w:r>
        <w:rPr>
          <w:rFonts w:hint="eastAsia" w:ascii="Calibri" w:hAnsi="Calibri" w:eastAsia="Microsoft YaHei"/>
        </w:rPr>
        <w:t xml:space="preserve">FPGA），产出报告：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Calibri" w:hAnsi="Calibri" w:eastAsia="Microsoft YaHei"/>
        </w:rPr>
        <w:t xml:space="preserve">各层利用率、逐帧延迟、整机功耗；</w:t>
      </w:r>
    </w:p>
    <w:p>
      <w:pPr>
        <w:pStyle w:val="Compact"/>
        <w:numPr>
          <w:ilvl w:val="0"/>
          <w:numId w:val="1018"/>
        </w:numPr>
      </w:pPr>
      <w:r>
        <w:rPr>
          <w:rFonts w:ascii="Calibri" w:hAnsi="Calibri" w:eastAsia="Microsoft YaHei"/>
        </w:rPr>
        <w:t xml:space="preserve">STFT </w:t>
      </w:r>
      <w:r>
        <w:rPr>
          <w:rFonts w:hint="eastAsia" w:ascii="Calibri" w:hAnsi="Calibri" w:eastAsia="Microsoft YaHei"/>
        </w:rPr>
        <w:t xml:space="preserve">以</w:t>
      </w:r>
      <w:r>
        <w:rPr>
          <w:rFonts w:ascii="Calibri" w:hAnsi="Calibri" w:eastAsia="Microsoft YaHei"/>
        </w:rPr>
        <w:t xml:space="preserve"> matmul </w:t>
      </w:r>
      <w:r>
        <w:rPr>
          <w:rFonts w:hint="eastAsia" w:ascii="Calibri" w:hAnsi="Calibri" w:eastAsia="Microsoft YaHei"/>
        </w:rPr>
        <w:t xml:space="preserve">实现的实际代价（n_fft=400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与</w:t>
      </w:r>
      <w:r>
        <w:rPr>
          <w:rFonts w:ascii="Calibri" w:hAnsi="Calibri" w:eastAsia="Microsoft YaHei"/>
        </w:rPr>
        <w:t xml:space="preserve"> 4096 </w:t>
      </w:r>
      <w:r>
        <w:rPr>
          <w:rFonts w:hint="eastAsia" w:ascii="Calibri" w:hAnsi="Calibri" w:eastAsia="Microsoft YaHei"/>
        </w:rPr>
        <w:t xml:space="preserve">两档）；</w:t>
      </w:r>
    </w:p>
    <w:p>
      <w:pPr>
        <w:pStyle w:val="Compact"/>
        <w:numPr>
          <w:ilvl w:val="0"/>
          <w:numId w:val="1018"/>
        </w:numPr>
      </w:pPr>
      <w:r>
        <w:rPr>
          <w:rFonts w:ascii="Calibri" w:hAnsi="Calibri" w:eastAsia="Microsoft YaHei"/>
        </w:rPr>
        <w:t xml:space="preserve">DCCRN </w:t>
      </w:r>
      <w:r>
        <w:rPr>
          <w:rFonts w:hint="eastAsia" w:ascii="Calibri" w:hAnsi="Calibri" w:eastAsia="Microsoft YaHei"/>
        </w:rPr>
        <w:t xml:space="preserve">权重带宽实测，校验</w:t>
      </w:r>
      <w:r>
        <w:rPr>
          <w:rFonts w:ascii="Calibri" w:hAnsi="Calibri" w:eastAsia="Microsoft YaHei"/>
        </w:rPr>
        <w:t xml:space="preserve"> §7.1 </w:t>
      </w:r>
      <w:r>
        <w:rPr>
          <w:rFonts w:hint="eastAsia" w:ascii="Calibri" w:hAnsi="Calibri" w:eastAsia="Microsoft YaHei"/>
        </w:rPr>
        <w:t xml:space="preserve">的账。</w:t>
      </w:r>
    </w:p>
    <w:p>
      <w:pPr>
        <w:pStyle w:val="FirstParagraph"/>
      </w:pPr>
      <w:r>
        <w:rPr>
          <w:rFonts w:hint="eastAsia" w:ascii="Calibri" w:hAnsi="Calibri" w:eastAsia="Microsoft YaHei"/>
          <w:b/>
          <w:bCs/>
        </w:rPr>
        <w:t xml:space="preserve">这份报告是立项评审的弹药，替换本报告中所有</w:t>
      </w:r>
      <w:r>
        <w:rPr>
          <w:rFonts w:ascii="Calibri" w:hAnsi="Calibri" w:eastAsia="Microsoft YaHei"/>
          <w:b/>
          <w:bCs/>
        </w:rPr>
        <w:t xml:space="preserve"> ★ </w:t>
      </w:r>
      <w:r>
        <w:rPr>
          <w:rFonts w:hint="eastAsia" w:ascii="Calibri" w:hAnsi="Calibri" w:eastAsia="Microsoft YaHei"/>
          <w:b/>
          <w:bCs/>
        </w:rPr>
        <w:t xml:space="preserve">标注的估计值。</w:t>
      </w:r>
    </w:p>
    <w:bookmarkEnd w:id="52"/>
    <w:bookmarkStart w:id="53" w:name="step-0.5方案选型评审"/>
    <w:p>
      <w:pPr>
        <w:pStyle w:val="Heading3"/>
      </w:pPr>
      <w:r>
        <w:rPr>
          <w:rFonts w:ascii="Calibri" w:hAnsi="Calibri" w:eastAsia="Microsoft YaHei"/>
        </w:rPr>
        <w:t xml:space="preserve">Step </w:t>
      </w:r>
      <w:r>
        <w:rPr>
          <w:rFonts w:hint="eastAsia" w:ascii="Calibri" w:hAnsi="Calibri" w:eastAsia="Microsoft YaHei"/>
        </w:rPr>
        <w:t xml:space="preserve">0.5：方案选型评审</w:t>
      </w:r>
    </w:p>
    <w:p>
      <w:pPr>
        <w:pStyle w:val="FirstParagraph"/>
      </w:pPr>
      <w:r>
        <w:rPr>
          <w:rFonts w:hint="eastAsia" w:ascii="Calibri" w:hAnsi="Calibri" w:eastAsia="Microsoft YaHei"/>
        </w:rPr>
        <w:t xml:space="preserve">以实测数据对比</w:t>
      </w:r>
      <w:r>
        <w:rPr>
          <w:rFonts w:ascii="Calibri" w:hAnsi="Calibri" w:eastAsia="Microsoft YaHei"/>
        </w:rPr>
        <w:t xml:space="preserve"> §4 </w:t>
      </w:r>
      <w:r>
        <w:rPr>
          <w:rFonts w:hint="eastAsia" w:ascii="Calibri" w:hAnsi="Calibri" w:eastAsia="Microsoft YaHei"/>
        </w:rPr>
        <w:t xml:space="preserve">的</w:t>
      </w:r>
      <w:r>
        <w:rPr>
          <w:rFonts w:ascii="Calibri" w:hAnsi="Calibri" w:eastAsia="Microsoft YaHei"/>
        </w:rPr>
        <w:t xml:space="preserve"> A/B/C/D </w:t>
      </w:r>
      <w:r>
        <w:rPr>
          <w:rFonts w:hint="eastAsia" w:ascii="Calibri" w:hAnsi="Calibri" w:eastAsia="Microsoft YaHei"/>
        </w:rPr>
        <w:t xml:space="preserve">四条路线（PPA</w:t>
      </w:r>
      <w:r>
        <w:rPr>
          <w:rFonts w:ascii="Calibri" w:hAnsi="Calibri" w:eastAsia="Microsoft YaHei"/>
        </w:rPr>
        <w:t xml:space="preserve"> + </w:t>
      </w:r>
      <w:r>
        <w:rPr>
          <w:rFonts w:hint="eastAsia" w:ascii="Calibri" w:hAnsi="Calibri" w:eastAsia="Microsoft YaHei"/>
        </w:rPr>
        <w:t xml:space="preserve">工程量</w:t>
      </w:r>
      <w:r>
        <w:rPr>
          <w:rFonts w:ascii="Calibri" w:hAnsi="Calibri" w:eastAsia="Microsoft YaHei"/>
        </w:rPr>
        <w:t xml:space="preserve"> + </w:t>
      </w:r>
      <w:r>
        <w:rPr>
          <w:rFonts w:hint="eastAsia" w:ascii="Calibri" w:hAnsi="Calibri" w:eastAsia="Microsoft YaHei"/>
        </w:rPr>
        <w:t xml:space="preserve">灵活性</w:t>
      </w:r>
      <w:r>
        <w:rPr>
          <w:rFonts w:ascii="Calibri" w:hAnsi="Calibri" w:eastAsia="Microsoft YaHei"/>
        </w:rPr>
        <w:t xml:space="preserve"> + </w:t>
      </w:r>
      <w:r>
        <w:rPr>
          <w:rFonts w:hint="eastAsia" w:ascii="Calibri" w:hAnsi="Calibri" w:eastAsia="Microsoft YaHei"/>
        </w:rPr>
        <w:t xml:space="preserve">机会成本），正式冻结路线。</w:t>
      </w:r>
    </w:p>
    <w:bookmarkEnd w:id="53"/>
    <w:bookmarkStart w:id="54" w:name="算法团队先行交付与-step-0-并行现在就可启动"/>
    <w:p>
      <w:pPr>
        <w:pStyle w:val="Heading3"/>
      </w:pPr>
      <w:r>
        <w:rPr>
          <w:rFonts w:hint="eastAsia" w:ascii="Calibri" w:hAnsi="Calibri" w:eastAsia="Microsoft YaHei"/>
        </w:rPr>
        <w:t xml:space="preserve">算法团队先行交付（与</w:t>
      </w:r>
      <w:r>
        <w:rPr>
          <w:rFonts w:ascii="Calibri" w:hAnsi="Calibri" w:eastAsia="Microsoft YaHei"/>
        </w:rPr>
        <w:t xml:space="preserve"> Step 0 </w:t>
      </w:r>
      <w:r>
        <w:rPr>
          <w:rFonts w:hint="eastAsia" w:ascii="Calibri" w:hAnsi="Calibri" w:eastAsia="Microsoft YaHei"/>
        </w:rPr>
        <w:t xml:space="preserve">并行，现在就可启动）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Calibri" w:hAnsi="Calibri" w:eastAsia="Microsoft YaHei"/>
        </w:rPr>
        <w:t xml:space="preserve">冻结</w:t>
      </w:r>
      <w:r>
        <w:rPr>
          <w:rFonts w:ascii="Calibri" w:hAnsi="Calibri" w:eastAsia="Microsoft YaHei"/>
        </w:rPr>
        <w:t xml:space="preserve"> §2.3 </w:t>
      </w:r>
      <w:r>
        <w:rPr>
          <w:rFonts w:hint="eastAsia" w:ascii="Calibri" w:hAnsi="Calibri" w:eastAsia="Microsoft YaHei"/>
        </w:rPr>
        <w:t xml:space="preserve">参数表（确认</w:t>
      </w:r>
      <w:r>
        <w:rPr>
          <w:rFonts w:ascii="Calibri" w:hAnsi="Calibri" w:eastAsia="Microsoft YaHei"/>
        </w:rPr>
        <w:t xml:space="preserve"> 320/400、COLA </w:t>
      </w:r>
      <w:r>
        <w:rPr>
          <w:rFonts w:hint="eastAsia" w:ascii="Calibri" w:hAnsi="Calibri" w:eastAsia="Microsoft YaHei"/>
        </w:rPr>
        <w:t xml:space="preserve">约束、窗类型）；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Calibri" w:hAnsi="Calibri" w:eastAsia="Microsoft YaHei"/>
        </w:rPr>
        <w:t xml:space="preserve">锁定</w:t>
      </w:r>
      <w:r>
        <w:rPr>
          <w:rFonts w:ascii="Calibri" w:hAnsi="Calibri" w:eastAsia="Microsoft YaHei"/>
        </w:rPr>
        <w:t xml:space="preserve"> bit-exact </w:t>
      </w:r>
      <w:r>
        <w:rPr>
          <w:rFonts w:hint="eastAsia" w:ascii="Calibri" w:hAnsi="Calibri" w:eastAsia="Microsoft YaHei"/>
        </w:rPr>
        <w:t xml:space="preserve">参考实现并生成</w:t>
      </w:r>
      <w:r>
        <w:rPr>
          <w:rFonts w:ascii="Calibri" w:hAnsi="Calibri" w:eastAsia="Microsoft YaHei"/>
        </w:rPr>
        <w:t xml:space="preserve"> golden </w:t>
      </w:r>
      <w:r>
        <w:rPr>
          <w:rFonts w:hint="eastAsia" w:ascii="Calibri" w:hAnsi="Calibri" w:eastAsia="Microsoft YaHei"/>
        </w:rPr>
        <w:t xml:space="preserve">vectors；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Calibri" w:hAnsi="Calibri" w:eastAsia="Microsoft YaHei"/>
        </w:rPr>
        <w:t xml:space="preserve">冻结</w:t>
      </w:r>
      <w:r>
        <w:rPr>
          <w:rFonts w:ascii="Calibri" w:hAnsi="Calibri" w:eastAsia="Microsoft YaHei"/>
        </w:rPr>
        <w:t xml:space="preserve"> §11.2 </w:t>
      </w:r>
      <w:r>
        <w:rPr>
          <w:rFonts w:hint="eastAsia" w:ascii="Calibri" w:hAnsi="Calibri" w:eastAsia="Microsoft YaHei"/>
        </w:rPr>
        <w:t xml:space="preserve">各场景验收阈值；</w:t>
      </w:r>
    </w:p>
    <w:p>
      <w:pPr>
        <w:pStyle w:val="Compact"/>
        <w:numPr>
          <w:ilvl w:val="0"/>
          <w:numId w:val="1019"/>
        </w:numPr>
      </w:pPr>
      <w:r>
        <w:rPr>
          <w:rFonts w:ascii="Calibri" w:hAnsi="Calibri" w:eastAsia="Microsoft YaHei"/>
        </w:rPr>
        <w:t xml:space="preserve">Q15 STFT + INT16 RNN </w:t>
      </w:r>
      <w:r>
        <w:rPr>
          <w:rFonts w:hint="eastAsia" w:ascii="Calibri" w:hAnsi="Calibri" w:eastAsia="Microsoft YaHei"/>
        </w:rPr>
        <w:t xml:space="preserve">定点链路仿真，验证</w:t>
      </w:r>
      <w:r>
        <w:rPr>
          <w:rFonts w:ascii="Calibri" w:hAnsi="Calibri" w:eastAsia="Microsoft YaHei"/>
        </w:rPr>
        <w:t xml:space="preserve"> §8 </w:t>
      </w:r>
      <w:r>
        <w:rPr>
          <w:rFonts w:hint="eastAsia" w:ascii="Calibri" w:hAnsi="Calibri" w:eastAsia="Microsoft YaHei"/>
        </w:rPr>
        <w:t xml:space="preserve">精度假设；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Calibri" w:hAnsi="Calibri" w:eastAsia="Microsoft YaHei"/>
        </w:rPr>
        <w:t xml:space="preserve">确定降噪模型主路线（GTCRN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优先</w:t>
      </w:r>
      <w:r>
        <w:rPr>
          <w:rFonts w:ascii="Calibri" w:hAnsi="Calibri" w:eastAsia="Microsoft YaHei"/>
        </w:rPr>
        <w:t xml:space="preserve"> vs DCCRN </w:t>
      </w:r>
      <w:r>
        <w:rPr>
          <w:rFonts w:hint="eastAsia" w:ascii="Calibri" w:hAnsi="Calibri" w:eastAsia="Microsoft YaHei"/>
        </w:rPr>
        <w:t xml:space="preserve">必选），驱动</w:t>
      </w:r>
      <w:r>
        <w:rPr>
          <w:rFonts w:ascii="Calibri" w:hAnsi="Calibri" w:eastAsia="Microsoft YaHei"/>
        </w:rPr>
        <w:t xml:space="preserve"> §7.2 SRAM </w:t>
      </w:r>
      <w:r>
        <w:rPr>
          <w:rFonts w:hint="eastAsia" w:ascii="Calibri" w:hAnsi="Calibri" w:eastAsia="Microsoft YaHei"/>
        </w:rPr>
        <w:t xml:space="preserve">档位决策。</w:t>
      </w:r>
    </w:p>
    <w:bookmarkEnd w:id="54"/>
    <w:bookmarkStart w:id="55" w:name="分阶段交付"/>
    <w:p>
      <w:pPr>
        <w:pStyle w:val="Heading3"/>
      </w:pPr>
      <w:r>
        <w:rPr>
          <w:rFonts w:hint="eastAsia" w:ascii="Calibri" w:hAnsi="Calibri" w:eastAsia="Microsoft YaHei"/>
        </w:rPr>
        <w:t xml:space="preserve">分阶段交付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目标模型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交付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验收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Phase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1：AFE</w:t>
            </w: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 Engine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全部模型的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STFT/ISTFT/MFCC/重采样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AFE RTL + </w:t>
            </w:r>
            <w:r>
              <w:rPr>
                <w:rFonts w:hint="eastAsia" w:ascii="Calibri" w:hAnsi="Calibri" w:eastAsia="Microsoft YaHei"/>
                <w:sz w:val="20"/>
              </w:rPr>
              <w:t xml:space="preserve">仿真器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golden vectors bit-exact </w:t>
            </w:r>
            <w:r>
              <w:rPr>
                <w:rFonts w:hint="eastAsia" w:ascii="Calibri" w:hAnsi="Calibri" w:eastAsia="Microsoft YaHei"/>
                <w:sz w:val="20"/>
              </w:rPr>
              <w:t xml:space="preserve">全过；吞吐</w:t>
            </w:r>
            <w:r>
              <w:rPr>
                <w:rFonts w:ascii="Calibri" w:hAnsi="Calibri" w:eastAsia="Microsoft YaHei"/>
                <w:sz w:val="20"/>
              </w:rPr>
              <w:t xml:space="preserve"> ≥3.35M ops/s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Phase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2：唤醒全链路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Conv1D KWS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NN </w:t>
            </w:r>
            <w:r>
              <w:rPr>
                <w:rFonts w:hint="eastAsia" w:ascii="Calibri" w:hAnsi="Calibri" w:eastAsia="Microsoft YaHei"/>
                <w:sz w:val="20"/>
              </w:rPr>
              <w:t xml:space="preserve">执行单元</w:t>
            </w:r>
            <w:r>
              <w:rPr>
                <w:rFonts w:ascii="Calibri" w:hAnsi="Calibri" w:eastAsia="Microsoft YaHei"/>
                <w:sz w:val="20"/>
              </w:rPr>
              <w:t xml:space="preserve"> v1 + always-on </w:t>
            </w:r>
            <w:r>
              <w:rPr>
                <w:rFonts w:hint="eastAsia" w:ascii="Calibri" w:hAnsi="Calibri" w:eastAsia="Microsoft YaHei"/>
                <w:sz w:val="20"/>
              </w:rPr>
              <w:t xml:space="preserve">电源域方案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唤醒率达</w:t>
            </w:r>
            <w:r>
              <w:rPr>
                <w:rFonts w:ascii="Calibri" w:hAnsi="Calibri" w:eastAsia="Microsoft YaHei"/>
                <w:sz w:val="20"/>
              </w:rPr>
              <w:t xml:space="preserve"> §11.2 </w:t>
            </w:r>
            <w:r>
              <w:rPr>
                <w:rFonts w:hint="eastAsia" w:ascii="Calibri" w:hAnsi="Calibri" w:eastAsia="Microsoft YaHei"/>
                <w:sz w:val="20"/>
              </w:rPr>
              <w:t xml:space="preserve">阈值；链路功耗</w:t>
            </w:r>
            <w:r>
              <w:rPr>
                <w:rFonts w:ascii="Calibri" w:hAnsi="Calibri" w:eastAsia="Microsoft YaHei"/>
                <w:sz w:val="20"/>
              </w:rPr>
              <w:t xml:space="preserve"> &lt;1mW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Phase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3：降噪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GTCRN（主）/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DCCRN（视</w:t>
            </w:r>
            <w:r>
              <w:rPr>
                <w:rFonts w:ascii="Calibri" w:hAnsi="Calibri" w:eastAsia="Microsoft YaHei"/>
                <w:sz w:val="20"/>
              </w:rPr>
              <w:t xml:space="preserve"> §7 </w:t>
            </w:r>
            <w:r>
              <w:rPr>
                <w:rFonts w:hint="eastAsia" w:ascii="Calibri" w:hAnsi="Calibri" w:eastAsia="Microsoft YaHei"/>
                <w:sz w:val="20"/>
              </w:rPr>
              <w:t xml:space="preserve">结论）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RNN </w:t>
            </w:r>
            <w:r>
              <w:rPr>
                <w:rFonts w:hint="eastAsia" w:ascii="Calibri" w:hAnsi="Calibri" w:eastAsia="Microsoft YaHei"/>
                <w:sz w:val="20"/>
              </w:rPr>
              <w:t xml:space="preserve">微码</w:t>
            </w:r>
            <w:r>
              <w:rPr>
                <w:rFonts w:ascii="Calibri" w:hAnsi="Calibri" w:eastAsia="Microsoft YaHei"/>
                <w:sz w:val="20"/>
              </w:rPr>
              <w:t xml:space="preserve"> + Conv1D </w:t>
            </w:r>
            <w:r>
              <w:rPr>
                <w:rFonts w:hint="eastAsia" w:ascii="Calibri" w:hAnsi="Calibri" w:eastAsia="Microsoft YaHei"/>
                <w:sz w:val="20"/>
              </w:rPr>
              <w:t xml:space="preserve">联动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PESQ </w:t>
            </w:r>
            <w:r>
              <w:rPr>
                <w:rFonts w:hint="eastAsia" w:ascii="Calibri" w:hAnsi="Calibri" w:eastAsia="Microsoft YaHei"/>
                <w:sz w:val="20"/>
              </w:rPr>
              <w:t xml:space="preserve">达标；端到端</w:t>
            </w:r>
            <w:r>
              <w:rPr>
                <w:rFonts w:ascii="Calibri" w:hAnsi="Calibri" w:eastAsia="Microsoft YaHei"/>
                <w:sz w:val="20"/>
              </w:rPr>
              <w:t xml:space="preserve"> &lt;10ms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Phase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4：声纹</w:t>
            </w: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 +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说话人日志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ECAPA-TDNN / LSTM SD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全功能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EER &lt; </w:t>
            </w:r>
            <w:r>
              <w:rPr>
                <w:rFonts w:hint="eastAsia" w:ascii="Calibri" w:hAnsi="Calibri" w:eastAsia="Microsoft YaHei"/>
                <w:sz w:val="20"/>
              </w:rPr>
              <w:t xml:space="preserve">阈值；DER</w:t>
            </w:r>
            <w:r>
              <w:rPr>
                <w:rFonts w:ascii="Calibri" w:hAnsi="Calibri" w:eastAsia="Microsoft YaHei"/>
                <w:sz w:val="20"/>
              </w:rPr>
              <w:t xml:space="preserve"> &lt; </w:t>
            </w:r>
            <w:r>
              <w:rPr>
                <w:rFonts w:hint="eastAsia" w:ascii="Calibri" w:hAnsi="Calibri" w:eastAsia="Microsoft YaHei"/>
                <w:sz w:val="20"/>
              </w:rPr>
              <w:t xml:space="preserve">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Phase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5：NPU</w:t>
            </w: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联合验证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SepFormer / ASR / TTS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AFE↔NPU </w:t>
            </w:r>
            <w:r>
              <w:rPr>
                <w:rFonts w:hint="eastAsia" w:ascii="Calibri" w:hAnsi="Calibri" w:eastAsia="Microsoft YaHei"/>
                <w:sz w:val="20"/>
              </w:rPr>
              <w:t xml:space="preserve">全链路</w:t>
            </w:r>
            <w:r>
              <w:rPr>
                <w:rFonts w:ascii="Calibri" w:hAnsi="Calibri" w:eastAsia="Microsoft YaHei"/>
                <w:sz w:val="20"/>
              </w:rPr>
              <w:t xml:space="preserve"> + </w:t>
            </w:r>
            <w:r>
              <w:rPr>
                <w:rFonts w:hint="eastAsia" w:ascii="Calibri" w:hAnsi="Calibri" w:eastAsia="Microsoft YaHei"/>
                <w:sz w:val="20"/>
              </w:rPr>
              <w:t xml:space="preserve">图切分工具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分离</w:t>
            </w:r>
            <w:r>
              <w:rPr>
                <w:rFonts w:ascii="Calibri" w:hAnsi="Calibri" w:eastAsia="Microsoft YaHei"/>
                <w:sz w:val="20"/>
              </w:rPr>
              <w:t xml:space="preserve"> SDR、ASR WER </w:t>
            </w:r>
            <w:r>
              <w:rPr>
                <w:rFonts w:hint="eastAsia" w:ascii="Calibri" w:hAnsi="Calibri" w:eastAsia="Microsoft YaHei"/>
                <w:sz w:val="20"/>
              </w:rPr>
              <w:t xml:space="preserve">达标；并发场景（降噪+ASR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同跑）演示</w:t>
            </w:r>
          </w:p>
        </w:tc>
      </w:tr>
    </w:tbl>
    <w:p>
      <w:pPr>
        <w:pStyle w:val="BlockText"/>
      </w:pPr>
      <w:r>
        <w:rPr>
          <w:rFonts w:ascii="Calibri" w:hAnsi="Calibri" w:eastAsia="Microsoft YaHei"/>
        </w:rPr>
        <w:t xml:space="preserve">Phase 1 </w:t>
      </w:r>
      <w:r>
        <w:rPr>
          <w:rFonts w:hint="eastAsia" w:ascii="Calibri" w:hAnsi="Calibri" w:eastAsia="Microsoft YaHei"/>
        </w:rPr>
        <w:t xml:space="preserve">之所以是第一刀：需求覆盖</w:t>
      </w:r>
      <w:r>
        <w:rPr>
          <w:rFonts w:ascii="Calibri" w:hAnsi="Calibri" w:eastAsia="Microsoft YaHei"/>
        </w:rPr>
        <w:t xml:space="preserve"> 100% </w:t>
      </w:r>
      <w:r>
        <w:rPr>
          <w:rFonts w:hint="eastAsia" w:ascii="Calibri" w:hAnsi="Calibri" w:eastAsia="Microsoft YaHei"/>
        </w:rPr>
        <w:t xml:space="preserve">场景、数学定义永不过时、bit-exact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验收无争议空间、且不依赖</w:t>
      </w:r>
      <w:r>
        <w:rPr>
          <w:rFonts w:ascii="Calibri" w:hAnsi="Calibri" w:eastAsia="Microsoft YaHei"/>
        </w:rPr>
        <w:t xml:space="preserve"> Conv1D/RNN </w:t>
      </w:r>
      <w:r>
        <w:rPr>
          <w:rFonts w:hint="eastAsia" w:ascii="Calibri" w:hAnsi="Calibri" w:eastAsia="Microsoft YaHei"/>
        </w:rPr>
        <w:t xml:space="preserve">引擎边界的谈判结果。</w:t>
      </w:r>
    </w:p>
    <w:p>
      <w:r>
        <w:rPr>
          <w:rFonts w:ascii="Calibri" w:hAnsi="Calibri" w:eastAsia="Microsoft YaHei"/>
        </w:rPr>
        <w:pict>
          <v:rect style="width:0;height:1.5pt" o:hralign="center" o:hrstd="t" o:hr="t"/>
        </w:pict>
      </w:r>
    </w:p>
    <w:bookmarkEnd w:id="55"/>
    <w:bookmarkEnd w:id="56"/>
    <w:bookmarkStart w:id="59" w:name="与-npu-团队的协作要点"/>
    <w:p>
      <w:pPr>
        <w:pStyle w:val="Heading2"/>
      </w:pPr>
      <w:r>
        <w:rPr>
          <w:rFonts w:ascii="Calibri" w:hAnsi="Calibri" w:eastAsia="Microsoft YaHei"/>
        </w:rPr>
        <w:t xml:space="preserve">15. </w:t>
      </w:r>
      <w:r>
        <w:rPr>
          <w:rFonts w:hint="eastAsia" w:ascii="Calibri" w:hAnsi="Calibri" w:eastAsia="Microsoft YaHei"/>
        </w:rPr>
        <w:t xml:space="preserve">与</w:t>
      </w:r>
      <w:r>
        <w:rPr>
          <w:rFonts w:ascii="Calibri" w:hAnsi="Calibri" w:eastAsia="Microsoft YaHei"/>
        </w:rPr>
        <w:t xml:space="preserve"> NPU </w:t>
      </w:r>
      <w:r>
        <w:rPr>
          <w:rFonts w:hint="eastAsia" w:ascii="Calibri" w:hAnsi="Calibri" w:eastAsia="Microsoft YaHei"/>
        </w:rPr>
        <w:t xml:space="preserve">团队的协作要点</w:t>
      </w:r>
    </w:p>
    <w:bookmarkStart w:id="57" w:name="核心信息对齐认知"/>
    <w:p>
      <w:pPr>
        <w:pStyle w:val="Heading3"/>
      </w:pPr>
      <w:r>
        <w:rPr>
          <w:rFonts w:ascii="Calibri" w:hAnsi="Calibri" w:eastAsia="Microsoft YaHei"/>
        </w:rPr>
        <w:t xml:space="preserve">15.1 </w:t>
      </w:r>
      <w:r>
        <w:rPr>
          <w:rFonts w:hint="eastAsia" w:ascii="Calibri" w:hAnsi="Calibri" w:eastAsia="Microsoft YaHei"/>
        </w:rPr>
        <w:t xml:space="preserve">核心信息（对齐认知）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Calibri" w:hAnsi="Calibri" w:eastAsia="Microsoft YaHei"/>
        </w:rPr>
        <w:t xml:space="preserve">“我们要的是</w:t>
      </w:r>
      <w:r>
        <w:rPr>
          <w:rFonts w:ascii="Calibri" w:hAnsi="Calibri" w:eastAsia="Microsoft YaHei"/>
        </w:rPr>
        <w:t xml:space="preserve"> </w:t>
      </w:r>
      <w:r>
        <w:rPr>
          <w:rFonts w:ascii="Calibri" w:hAnsi="Calibri" w:eastAsia="Microsoft YaHei"/>
          <w:b/>
          <w:bCs/>
        </w:rPr>
        <w:t xml:space="preserve">Audio </w:t>
      </w:r>
      <w:r>
        <w:rPr>
          <w:rFonts w:hint="eastAsia" w:ascii="Calibri" w:hAnsi="Calibri" w:eastAsia="Microsoft YaHei"/>
          <w:b/>
          <w:bCs/>
        </w:rPr>
        <w:t xml:space="preserve">Core，不是</w:t>
      </w:r>
      <w:r>
        <w:rPr>
          <w:rFonts w:ascii="Calibri" w:hAnsi="Calibri" w:eastAsia="Microsoft YaHei"/>
          <w:b/>
          <w:bCs/>
        </w:rPr>
        <w:t xml:space="preserve"> Audio DSP</w:t>
      </w:r>
      <w:r>
        <w:rPr>
          <w:rFonts w:ascii="Calibri" w:hAnsi="Calibri" w:eastAsia="Microsoft YaHei"/>
        </w:rPr>
        <w:t xml:space="preserve">”</w:t>
      </w:r>
      <w:r>
        <w:rPr>
          <w:rFonts w:hint="eastAsia" w:ascii="Calibri" w:hAnsi="Calibri" w:eastAsia="Microsoft YaHei"/>
        </w:rPr>
        <w:t xml:space="preserve">——不做传统信号链，只做</w:t>
      </w:r>
      <w:r>
        <w:rPr>
          <w:rFonts w:ascii="Calibri" w:hAnsi="Calibri" w:eastAsia="Microsoft YaHei"/>
        </w:rPr>
        <w:t xml:space="preserve"> AI </w:t>
      </w:r>
      <w:r>
        <w:rPr>
          <w:rFonts w:hint="eastAsia" w:ascii="Calibri" w:hAnsi="Calibri" w:eastAsia="Microsoft YaHei"/>
        </w:rPr>
        <w:t xml:space="preserve">推理路径；</w:t>
      </w:r>
    </w:p>
    <w:p>
      <w:pPr>
        <w:pStyle w:val="Compact"/>
        <w:numPr>
          <w:ilvl w:val="0"/>
          <w:numId w:val="1020"/>
        </w:numPr>
      </w:pPr>
      <w:r>
        <w:rPr>
          <w:rFonts w:ascii="Calibri" w:hAnsi="Calibri" w:eastAsia="Microsoft YaHei"/>
          <w:b/>
          <w:bCs/>
        </w:rPr>
        <w:t xml:space="preserve">AFE Engine </w:t>
      </w:r>
      <w:r>
        <w:rPr>
          <w:rFonts w:hint="eastAsia" w:ascii="Calibri" w:hAnsi="Calibri" w:eastAsia="Microsoft YaHei"/>
          <w:b/>
          <w:bCs/>
        </w:rPr>
        <w:t xml:space="preserve">无争议</w:t>
      </w:r>
      <w:r>
        <w:rPr>
          <w:rFonts w:hint="eastAsia" w:ascii="Calibri" w:hAnsi="Calibri" w:eastAsia="Microsoft YaHei"/>
        </w:rPr>
        <w:t xml:space="preserve">——所有模型必经、NPU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做不划算，先做它，不卡在引擎边界谈判上；</w:t>
      </w:r>
    </w:p>
    <w:p>
      <w:pPr>
        <w:pStyle w:val="Compact"/>
        <w:numPr>
          <w:ilvl w:val="0"/>
          <w:numId w:val="1020"/>
        </w:numPr>
      </w:pPr>
      <w:r>
        <w:rPr>
          <w:rFonts w:ascii="Calibri" w:hAnsi="Calibri" w:eastAsia="Microsoft YaHei"/>
          <w:b/>
          <w:bCs/>
        </w:rPr>
        <w:t xml:space="preserve">Conv1D/RNN </w:t>
      </w:r>
      <w:r>
        <w:rPr>
          <w:rFonts w:hint="eastAsia" w:ascii="Calibri" w:hAnsi="Calibri" w:eastAsia="Microsoft YaHei"/>
          <w:b/>
          <w:bCs/>
        </w:rPr>
        <w:t xml:space="preserve">引擎边界用</w:t>
      </w:r>
      <w:r>
        <w:rPr>
          <w:rFonts w:ascii="Calibri" w:hAnsi="Calibri" w:eastAsia="Microsoft YaHei"/>
          <w:b/>
          <w:bCs/>
        </w:rPr>
        <w:t xml:space="preserve"> Step 0 </w:t>
      </w:r>
      <w:r>
        <w:rPr>
          <w:rFonts w:hint="eastAsia" w:ascii="Calibri" w:hAnsi="Calibri" w:eastAsia="Microsoft YaHei"/>
          <w:b/>
          <w:bCs/>
        </w:rPr>
        <w:t xml:space="preserve">实测数据裁决</w:t>
      </w:r>
      <w:r>
        <w:rPr>
          <w:rFonts w:hint="eastAsia" w:ascii="Calibri" w:hAnsi="Calibri" w:eastAsia="Microsoft YaHei"/>
        </w:rPr>
        <w:t xml:space="preserve">，不用直觉争论；</w:t>
      </w:r>
    </w:p>
    <w:p>
      <w:pPr>
        <w:pStyle w:val="Compact"/>
        <w:numPr>
          <w:ilvl w:val="0"/>
          <w:numId w:val="1020"/>
        </w:numPr>
      </w:pPr>
      <w:r>
        <w:rPr>
          <w:rFonts w:ascii="Calibri" w:hAnsi="Calibri" w:eastAsia="Microsoft YaHei"/>
          <w:b/>
          <w:bCs/>
        </w:rPr>
        <w:t xml:space="preserve">Transformer </w:t>
      </w:r>
      <w:r>
        <w:rPr>
          <w:rFonts w:hint="eastAsia" w:ascii="Calibri" w:hAnsi="Calibri" w:eastAsia="Microsoft YaHei"/>
          <w:b/>
          <w:bCs/>
        </w:rPr>
        <w:t xml:space="preserve">不碰</w:t>
      </w:r>
      <w:r>
        <w:rPr>
          <w:rFonts w:ascii="Calibri" w:hAnsi="Calibri" w:eastAsia="Microsoft YaHei"/>
        </w:rPr>
        <w:t xml:space="preserve">——NPU </w:t>
      </w:r>
      <w:r>
        <w:rPr>
          <w:rFonts w:hint="eastAsia" w:ascii="Calibri" w:hAnsi="Calibri" w:eastAsia="Microsoft YaHei"/>
        </w:rPr>
        <w:t xml:space="preserve">强项；Audio</w:t>
      </w:r>
      <w:r>
        <w:rPr>
          <w:rFonts w:ascii="Calibri" w:hAnsi="Calibri" w:eastAsia="Microsoft YaHei"/>
        </w:rPr>
        <w:t xml:space="preserve"> Core </w:t>
      </w:r>
      <w:r>
        <w:rPr>
          <w:rFonts w:hint="eastAsia" w:ascii="Calibri" w:hAnsi="Calibri" w:eastAsia="Microsoft YaHei"/>
        </w:rPr>
        <w:t xml:space="preserve">与</w:t>
      </w:r>
      <w:r>
        <w:rPr>
          <w:rFonts w:ascii="Calibri" w:hAnsi="Calibri" w:eastAsia="Microsoft YaHei"/>
        </w:rPr>
        <w:t xml:space="preserve"> NPU </w:t>
      </w:r>
      <w:r>
        <w:rPr>
          <w:rFonts w:hint="eastAsia" w:ascii="Calibri" w:hAnsi="Calibri" w:eastAsia="Microsoft YaHei"/>
        </w:rPr>
        <w:t xml:space="preserve">是互补而非竞争。</w:t>
      </w:r>
    </w:p>
    <w:bookmarkEnd w:id="57"/>
    <w:bookmarkStart w:id="58" w:name="立-rtl-前必须冻结的接口前版-4-条-新增-2-条"/>
    <w:p>
      <w:pPr>
        <w:pStyle w:val="Heading3"/>
      </w:pPr>
      <w:r>
        <w:rPr>
          <w:rFonts w:ascii="Calibri" w:hAnsi="Calibri" w:eastAsia="Microsoft YaHei"/>
        </w:rPr>
        <w:t xml:space="preserve">15.2 </w:t>
      </w:r>
      <w:r>
        <w:rPr>
          <w:rFonts w:hint="eastAsia" w:ascii="Calibri" w:hAnsi="Calibri" w:eastAsia="Microsoft YaHei"/>
        </w:rPr>
        <w:t xml:space="preserve">立</w:t>
      </w:r>
      <w:r>
        <w:rPr>
          <w:rFonts w:ascii="Calibri" w:hAnsi="Calibri" w:eastAsia="Microsoft YaHei"/>
        </w:rPr>
        <w:t xml:space="preserve"> RTL </w:t>
      </w:r>
      <w:r>
        <w:rPr>
          <w:rFonts w:hint="eastAsia" w:ascii="Calibri" w:hAnsi="Calibri" w:eastAsia="Microsoft YaHei"/>
        </w:rPr>
        <w:t xml:space="preserve">前必须冻结的接口（前版</w:t>
      </w:r>
      <w:r>
        <w:rPr>
          <w:rFonts w:ascii="Calibri" w:hAnsi="Calibri" w:eastAsia="Microsoft YaHei"/>
        </w:rPr>
        <w:t xml:space="preserve"> 4 </w:t>
      </w:r>
      <w:r>
        <w:rPr>
          <w:rFonts w:hint="eastAsia" w:ascii="Calibri" w:hAnsi="Calibri" w:eastAsia="Microsoft YaHei"/>
        </w:rPr>
        <w:t xml:space="preserve">条</w:t>
      </w:r>
      <w:r>
        <w:rPr>
          <w:rFonts w:ascii="Calibri" w:hAnsi="Calibri" w:eastAsia="Microsoft YaHei"/>
        </w:rPr>
        <w:t xml:space="preserve"> + </w:t>
      </w:r>
      <w:r>
        <w:rPr>
          <w:rFonts w:hint="eastAsia" w:ascii="Calibri" w:hAnsi="Calibri" w:eastAsia="Microsoft YaHei"/>
        </w:rPr>
        <w:t xml:space="preserve">新增</w:t>
      </w:r>
      <w:r>
        <w:rPr>
          <w:rFonts w:ascii="Calibri" w:hAnsi="Calibri" w:eastAsia="Microsoft YaHei"/>
        </w:rPr>
        <w:t xml:space="preserve"> 2 </w:t>
      </w:r>
      <w:r>
        <w:rPr>
          <w:rFonts w:hint="eastAsia" w:ascii="Calibri" w:hAnsi="Calibri" w:eastAsia="Microsoft YaHei"/>
        </w:rPr>
        <w:t xml:space="preserve">条）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Calibri" w:hAnsi="Calibri" w:eastAsia="Microsoft YaHei"/>
        </w:rPr>
        <w:t xml:space="preserve">数据格式协议：每个引擎输入/输出的</w:t>
      </w:r>
      <w:r>
        <w:rPr>
          <w:rFonts w:ascii="Calibri" w:hAnsi="Calibri" w:eastAsia="Microsoft YaHei"/>
        </w:rPr>
        <w:t xml:space="preserve"> Q15/INT8/FP16 </w:t>
      </w:r>
      <w:r>
        <w:rPr>
          <w:rFonts w:hint="eastAsia" w:ascii="Calibri" w:hAnsi="Calibri" w:eastAsia="Microsoft YaHei"/>
        </w:rPr>
        <w:t xml:space="preserve">定义；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Calibri" w:hAnsi="Calibri" w:eastAsia="Microsoft YaHei"/>
        </w:rPr>
        <w:t xml:space="preserve">握手协议：ready-valid</w:t>
      </w:r>
      <w:r>
        <w:rPr>
          <w:rFonts w:ascii="Calibri" w:hAnsi="Calibri" w:eastAsia="Microsoft YaHei"/>
        </w:rPr>
        <w:t xml:space="preserve"> vs </w:t>
      </w:r>
      <w:r>
        <w:rPr>
          <w:rFonts w:hint="eastAsia" w:ascii="Calibri" w:hAnsi="Calibri" w:eastAsia="Microsoft YaHei"/>
        </w:rPr>
        <w:t xml:space="preserve">帧中断；</w:t>
      </w:r>
    </w:p>
    <w:p>
      <w:pPr>
        <w:pStyle w:val="Compact"/>
        <w:numPr>
          <w:ilvl w:val="0"/>
          <w:numId w:val="1021"/>
        </w:numPr>
      </w:pPr>
      <w:r>
        <w:rPr>
          <w:rFonts w:ascii="Calibri" w:hAnsi="Calibri" w:eastAsia="Microsoft YaHei"/>
        </w:rPr>
        <w:t xml:space="preserve">Buffer </w:t>
      </w:r>
      <w:r>
        <w:rPr>
          <w:rFonts w:hint="eastAsia" w:ascii="Calibri" w:hAnsi="Calibri" w:eastAsia="Microsoft YaHei"/>
        </w:rPr>
        <w:t xml:space="preserve">规格：帧数、乒乓</w:t>
      </w:r>
      <w:r>
        <w:rPr>
          <w:rFonts w:ascii="Calibri" w:hAnsi="Calibri" w:eastAsia="Microsoft YaHei"/>
        </w:rPr>
        <w:t xml:space="preserve"> vs </w:t>
      </w:r>
      <w:r>
        <w:rPr>
          <w:rFonts w:hint="eastAsia" w:ascii="Calibri" w:hAnsi="Calibri" w:eastAsia="Microsoft YaHei"/>
        </w:rPr>
        <w:t xml:space="preserve">多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buffer；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Calibri" w:hAnsi="Calibri" w:eastAsia="Microsoft YaHei"/>
        </w:rPr>
        <w:t xml:space="preserve">共享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SRAM：容量、bank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数、通道、AXI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接口；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Calibri" w:hAnsi="Calibri" w:eastAsia="Microsoft YaHei"/>
          <w:b/>
          <w:bCs/>
        </w:rPr>
        <w:t xml:space="preserve">（新增）requant</w:t>
      </w:r>
      <w:r>
        <w:rPr>
          <w:rFonts w:ascii="Calibri" w:hAnsi="Calibri" w:eastAsia="Microsoft YaHei"/>
          <w:b/>
          <w:bCs/>
        </w:rPr>
        <w:t xml:space="preserve"> </w:t>
      </w:r>
      <w:r>
        <w:rPr>
          <w:rFonts w:hint="eastAsia" w:ascii="Calibri" w:hAnsi="Calibri" w:eastAsia="Microsoft YaHei"/>
          <w:b/>
          <w:bCs/>
        </w:rPr>
        <w:t xml:space="preserve">归属</w:t>
      </w:r>
      <w:r>
        <w:rPr>
          <w:rFonts w:hint="eastAsia" w:ascii="Calibri" w:hAnsi="Calibri" w:eastAsia="Microsoft YaHei"/>
        </w:rPr>
        <w:t xml:space="preserve">：Audio</w:t>
      </w:r>
      <w:r>
        <w:rPr>
          <w:rFonts w:ascii="Calibri" w:hAnsi="Calibri" w:eastAsia="Microsoft YaHei"/>
        </w:rPr>
        <w:t xml:space="preserve"> Core Q15 </w:t>
      </w:r>
      <w:r>
        <w:rPr>
          <w:rFonts w:hint="eastAsia" w:ascii="Calibri" w:hAnsi="Calibri" w:eastAsia="Microsoft YaHei"/>
        </w:rPr>
        <w:t xml:space="preserve">输出</w:t>
      </w:r>
      <w:r>
        <w:rPr>
          <w:rFonts w:ascii="Calibri" w:hAnsi="Calibri" w:eastAsia="Microsoft YaHei"/>
        </w:rPr>
        <w:t xml:space="preserve"> → NPU INT8 </w:t>
      </w:r>
      <w:r>
        <w:rPr>
          <w:rFonts w:hint="eastAsia" w:ascii="Calibri" w:hAnsi="Calibri" w:eastAsia="Microsoft YaHei"/>
        </w:rPr>
        <w:t xml:space="preserve">输入的量化转换由哪一侧硬件完成；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Calibri" w:hAnsi="Calibri" w:eastAsia="Microsoft YaHei"/>
          <w:b/>
          <w:bCs/>
        </w:rPr>
        <w:t xml:space="preserve">（新增）图切分工具</w:t>
      </w:r>
      <w:r>
        <w:rPr>
          <w:rFonts w:ascii="Calibri" w:hAnsi="Calibri" w:eastAsia="Microsoft YaHei"/>
          <w:b/>
          <w:bCs/>
        </w:rPr>
        <w:t xml:space="preserve"> owner</w:t>
      </w:r>
      <w:r>
        <w:rPr>
          <w:rFonts w:hint="eastAsia" w:ascii="Calibri" w:hAnsi="Calibri" w:eastAsia="Microsoft YaHei"/>
        </w:rPr>
        <w:t xml:space="preserve">：NPU</w:t>
      </w:r>
      <w:r>
        <w:rPr>
          <w:rFonts w:ascii="Calibri" w:hAnsi="Calibri" w:eastAsia="Microsoft YaHei"/>
        </w:rPr>
        <w:t xml:space="preserve"> </w:t>
      </w:r>
      <w:r>
        <w:rPr>
          <w:rFonts w:hint="eastAsia" w:ascii="Calibri" w:hAnsi="Calibri" w:eastAsia="Microsoft YaHei"/>
        </w:rPr>
        <w:t xml:space="preserve">编译器扩展还是新建工具链，人力从哪出。</w:t>
      </w:r>
    </w:p>
    <w:p>
      <w:r>
        <w:rPr>
          <w:rFonts w:ascii="Calibri" w:hAnsi="Calibri" w:eastAsia="Microsoft YaHei"/>
        </w:rPr>
        <w:pict>
          <v:rect style="width:0;height:1.5pt" o:hralign="center" o:hrstd="t" o:hr="t"/>
        </w:pict>
      </w:r>
    </w:p>
    <w:bookmarkEnd w:id="58"/>
    <w:bookmarkEnd w:id="59"/>
    <w:bookmarkStart w:id="60" w:name="风险清单"/>
    <w:p>
      <w:pPr>
        <w:pStyle w:val="Heading2"/>
      </w:pPr>
      <w:r>
        <w:rPr>
          <w:rFonts w:ascii="Calibri" w:hAnsi="Calibri" w:eastAsia="Microsoft YaHei"/>
        </w:rPr>
        <w:t xml:space="preserve">16. </w:t>
      </w:r>
      <w:r>
        <w:rPr>
          <w:rFonts w:hint="eastAsia" w:ascii="Calibri" w:hAnsi="Calibri" w:eastAsia="Microsoft YaHei"/>
        </w:rPr>
        <w:t xml:space="preserve">风险清单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缓解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未实测就立项，估算数字被挑战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Step 0 </w:t>
            </w:r>
            <w:r>
              <w:rPr>
                <w:rFonts w:hint="eastAsia" w:ascii="Calibri" w:hAnsi="Calibri" w:eastAsia="Microsoft YaHei"/>
                <w:sz w:val="20"/>
              </w:rPr>
              <w:t xml:space="preserve">实测先行，报告中区分事实与★估计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模型换代使硬化引擎闲置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路线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D：只硬化数学不变的算子，NN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层可编程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DCCRN </w:t>
            </w:r>
            <w:r>
              <w:rPr>
                <w:rFonts w:hint="eastAsia" w:ascii="Calibri" w:hAnsi="Calibri" w:eastAsia="Microsoft YaHei"/>
                <w:sz w:val="20"/>
              </w:rPr>
              <w:t xml:space="preserve">权重带宽超出子系统预算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中高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§7.1 </w:t>
            </w:r>
            <w:r>
              <w:rPr>
                <w:rFonts w:hint="eastAsia" w:ascii="Calibri" w:hAnsi="Calibri" w:eastAsia="Microsoft YaHei"/>
                <w:sz w:val="20"/>
              </w:rPr>
              <w:t xml:space="preserve">三条对策；模型路线与</w:t>
            </w:r>
            <w:r>
              <w:rPr>
                <w:rFonts w:ascii="Calibri" w:hAnsi="Calibri" w:eastAsia="Microsoft YaHei"/>
                <w:sz w:val="20"/>
              </w:rPr>
              <w:t xml:space="preserve"> SRAM </w:t>
            </w:r>
            <w:r>
              <w:rPr>
                <w:rFonts w:hint="eastAsia" w:ascii="Calibri" w:hAnsi="Calibri" w:eastAsia="Microsoft YaHei"/>
                <w:sz w:val="20"/>
              </w:rPr>
              <w:t xml:space="preserve">档位联动决策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软件栈人力低估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中高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立项时明确图切分/量化工具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owner；软件与</w:t>
            </w:r>
            <w:r>
              <w:rPr>
                <w:rFonts w:ascii="Calibri" w:hAnsi="Calibri" w:eastAsia="Microsoft YaHei"/>
                <w:sz w:val="20"/>
              </w:rPr>
              <w:t xml:space="preserve"> RTL </w:t>
            </w:r>
            <w:r>
              <w:rPr>
                <w:rFonts w:hint="eastAsia" w:ascii="Calibri" w:hAnsi="Calibri" w:eastAsia="Microsoft YaHei"/>
                <w:sz w:val="20"/>
              </w:rPr>
              <w:t xml:space="preserve">同步启动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电源域方案不落地</w:t>
            </w:r>
            <w:r>
              <w:rPr>
                <w:rFonts w:ascii="Calibri" w:hAnsi="Calibri" w:eastAsia="Microsoft YaHei"/>
                <w:sz w:val="20"/>
              </w:rPr>
              <w:t xml:space="preserve"> → </w:t>
            </w:r>
            <w:r>
              <w:rPr>
                <w:rFonts w:hint="eastAsia" w:ascii="Calibri" w:hAnsi="Calibri" w:eastAsia="Microsoft YaHei"/>
                <w:sz w:val="20"/>
              </w:rPr>
              <w:t xml:space="preserve">功耗收益不兑现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唤醒链/retention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方案纳入</w:t>
            </w:r>
            <w:r>
              <w:rPr>
                <w:rFonts w:ascii="Calibri" w:hAnsi="Calibri" w:eastAsia="Microsoft YaHei"/>
                <w:sz w:val="20"/>
              </w:rPr>
              <w:t xml:space="preserve"> SoC </w:t>
            </w:r>
            <w:r>
              <w:rPr>
                <w:rFonts w:hint="eastAsia" w:ascii="Calibri" w:hAnsi="Calibri" w:eastAsia="Microsoft YaHei"/>
                <w:sz w:val="20"/>
              </w:rPr>
              <w:t xml:space="preserve">架构评审，Phase</w:t>
            </w:r>
            <w:r>
              <w:rPr>
                <w:rFonts w:ascii="Calibri" w:hAnsi="Calibri" w:eastAsia="Microsoft YaHei"/>
                <w:sz w:val="20"/>
              </w:rPr>
              <w:t xml:space="preserve"> 2 </w:t>
            </w:r>
            <w:r>
              <w:rPr>
                <w:rFonts w:hint="eastAsia" w:ascii="Calibri" w:hAnsi="Calibri" w:eastAsia="Microsoft YaHei"/>
                <w:sz w:val="20"/>
              </w:rPr>
              <w:t xml:space="preserve">交付项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RNN </w:t>
            </w:r>
            <w:r>
              <w:rPr>
                <w:rFonts w:hint="eastAsia" w:ascii="Calibri" w:hAnsi="Calibri" w:eastAsia="Microsoft YaHei"/>
                <w:sz w:val="20"/>
              </w:rPr>
              <w:t xml:space="preserve">引擎边界谈判僵持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sz w:val="20"/>
              </w:rPr>
              <w:t xml:space="preserve">AFE </w:t>
            </w:r>
            <w:r>
              <w:rPr>
                <w:rFonts w:hint="eastAsia" w:ascii="Calibri" w:hAnsi="Calibri" w:eastAsia="Microsoft YaHei"/>
                <w:sz w:val="20"/>
              </w:rPr>
              <w:t xml:space="preserve">先行拿到成果；边界问题用实测数据裁决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定点精度不达标返工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算法团队</w:t>
            </w:r>
            <w:r>
              <w:rPr>
                <w:rFonts w:ascii="Calibri" w:hAnsi="Calibri" w:eastAsia="Microsoft YaHei"/>
                <w:sz w:val="20"/>
              </w:rPr>
              <w:t xml:space="preserve"> RTL </w:t>
            </w:r>
            <w:r>
              <w:rPr>
                <w:rFonts w:hint="eastAsia" w:ascii="Calibri" w:hAnsi="Calibri" w:eastAsia="Microsoft YaHei"/>
                <w:sz w:val="20"/>
              </w:rPr>
              <w:t xml:space="preserve">前完成定点链路仿真（§14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先行交付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4）</w:t>
            </w:r>
          </w:p>
        </w:tc>
      </w:tr>
    </w:tbl>
    <w:p>
      <w:r>
        <w:rPr>
          <w:rFonts w:ascii="Calibri" w:hAnsi="Calibri" w:eastAsia="Microsoft YaHei"/>
        </w:rPr>
        <w:pict>
          <v:rect style="width:0;height:1.5pt" o:hralign="center" o:hrstd="t" o:hr="t"/>
        </w:pict>
      </w:r>
    </w:p>
    <w:bookmarkEnd w:id="60"/>
    <w:bookmarkStart w:id="61" w:name="结论"/>
    <w:p>
      <w:pPr>
        <w:pStyle w:val="Heading2"/>
      </w:pPr>
      <w:r>
        <w:rPr>
          <w:rFonts w:ascii="Calibri" w:hAnsi="Calibri" w:eastAsia="Microsoft YaHei"/>
        </w:rPr>
        <w:t xml:space="preserve">17. </w:t>
      </w:r>
      <w:r>
        <w:rPr>
          <w:rFonts w:hint="eastAsia" w:ascii="Calibri" w:hAnsi="Calibri" w:eastAsia="Microsoft YaHei"/>
        </w:rPr>
        <w:t xml:space="preserve">结论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要不要做</w:t>
            </w: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 Audio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Core？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要。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三条硬理由：always-on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功耗域鸿沟（最不可辩驳）、流式执行模型系统性错配、前端音质的</w:t>
            </w:r>
            <w:r>
              <w:rPr>
                <w:rFonts w:ascii="Calibri" w:hAnsi="Calibri" w:eastAsia="Microsoft YaHei"/>
                <w:sz w:val="20"/>
              </w:rPr>
              <w:t xml:space="preserve"> INT16 </w:t>
            </w:r>
            <w:r>
              <w:rPr>
                <w:rFonts w:hint="eastAsia" w:ascii="Calibri" w:hAnsi="Calibri" w:eastAsia="Microsoft YaHei"/>
                <w:sz w:val="20"/>
              </w:rPr>
              <w:t xml:space="preserve">精度刚性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怎么做？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路线</w:t>
            </w: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 D</w:t>
            </w:r>
            <w:r>
              <w:rPr>
                <w:rFonts w:hint="eastAsia" w:ascii="Calibri" w:hAnsi="Calibri" w:eastAsia="Microsoft YaHei"/>
                <w:sz w:val="20"/>
              </w:rPr>
              <w:t xml:space="preserve">：AFE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硬加速器（FFT/FIR/mel/LUT，数学永不过时）+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可编程</w:t>
            </w:r>
            <w:r>
              <w:rPr>
                <w:rFonts w:ascii="Calibri" w:hAnsi="Calibri" w:eastAsia="Microsoft YaHei"/>
                <w:sz w:val="20"/>
              </w:rPr>
              <w:t xml:space="preserve"> NN </w:t>
            </w:r>
            <w:r>
              <w:rPr>
                <w:rFonts w:hint="eastAsia" w:ascii="Calibri" w:hAnsi="Calibri" w:eastAsia="Microsoft YaHei"/>
                <w:sz w:val="20"/>
              </w:rPr>
              <w:t xml:space="preserve">执行单元（兜底模型换代），拒绝全硬化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第一刀？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AFE Engine</w:t>
            </w:r>
            <w:r>
              <w:rPr>
                <w:rFonts w:hint="eastAsia" w:ascii="Calibri" w:hAnsi="Calibri" w:eastAsia="Microsoft YaHei"/>
                <w:sz w:val="20"/>
              </w:rPr>
              <w:t xml:space="preserve">：100%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场景覆盖、bit-exact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验收无争议、不依赖引擎边界谈判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最大技术账？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DCCRN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权重带宽（~1.2GB/s</w:t>
            </w: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若走</w:t>
            </w: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DRAM）</w:t>
            </w:r>
            <w:r>
              <w:rPr>
                <w:rFonts w:hint="eastAsia" w:ascii="Calibri" w:hAnsi="Calibri" w:eastAsia="Microsoft YaHei"/>
                <w:sz w:val="20"/>
              </w:rPr>
              <w:t xml:space="preserve">，而非</w:t>
            </w:r>
            <w:r>
              <w:rPr>
                <w:rFonts w:ascii="Calibri" w:hAnsi="Calibri" w:eastAsia="Microsoft YaHei"/>
                <w:sz w:val="20"/>
              </w:rPr>
              <w:t xml:space="preserve"> hidden </w:t>
            </w:r>
            <w:r>
              <w:rPr>
                <w:rFonts w:hint="eastAsia" w:ascii="Calibri" w:hAnsi="Calibri" w:eastAsia="Microsoft YaHei"/>
                <w:sz w:val="20"/>
              </w:rPr>
              <w:t xml:space="preserve">state；决定</w:t>
            </w:r>
            <w:r>
              <w:rPr>
                <w:rFonts w:ascii="Calibri" w:hAnsi="Calibri" w:eastAsia="Microsoft YaHei"/>
                <w:sz w:val="20"/>
              </w:rPr>
              <w:t xml:space="preserve"> SRAM </w:t>
            </w:r>
            <w:r>
              <w:rPr>
                <w:rFonts w:hint="eastAsia" w:ascii="Calibri" w:hAnsi="Calibri" w:eastAsia="Microsoft YaHei"/>
                <w:sz w:val="20"/>
              </w:rPr>
              <w:t xml:space="preserve">档位与模型主路线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最大非技术风险？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sz w:val="20"/>
              </w:rPr>
              <w:t xml:space="preserve">软件工具链人力低估</w:t>
            </w:r>
            <w:r>
              <w:rPr>
                <w:rFonts w:ascii="Calibri" w:hAnsi="Calibri" w:eastAsia="Microsoft YaHei"/>
                <w:sz w:val="20"/>
              </w:rPr>
              <w:t xml:space="preserve"> + </w:t>
            </w:r>
            <w:r>
              <w:rPr>
                <w:rFonts w:hint="eastAsia" w:ascii="Calibri" w:hAnsi="Calibri" w:eastAsia="Microsoft YaHei"/>
                <w:sz w:val="20"/>
              </w:rPr>
              <w:t xml:space="preserve">未实测就立项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下一步？</w:t>
            </w:r>
          </w:p>
        </w:tc>
        <w:tc>
          <w:tcPr/>
          <w:p>
            <w:pPr>
              <w:pStyle w:val="Compact"/>
            </w:pPr>
            <w:r>
              <w:rPr>
                <w:rFonts w:ascii="Calibri" w:hAnsi="Calibri" w:eastAsia="Microsoft YaHei"/>
                <w:b/>
                <w:bCs/>
                <w:sz w:val="20"/>
              </w:rPr>
              <w:t xml:space="preserve">Step 0 </w:t>
            </w:r>
            <w:r>
              <w:rPr>
                <w:rFonts w:hint="eastAsia" w:ascii="Calibri" w:hAnsi="Calibri" w:eastAsia="Microsoft YaHei"/>
                <w:b/>
                <w:bCs/>
                <w:sz w:val="20"/>
              </w:rPr>
              <w:t xml:space="preserve">实测</w:t>
            </w:r>
            <w:r>
              <w:rPr>
                <w:rFonts w:hint="eastAsia" w:ascii="Calibri" w:hAnsi="Calibri" w:eastAsia="Microsoft YaHei"/>
                <w:sz w:val="20"/>
              </w:rPr>
              <w:t xml:space="preserve">（DCCRN/GTCRN/KWS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在现有</w:t>
            </w:r>
            <w:r>
              <w:rPr>
                <w:rFonts w:ascii="Calibri" w:hAnsi="Calibri" w:eastAsia="Microsoft YaHei"/>
                <w:sz w:val="20"/>
              </w:rPr>
              <w:t xml:space="preserve"> NPU </w:t>
            </w:r>
            <w:r>
              <w:rPr>
                <w:rFonts w:hint="eastAsia" w:ascii="Calibri" w:hAnsi="Calibri" w:eastAsia="Microsoft YaHei"/>
                <w:sz w:val="20"/>
              </w:rPr>
              <w:t xml:space="preserve">上跑，出利用率/延迟/功耗报告）+</w:t>
            </w:r>
            <w:r>
              <w:rPr>
                <w:rFonts w:ascii="Calibri" w:hAnsi="Calibri" w:eastAsia="Microsoft YaHei"/>
                <w:sz w:val="20"/>
              </w:rPr>
              <w:t xml:space="preserve"> </w:t>
            </w:r>
            <w:r>
              <w:rPr>
                <w:rFonts w:hint="eastAsia" w:ascii="Calibri" w:hAnsi="Calibri" w:eastAsia="Microsoft YaHei"/>
                <w:sz w:val="20"/>
              </w:rPr>
              <w:t xml:space="preserve">算法团队五项先行交付并行启动</w:t>
            </w:r>
          </w:p>
        </w:tc>
      </w:tr>
    </w:tbl>
    <w:p>
      <w:r>
        <w:rPr>
          <w:rFonts w:ascii="Calibri" w:hAnsi="Calibri" w:eastAsia="Microsoft YaHei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Calibri" w:hAnsi="Calibri" w:eastAsia="Microsoft YaHei"/>
          <w:i/>
          <w:iCs/>
        </w:rPr>
        <w:t xml:space="preserve">本报告整合《Audio</w:t>
      </w:r>
      <w:r>
        <w:rPr>
          <w:rFonts w:ascii="Calibri" w:hAnsi="Calibri" w:eastAsia="Microsoft YaHei"/>
          <w:i/>
          <w:iCs/>
        </w:rPr>
        <w:t xml:space="preserve"> Core </w:t>
      </w:r>
      <w:r>
        <w:rPr>
          <w:rFonts w:hint="eastAsia" w:ascii="Calibri" w:hAnsi="Calibri" w:eastAsia="Microsoft YaHei"/>
          <w:i/>
          <w:iCs/>
        </w:rPr>
        <w:t xml:space="preserve">相关问题记录》（10</w:t>
      </w:r>
      <w:r>
        <w:rPr>
          <w:rFonts w:ascii="Calibri" w:hAnsi="Calibri" w:eastAsia="Microsoft YaHei"/>
          <w:i/>
          <w:iCs/>
        </w:rPr>
        <w:t xml:space="preserve"> </w:t>
      </w:r>
      <w:r>
        <w:rPr>
          <w:rFonts w:hint="eastAsia" w:ascii="Calibri" w:hAnsi="Calibri" w:eastAsia="Microsoft YaHei"/>
          <w:i/>
          <w:iCs/>
        </w:rPr>
        <w:t xml:space="preserve">场景</w:t>
      </w:r>
      <w:r>
        <w:rPr>
          <w:rFonts w:ascii="Calibri" w:hAnsi="Calibri" w:eastAsia="Microsoft YaHei"/>
          <w:i/>
          <w:iCs/>
        </w:rPr>
        <w:t xml:space="preserve"> / 36 </w:t>
      </w:r>
      <w:r>
        <w:rPr>
          <w:rFonts w:hint="eastAsia" w:ascii="Calibri" w:hAnsi="Calibri" w:eastAsia="Microsoft YaHei"/>
          <w:i/>
          <w:iCs/>
        </w:rPr>
        <w:t xml:space="preserve">模型）、前版《Audio</w:t>
      </w:r>
      <w:r>
        <w:rPr>
          <w:rFonts w:ascii="Calibri" w:hAnsi="Calibri" w:eastAsia="Microsoft YaHei"/>
          <w:i/>
          <w:iCs/>
        </w:rPr>
        <w:t xml:space="preserve"> Core </w:t>
      </w:r>
      <w:r>
        <w:rPr>
          <w:rFonts w:hint="eastAsia" w:ascii="Calibri" w:hAnsi="Calibri" w:eastAsia="Microsoft YaHei"/>
          <w:i/>
          <w:iCs/>
        </w:rPr>
        <w:t xml:space="preserve">方案分析》及评审修订意见。所有</w:t>
      </w:r>
      <w:r>
        <w:rPr>
          <w:rFonts w:ascii="Calibri" w:hAnsi="Calibri" w:eastAsia="Microsoft YaHei"/>
          <w:i/>
          <w:iCs/>
        </w:rPr>
        <w:t xml:space="preserve"> ★ </w:t>
      </w:r>
      <w:r>
        <w:rPr>
          <w:rFonts w:hint="eastAsia" w:ascii="Calibri" w:hAnsi="Calibri" w:eastAsia="Microsoft YaHei"/>
          <w:i/>
          <w:iCs/>
        </w:rPr>
        <w:t xml:space="preserve">标注数字为估计值，须以</w:t>
      </w:r>
      <w:r>
        <w:rPr>
          <w:rFonts w:ascii="Calibri" w:hAnsi="Calibri" w:eastAsia="Microsoft YaHei"/>
          <w:i/>
          <w:iCs/>
        </w:rPr>
        <w:t xml:space="preserve"> Step 0 </w:t>
      </w:r>
      <w:r>
        <w:rPr>
          <w:rFonts w:hint="eastAsia" w:ascii="Calibri" w:hAnsi="Calibri" w:eastAsia="Microsoft YaHei"/>
          <w:i/>
          <w:iCs/>
        </w:rPr>
        <w:t xml:space="preserve">实测替换后方可用于立项评审。</w:t>
      </w:r>
    </w:p>
    <w:bookmarkEnd w:id="61"/>
    <w:bookmarkEnd w:id="62"/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Calibri" w:hAnsi="Calibri" w:eastAsia="Microsoft YaHe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Calibri" w:hAnsi="Calibri" w:eastAsia="Microsoft Ya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Calibri" w:hAnsi="Calibri" w:eastAsia="Microsoft YaHe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Calibri" w:hAnsi="Calibri" w:eastAsia="Microsoft YaHe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Calibri" w:hAnsi="Calibri" w:eastAsia="Microsoft YaHe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2026-07-16T23:18:37Z</dcterms:created>
  <dcterms:modified xsi:type="dcterms:W3CDTF">2026-07-16T23:18:37Z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