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算法自动化工具流程修订版方案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修订说明：</w:t>
      </w:r>
      <w:r>
        <w:rPr>
          <w:rFonts w:ascii="微软雅黑" w:hAnsi="微软雅黑" w:eastAsia="微软雅黑"/>
          <w:sz w:val="21"/>
        </w:rPr>
        <w:t xml:space="preserve"> 保留原方案四大段整体框架不变，仅修正各段内容细节中不合理、不完整或不可执行的部分。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版本：</w:t>
      </w:r>
      <w:r>
        <w:rPr>
          <w:rFonts w:ascii="微软雅黑" w:hAnsi="微软雅黑" w:eastAsia="微软雅黑"/>
          <w:sz w:val="21"/>
        </w:rPr>
        <w:t xml:space="preserve"> v1.2（本版新增：复现性确认、两级测试机制、逐层比对指标、训练执行环境、release 包结构、附录 A/B/C 状态机与人工干预机制）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日期：</w:t>
      </w:r>
      <w:r>
        <w:rPr>
          <w:rFonts w:ascii="微软雅黑" w:hAnsi="微软雅黑" w:eastAsia="微软雅黑"/>
          <w:sz w:val="21"/>
        </w:rPr>
        <w:t xml:space="preserve"> 2026-07-09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一、从 1 号通上拉完数据 → 做数据校验、标准化入库、版本对齐检测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1. 数据完整性校验</w:t>
      </w:r>
    </w:p>
    <w:p>
      <w:r>
        <w:rPr>
          <w:rFonts w:ascii="微软雅黑" w:hAnsi="微软雅黑" w:eastAsia="微软雅黑"/>
          <w:sz w:val="21"/>
        </w:rPr>
        <w:t>校验清单（脚本自动执行）：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文件是否可解压/可读取（图片格式、视频编码）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是否有损坏文件、0 字节文件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必填元数据是否齐全：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客户/项目名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平台型号（V821 / V853 / V861）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驱动/模型/代码版本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输入数据分辨率/数据格式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问题描述（误检还是漏检、期望结果）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数据量统计（多少张图、多少段视频、总时长）</w:t>
      </w:r>
    </w:p>
    <w:p>
      <w:r>
        <w:rPr>
          <w:rFonts w:ascii="微软雅黑" w:hAnsi="微软雅黑" w:eastAsia="微软雅黑"/>
          <w:sz w:val="21"/>
        </w:rPr>
        <w:t>不合格时：自动生成补充信息清单，退回项目对接人，不进入后续分析。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2. 标准化入库</w:t>
      </w:r>
    </w:p>
    <w:p>
      <w:r>
        <w:rPr>
          <w:rFonts w:ascii="微软雅黑" w:hAnsi="微软雅黑" w:eastAsia="微软雅黑"/>
          <w:sz w:val="21"/>
        </w:rPr>
        <w:t>校验通过后，自动完成：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按照图片、视频进行唯一 ID 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生成统一目录结构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元数据写入结构化记录（包括日期、数据格式、平台、版本等）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视频抽帧处理、图片去重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抽帧后的数据统一管理，并与上述图片、视频建立对应关系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输出可直接用于浮点/板端推理的数据清单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3. 版本对齐检查与复现性确认</w:t>
      </w:r>
    </w:p>
    <w:p>
      <w:r>
        <w:rPr>
          <w:rFonts w:ascii="微软雅黑" w:hAnsi="微软雅黑" w:eastAsia="微软雅黑"/>
          <w:sz w:val="21"/>
        </w:rPr>
        <w:t>版本对齐（自动查表）：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客户用的模型版本 vs 内部当前主线版本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该客户/该场景是否有历史 case（按客户、平台、问题类型查库）</w:t>
      </w:r>
    </w:p>
    <w:p>
      <w:r>
        <w:rPr>
          <w:rFonts w:ascii="微软雅黑" w:hAnsi="微软雅黑" w:eastAsia="微软雅黑"/>
          <w:sz w:val="21"/>
        </w:rPr>
        <w:t>如果客户版本落后，且该类问题在新版本已修复：</w:t>
      </w:r>
    </w:p>
    <w:p>
      <w:pPr>
        <w:ind w:left="400"/>
      </w:pPr>
      <w:r>
        <w:rPr>
          <w:rFonts w:ascii="微软雅黑" w:hAnsi="微软雅黑" w:eastAsia="微软雅黑"/>
          <w:b/>
          <w:color w:val="1E3A5F"/>
          <w:sz w:val="21"/>
        </w:rPr>
        <w:t>直接生成“建议升级版本”的回复，流程到此结束，不进入分析。</w:t>
      </w:r>
    </w:p>
    <w:p>
      <w:r>
        <w:rPr>
          <w:rFonts w:ascii="微软雅黑" w:hAnsi="微软雅黑" w:eastAsia="微软雅黑"/>
          <w:sz w:val="21"/>
        </w:rPr>
        <w:t>复现性确认（进入两路推理前）：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依据客户提供的版本/配置/数据，内部先确认问题能否复现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能复现 → case 标记 reproducible=yes，进入两路基准推理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不能复现 → case 标记 reproducible=no，自动生成补充信息清单（原始视频、配置、阈值、安装角度等），退回项目对接人，不占用后续分析资源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4. 自动跑两路基准信息</w:t>
      </w:r>
    </w:p>
    <w:p>
      <w:r>
        <w:rPr>
          <w:rFonts w:ascii="微软雅黑" w:hAnsi="微软雅黑" w:eastAsia="微软雅黑"/>
          <w:sz w:val="21"/>
        </w:rPr>
        <w:t>比对前先对齐前后处理配置：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resize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归一化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颜色通道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NMS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阈值</w:t>
      </w:r>
    </w:p>
    <w:p>
      <w:r>
        <w:rPr>
          <w:rFonts w:ascii="微软雅黑" w:hAnsi="微软雅黑" w:eastAsia="微软雅黑"/>
          <w:sz w:val="21"/>
        </w:rPr>
        <w:t>然后自动执行：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浮点推理 → 标签、置信度、检测框、可视化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对应平台的板端推理（V821 / V853 / V861 选对应板子）→ 检测框、日志、可视化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5. 规则化差异分析</w:t>
      </w:r>
    </w:p>
    <w:p>
      <w:r>
        <w:rPr>
          <w:rFonts w:ascii="微软雅黑" w:hAnsi="微软雅黑" w:eastAsia="微软雅黑"/>
          <w:sz w:val="21"/>
        </w:rPr>
        <w:t>浮点结果 VS 板端结果：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初步判断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派单方向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浮点有框、板端没框（或置信度差异大）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可能量化/转换/前后处理问题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先自动逐层诊断，再派算法或软件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浮点和板端都错（误检/漏检）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可能模型/数据问题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派给算法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浮点和板端都对，客户仍报问题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可能版本、配置、阈值、复现问题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派给项目对接人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与历史 case 特征匹配（同客户+同平台+同问题类型）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建议复用历史路径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附上历史处理记录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附加分析标签（自动计算）：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置信度分布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卡阈值附近的框占比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目标尺寸分布（远距小目标）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框重叠度（IoU）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逐帧框抖动幅度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6. 生成报告 + 人工确认</w:t>
      </w:r>
    </w:p>
    <w:p>
      <w:r>
        <w:rPr>
          <w:rFonts w:ascii="微软雅黑" w:hAnsi="微软雅黑" w:eastAsia="微软雅黑"/>
          <w:sz w:val="21"/>
        </w:rPr>
        <w:t>报告内容：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case 基本信息、版本对齐结论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浮点/板端结果并排可视化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差异统计和规则分流结论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历史相似 case 及当时的处理方式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建议路径（量化排查 / 数据训练 / 版本核对）</w:t>
      </w:r>
    </w:p>
    <w:p>
      <w:r>
        <w:rPr>
          <w:rFonts w:ascii="微软雅黑" w:hAnsi="微软雅黑" w:eastAsia="微软雅黑"/>
          <w:sz w:val="21"/>
        </w:rPr>
        <w:t>派单给对应责任人做分诊确认，人工干预确认后进入下一环节。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二、模型训练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1. 派给算法的任务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1.1 浮点有框、板端没框</w:t>
      </w:r>
    </w:p>
    <w:p>
      <w:r>
        <w:rPr>
          <w:rFonts w:ascii="微软雅黑" w:hAnsi="微软雅黑" w:eastAsia="微软雅黑"/>
          <w:sz w:val="21"/>
        </w:rPr>
        <w:t>进入人工分析前，先自动完成：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逐层 dump 比对（余弦相似度 / 误差统计）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top-N 问题层定位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前后处理是否一致检查</w:t>
      </w:r>
    </w:p>
    <w:p>
      <w:r>
        <w:rPr>
          <w:rFonts w:ascii="微软雅黑" w:hAnsi="微软雅黑" w:eastAsia="微软雅黑"/>
          <w:sz w:val="21"/>
        </w:rPr>
        <w:t>人工分析后分流：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量化/混合量化可解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修改量化配置，重新量化/仿真，再回自动化板端测试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 QAT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回到训练环节做 QAT，再重新导出 ONNX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前后处理/代码问题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人工修改代码并编译 → 给到自动化工具进行板端测试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工具链问题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提单挂起（V861 内部 / V853 芯原）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暂无更好解决方法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上报反馈，程序终止或转已知限制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1.2 判定是误检还是漏检</w:t>
      </w:r>
    </w:p>
    <w:p>
      <w:r>
        <w:rPr>
          <w:rFonts w:ascii="微软雅黑" w:hAnsi="微软雅黑" w:eastAsia="微软雅黑"/>
          <w:sz w:val="21"/>
        </w:rPr>
        <w:t>先人工检查第一章第 6 步产生的基准有无误检和漏检，给出反馈，用于后续自动化结果提醒。</w:t>
      </w:r>
    </w:p>
    <w:p>
      <w:r>
        <w:rPr>
          <w:rFonts w:ascii="微软雅黑" w:hAnsi="微软雅黑" w:eastAsia="微软雅黑"/>
          <w:sz w:val="21"/>
        </w:rPr>
        <w:t>对每张 badcase 图，把检测结果和基准（客户期望结果，或人工快速确认的真值）做 IoU 匹配。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互斥判定顺序（可脚本执行）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对每个检测框，取与真值最大 IoU：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1) IoU ≥ 0.5 且类别对 → 正确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2) IoU ≥ 0.5 且类别错 → 分类错误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3) 0.1 ≤ IoU &lt; 0.5 → 定位偏移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4) IoU &lt; 0.1 → 误检 FP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对每个真值框：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5) 无 IoU ≥ 0.5 的检测框：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- 存在 0 &lt; conf &lt; 板端阈值 的匹配框 → 卡阈值型漏检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- 完全无框 → 漏检 FN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6) 同一真值匹配多个检测框 → 重复框（NMS/后处理问题，不是数据问题）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判定自动化程度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有基准时不完全自动：客户给了期望结果，或人工先花几分钟标记“这张图哪里错了”，之后 FP/FN 判定、统计、分布分析全部脚本完成（基准本身可能有问题，指标仅供参考）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无基准时半自动：系统把检测结果可视化并排展示，人工一键点选“此框是误检 / 此处漏了”——这个动作本身就是最低成本的基准标注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假 FP 检查：人工二判时必须确认“该位置是否真的没有目标”；若有目标，改判为基准漏标，修基准而不是修模型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非数据类结果去向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重复框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NMS/后处理路径，不进数据训练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分类错误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类别标注 / 混淆负样本路径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定位偏移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标注质量或回归困难路径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卡阈值型漏检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先试阈值/后处理，再决定是否补数据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1.3 误检情况</w:t>
      </w:r>
    </w:p>
    <w:p>
      <w:r>
        <w:rPr>
          <w:rFonts w:ascii="微软雅黑" w:hAnsi="微软雅黑" w:eastAsia="微软雅黑"/>
          <w:sz w:val="21"/>
        </w:rPr>
        <w:t>实际场景会出现但不止如下情况。大模型反馈信息与如下进行匹配，梳理成 Log 信息反馈给用户，二次人工判断。</w:t>
      </w:r>
    </w:p>
    <w:p>
      <w:r>
        <w:rPr>
          <w:rFonts w:ascii="微软雅黑" w:hAnsi="微软雅黑" w:eastAsia="微软雅黑"/>
          <w:sz w:val="21"/>
        </w:rPr>
        <w:t>约束：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输出标签限定为下表编号或“无法归类”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必须附诊断信号数值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支持多标签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人工改判结果回写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典型表现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诊断信号（可自动计算）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背景标注污染：标人时把椅子/盆栽框进去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无人场景中椅子/盆栽被稳定检出为人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训练集溯源；误检位置固定、置信度稳定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近邻关联误检：人和某物体靠近但无交集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人走近椅子时椅子出框，人离开后消失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误检框与人框距离统计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场景缺失误检：类人条状物、全图框、抖动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灯杆/衣架/窗帘被检成人；全图大框；抖动闪烁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长宽比异常；框面积占比&gt;90%；逐帧方差大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类人真实物体：模特、海报、屏幕、镜面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商场模特、广告被检成人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需人工确认；修负样本或业务规则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成像条件误检：暗光噪点、过曝、红外纹理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夜晚 IR 模式噪声区域出框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按亮度/信噪比分组统计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训练分布外场景：鱼眼、俯视、新镜头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新客户设备上误检明显偏多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按客户/镜头分组统计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负样本不足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各种背景物体零星误检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训练集背景图占比统计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标注不一致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置信度摇摆、卡阈值附近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同类场景标注一致性检查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1.4 漏检原因</w:t>
      </w:r>
    </w:p>
    <w:p>
      <w:r>
        <w:rPr>
          <w:rFonts w:ascii="微软雅黑" w:hAnsi="微软雅黑" w:eastAsia="微软雅黑"/>
          <w:sz w:val="21"/>
        </w:rPr>
        <w:t>实际场景会出现但不止如下情况。大模型反馈信息与如下进行匹配，梳理成 Log 信息反馈给用户，二次人工判断。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典型表现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诊断信号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远距离小目标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目标像素小于某尺寸时召回骤降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FN 目标尺寸分布集中在小尺寸段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目标重叠/遮挡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两人重叠时只出一个框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邻近 IoU；NMS 前后框数对比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姿态变化 / 卡阈值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蹲、弯腰、侧身漏检；0.4~0.6 摇摆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置信度分布区分阈值问题或特征问题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罕见姿态：躺、倒地、爬行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跌倒场景检不出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训练集姿态分布统计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画面边缘截断目标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目标刚进画面时漏检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FN 框位置集中在图像边缘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成像退化：暗光、逆光、模糊、雨雾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特定时段/天气漏检率高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按亮度/清晰度分组统计召回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目标与背景低对比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特定衣着漏检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需人工归纳，较难自动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输入分辨率/前处理损失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原图浮点能检，按板端分辨率 resize 后浮点也漏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用板端相同前处理重跑浮点；在归为 b.4 前先排除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2. 误检类筛选及标注策略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要什么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不要什么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数量控制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说明（人工/自动）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b.1 背景污染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先溯源清洗 11-12 训练集污染标注 ② 补无人但有椅子/盆栽负样本 ③ 人椅无 IoU 时分别标注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人椅有 IoU 的场景（不标，不入训练）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负样本适量，避免淹没正样本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b.2 近邻误检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人与物体靠近但无交集，精确分别标注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边界模糊、人眼难分是否有交集的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同场景控制数量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b.3 条状物/全图框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含类人条状物的负样本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每种类型若干即可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自动收集，人工确认无目标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b.3 抖动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静止画面约 100 张；抖动严重专门挑视频连续帧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同静止场景超量重复帧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100 张/静止场景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首帧人工，后续帧传播，人工抽检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b.7 类人真实物体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模特/海报/屏幕作为负样本或单独类别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按业务决定是否修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b.10 负样本不足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各类纯背景图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训练集占比约 10~20%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人工确认无目标后入库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b.11 标注不一致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不补新数据，先做旧标注一致性清洗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3. 漏检类筛选及标注策略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不要什么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说明（人工/自动）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b.4 远距离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干净背景的远距离目标样本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远距离 + 复杂背景（丢弃）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高分辨率预标注 + 人工补漏；否则纯人工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b.5 重叠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中低重叠、边界可辨样本，精确标注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重叠度高、人眼难分割的（不标，丢弃）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b.6 姿态/阈值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蹲、弯腰、侧身等多场景分散收集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单一场景大量同姿态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人工判断；卡阈值先试阈值/后处理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b.12 罕见姿态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躺/倒地样本，合规采集或专项补充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人工判断（训练集常为空白）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b.13 边缘截断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目标出入画面的连续帧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人工关键帧 + 视频帧传播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b.14 成像退化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对应光照/天气真实样本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过度退化到人眼不可辨的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人工判断；不可辨转“场景无解”候选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b.15 低对比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同类衣着/背景组合真实样本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人眼不可辨样本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b.16 分辨率/前处理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不补数据，改输入设定/多尺度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先诊断确认，再走输入方案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4. 生成 YOLO 格式数据标签并合并</w:t>
      </w:r>
    </w:p>
    <w:p>
      <w:r>
        <w:rPr>
          <w:rFonts w:ascii="微软雅黑" w:hAnsi="微软雅黑" w:eastAsia="微软雅黑"/>
          <w:sz w:val="21"/>
        </w:rPr>
        <w:t>新标注数据在合并前必须过一遍脚本检查，任何一条不过就打回标注环节：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格式检查：标签文件格式、类别 ID 合法、坐标归一化范围 [0,1]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完整性检查：每张 image 有对应 label（负样本允许空 label，但需在清单中显式声明）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越界检查：框坐标越界、零面积框、极端长宽比框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重复检查：与现有训练集做图像哈希/相似度去重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泄漏检查：同一段视频的帧不允许同时进训练集和测试集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规则符合性：再跑一遍标注规则质检（IoU 规则、抖动帧 100 张上限）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badcase 数据的去向</w:t>
      </w:r>
    </w:p>
    <w:p>
      <w:r>
        <w:rPr>
          <w:rFonts w:ascii="微软雅黑" w:hAnsi="微软雅黑" w:eastAsia="微软雅黑"/>
          <w:sz w:val="21"/>
        </w:rPr>
        <w:t>新数据不能全进训练集。标准切法：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比例建议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70~80%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让模型学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badcase 验证集（固定保留）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20~30%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验证本次问题是否修复；永远不进训练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历史问题回归集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问题解决后归档代表性样本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防止未来迭代改坏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小样本时验证集可高于 20%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必须按视频/场景划分，禁止按帧随机划分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合并时半自动确认采样倍率、负样本占比、分布变化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版本登记（全自动）</w:t>
      </w:r>
    </w:p>
    <w:p>
      <w:r>
        <w:rPr>
          <w:rFonts w:ascii="微软雅黑" w:hAnsi="微软雅黑" w:eastAsia="微软雅黑"/>
          <w:sz w:val="21"/>
        </w:rPr>
        <w:t>每次合并生成一个数据集版本，manifest 记录：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dataset_v2026.07.09_case123: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基线: dataset_v2026.06.15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新增: 480 张（来源 case #123, b.1 类 200 / b.4 类 280）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修改: 36 张旧标注（b.1 溯源清洗，清单附后）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删除: 12 张（重复/不合规）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采样倍率: badcase x3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划分方式: 按视频源，seed=42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解决: 解决 xxx 客户误检问题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5. 训练参数：默认不调，用“配方模板”代替手调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基本原则</w:t>
      </w:r>
    </w:p>
    <w:p>
      <w:r>
        <w:rPr>
          <w:rFonts w:ascii="微软雅黑" w:hAnsi="微软雅黑" w:eastAsia="微软雅黑"/>
          <w:sz w:val="21"/>
        </w:rPr>
        <w:t>工具根据合并记录自动建议，人确认：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训练方式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只新增少量数据，没动旧标注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从上一版权重 finetune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快，且大盘不易掉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做了旧标注清洗（b.1/b.11）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建议全量重训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旧错误特征已进权重，finetune 洗不干净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新增大批数据或新场景（b.9/b.12）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全量重训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分布变化大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PTQ 无法达标需 QAT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QAT 模板训练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量化感知训练后重新导出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配方模板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 A「增量修复」: finetune, pretrain_model, names, epoch=100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 B「清洗重训」: from scratch/pretrain, 标准超参, 全量数据, epoch=300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 C「小目标专项」: 提高输入分辨率/多尺度（b.4）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 D「负样本强化」: 提高负样本采样权重（b.1/b.3/b.10）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 Q「QAT」: QAT 训练后重新导出 ONNX</w:t>
      </w:r>
    </w:p>
    <w:p>
      <w:r>
        <w:rPr>
          <w:rFonts w:ascii="微软雅黑" w:hAnsi="微软雅黑" w:eastAsia="微软雅黑"/>
          <w:sz w:val="21"/>
        </w:rPr>
        <w:t>人工节点：训练启动前确认“用哪个模板 + 是否有特殊改动”。不改动就确认；要改超参必须写理由并记录进版本。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训练执行环境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训练在 Amax 受限网络服务器执行（conda 环境，工程化封装为命令行一键训练）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系统自动记录：训练参数、数据集版本、环境版本、代码 commit、训练任务 ID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训练产物（权重、日志、报告）自动归档到制品库，与 case ID 关联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6. 训练 Loss 监控：规则化告警 + 高 Loss 样本反查</w:t>
      </w:r>
    </w:p>
    <w:p>
      <w:r>
        <w:rPr>
          <w:rFonts w:ascii="微软雅黑" w:hAnsi="微软雅黑" w:eastAsia="微软雅黑"/>
          <w:sz w:val="21"/>
        </w:rPr>
        <w:t>自动监控规则（全自动，不需要人盯曲线）：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异常信号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自动判断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自动动作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loss 出现 NaN/Inf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学习率过大或脏标注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自动停训，通知人工，附最近 batch 数据清单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loss 持续不降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LR 不合适 / 数据问题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告警，继续训但标记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loss 周期性突刺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某些 batch 含脏数据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记录突刺 iteration，反查新合入数据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train loss 降、val 指标不升反降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过拟合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告警：建议降采样倍率或提前停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val 指标早早平台期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正常收敛或欠拟合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报告中标记，不告警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训练完成自动生成训练报告：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loss 曲线（分项：box/cls/obj）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val 指标曲线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异常标记点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 loss 样本清单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与上一版训练的曲线对比</w:t>
      </w:r>
    </w:p>
    <w:p>
      <w:r>
        <w:rPr>
          <w:rFonts w:ascii="微软雅黑" w:hAnsi="微软雅黑" w:eastAsia="微软雅黑"/>
          <w:sz w:val="21"/>
        </w:rPr>
        <w:t>人不需要盯训练过程，只看报告。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7. 测试评估：三层测试 + 事先定义的达标门禁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回答什么问题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1. badcase 验证集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本次客户问题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这次的问题修好了吗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2. 历史问题回归集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过往已解决的问题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有没有修一个坏一个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3. 专业测试集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大盘 Precision/Recall/mAP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整体水平有没有掉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达标标准必须在训练前就定好（写进任务单，不能事后临时定）：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badcase 验证集：目标问题修复率 ≥ 80%（FP 消除率 / FN 召回率，按 case 定义）；关键客户指定 case 必须 100%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历史回归集：通过率 100%（任何一条历史问题复发即不达标）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专业测试集：mAP 下降 ≤ 0.5%，关键类别 Recall 下降 ≤ 1%</w:t>
      </w:r>
    </w:p>
    <w:p>
      <w:r>
        <w:rPr>
          <w:rFonts w:ascii="微软雅黑" w:hAnsi="微软雅黑" w:eastAsia="微软雅黑"/>
          <w:sz w:val="21"/>
        </w:rPr>
        <w:t>判定全自动，结论人工确认——特别是“修复率 80% 还差几个 case”的边缘情况，要人看剩下没修复的是不是“场景无解”候选。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8. 不达标回环</w:t>
      </w:r>
    </w:p>
    <w:p>
      <w:r>
        <w:rPr>
          <w:rFonts w:ascii="微软雅黑" w:hAnsi="微软雅黑" w:eastAsia="微软雅黑"/>
          <w:sz w:val="21"/>
        </w:rPr>
        <w:t>工具先自动判 A/B/C/D 并给证据，人工确认后按对应路径回去。D 类尤其要先查——很多“不达标”其实调个阈值就过了，重训是最贵的手段，应该最后用。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不达标类型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自动诊断信号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回到哪里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A. 本次问题没修好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badcase 验证集指标没变化/变化小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数据环节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补数据；策略错则回归因；污染未清则继续溯源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B. 修好了但大盘掉了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层 1 过、层 3 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合并配比环节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降采样/减新数据/改 finetune，重训，不用重新标注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C. 历史问题复发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层 2 某条失败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规则一致性检查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清洗新旧标注规则冲突样本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D. 只差临门一脚（卡阈值）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失败样本置信度集中在阈值附近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后处理环节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调阈值/NMS，不重训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人工干预表单</w:t>
      </w:r>
    </w:p>
    <w:p>
      <w:r>
        <w:rPr>
          <w:rFonts w:ascii="微软雅黑" w:hAnsi="微软雅黑" w:eastAsia="微软雅黑"/>
          <w:sz w:val="21"/>
        </w:rPr>
        <w:t>系统给出：三层测试对比报告 + 不达标类型判定(A/B/C/D) + 失败样本清单</w:t>
      </w:r>
    </w:p>
    <w:p>
      <w:r>
        <w:rPr>
          <w:rFonts w:ascii="微软雅黑" w:hAnsi="微软雅黑" w:eastAsia="微软雅黑"/>
          <w:sz w:val="21"/>
        </w:rPr>
        <w:t>人工选择：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按建议路径返回（默认）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补充数据（填：类型 b.x、预估数量、来源）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调整配比/训练模板（选模板，填理由）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调整阈值/后处理（填参数）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部分场景判定无解 → 从达标口径中剔除并归档（填理由，进已知限制清单）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升级评审（拉算法负责人决策）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回环控制的三条要求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每轮只改一类变量：这轮改了数据就不同时改超参，否则下轮结果无法归因——工具在任务单上强制记录“本轮改动项”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轮数上限：同一 case 迭代 ≥3 轮仍不达标，自动升级到负责人评审，议题只有两个——继续投入还是判“场景无解/部分无解”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每轮留档：数据版本、模板、改动项、三层测试结果全部入 case 记录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三、训练模型导出 — ONNX 导出基线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1. 自动导出 ONNX</w:t>
      </w:r>
    </w:p>
    <w:p>
      <w:r>
        <w:rPr>
          <w:rFonts w:ascii="微软雅黑" w:hAnsi="微软雅黑" w:eastAsia="微软雅黑"/>
          <w:sz w:val="21"/>
        </w:rPr>
        <w:t>训练完成后，系统自动做：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PyTorch / 训练权重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导出 ONNX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保存：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onnx 模型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输入尺寸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前处理配置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后处理配置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类别表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阈值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NMS 参数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训练数据版本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- 训练任务 ID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2. ONNX 基准校验</w:t>
      </w:r>
    </w:p>
    <w:p>
      <w:r>
        <w:rPr>
          <w:rFonts w:ascii="微软雅黑" w:hAnsi="微软雅黑" w:eastAsia="微软雅黑"/>
          <w:sz w:val="21"/>
        </w:rPr>
        <w:t>ONNX 不是导出来就能用，必须先和训练框架浮点结果对齐。</w:t>
      </w:r>
    </w:p>
    <w:p>
      <w:r>
        <w:rPr>
          <w:rFonts w:ascii="微软雅黑" w:hAnsi="微软雅黑" w:eastAsia="微软雅黑"/>
          <w:sz w:val="21"/>
        </w:rPr>
        <w:t>自动检查项：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ONNX 是否能加载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基本合法性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输入输出 shape 是否符合预期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防止动态维度/导出错误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ONNXRuntime 推理是否正常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服务器侧验证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ONNX 结果 vs 原训练框架结果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检查导出是否引入差异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检测框、置信度、类别是否一致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不能只看输出 tensor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判断：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ONNX 与训练框架浮点结果一致 → 进入平台转换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ONNX 与训练框架浮点结果不一致 → 人工干预：ONNX 导出问题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人工干预点 1：ONNX 导出不一致</w:t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ONNXRuntime 结果和 PyTorch/训练框架结果差异大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检测框数量不一致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置信度跨阈值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类别不一致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 shape 不符合预期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 export 脚本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 opset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检查是否有不支持算子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检查前后处理是否被错误包含或遗漏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检查模型截断点是否正确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修正导出配置 → 重新导出 ONNX → 重新跑 ONNX 基准校验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3. 平台分发：V821、V861、V853 分开走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3.1 V821</w:t>
      </w:r>
    </w:p>
    <w:p>
      <w:r>
        <w:rPr>
          <w:rFonts w:ascii="微软雅黑" w:hAnsi="微软雅黑" w:eastAsia="微软雅黑"/>
          <w:sz w:val="21"/>
        </w:rPr>
        <w:t>涉及：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训练好的模型发生截断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PTQ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QAT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main_backend 记录想要参数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预编译生成模型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生成对应模型的 .c 和 .h 文件</w:t>
      </w:r>
    </w:p>
    <w:p>
      <w:r>
        <w:rPr>
          <w:rFonts w:ascii="微软雅黑" w:hAnsi="微软雅黑" w:eastAsia="微软雅黑"/>
          <w:sz w:val="21"/>
        </w:rPr>
        <w:t>流程：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ONNX 浮点模型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V821 模型截断 / 子图切分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截断后浮点一致性校验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PTQ 量化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PTQ 仿真结果 vs ONNX 浮点结果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是否达标？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├─ 是 → main_backend 记录参数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预编译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生成模型文件 + .c + .h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板端验证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└─ 否 → 人工干预：量化策略判断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混合量化可解 → 修改量化配置，重新 PTQ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需要 QAT → 回到训练环节做 QAT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截断点不合理 → 调整截断点，重新转换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└─ 工具链问题 → 提单/挂起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V821 的关键人工干预点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1：模型截断是否正确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截断后浮点结果和完整 ONNX 不一致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截断点前后 tensor 对不上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后处理输入不符合预期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确认截断层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确认哪些层放 NPU，哪些放 CPU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 main_backend 需要记录哪些参数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更新截断配置 → 重新生成截断模型 → 重新做截断后浮点校验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2：PTQ 不达标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PTQ 后检测框明显变化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置信度大量下降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小目标召回掉点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FP/FN 明显增加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仿真结果与 ONNX 差异超过阈值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查看逐层误差报告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判断是否需要混合量化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判断是否更换校准集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判断是否必须 QAT</w:t>
      </w:r>
    </w:p>
    <w:p>
      <w:r>
        <w:rPr>
          <w:rFonts w:ascii="微软雅黑" w:hAnsi="微软雅黑" w:eastAsia="微软雅黑"/>
          <w:sz w:val="21"/>
        </w:rPr>
        <w:t>人工完成后回路：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选择混合量化 → 更新量化配置 → 重新 PTQ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选择更换校准集 → 重新 PTQ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选择 QAT → 回到训练环节 → 重新导出 ONNX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3：main_backend 参数确认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自动提取参数不完整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参数与预期不一致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后处理依赖参数需要人工确认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确认输入输出 tensor 名称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 scale / zero point 等参数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执行预编译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 libnn 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 .c 和 .h 文件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3.2 V861 平台流程</w:t>
      </w:r>
    </w:p>
    <w:p>
      <w:r>
        <w:rPr>
          <w:rFonts w:ascii="微软雅黑" w:hAnsi="微软雅黑" w:eastAsia="微软雅黑"/>
          <w:sz w:val="21"/>
        </w:rPr>
        <w:t>V861 是自研 NPU，流程是：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模型转换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量化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仿真器与浮点结果对比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加密导出</w:t>
      </w:r>
    </w:p>
    <w:p>
      <w:r>
        <w:rPr>
          <w:rFonts w:ascii="微软雅黑" w:hAnsi="微软雅黑" w:eastAsia="微软雅黑"/>
          <w:sz w:val="21"/>
        </w:rPr>
        <w:t>建议流程：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ONNX 浮点模型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V861 模型转换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转换后浮点/仿真检查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量化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V861 仿真器推理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仿真器结果 vs ONNX 浮点结果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是否达标？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├─ 是 → 加密导出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板端验证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└─ 否 → 人工干预：自研 NPU 转换/量化问题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调整量化配置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调整算子支持/替换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提给自研 NPU 工具链团队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└─ 必要时回到模型结构/训练环节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V861 的关键人工干预点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1：转换失败或算子不支持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转换工具报错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ONNX 算子不支持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shape 推导失败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layout 转换异常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判断是否改模型结构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判断是否替换算子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判断是否由工具链团队支持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判断是否临时 CPU fallback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修改转换配置 / 模型结构 / 工具链 → 重新转换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2：仿真器与 ONNX 浮点结果不一致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仿真输出框和 ONNX 框差异明显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逐层 tensor 误差集中在某几层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某些算子输出异常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查看逐层 dump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判断是量化误差、算子实现问题还是转换问题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调整量化 / 修工具链 / 改算子 → 重新仿真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3：加密导出确认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模型已达标，准备生成客户可用模型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加密参数、版本号需要确认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确认导出版本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确认客户/项目授权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确认加密配置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加密导出 → 进入板端验证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3.3 V853 平台流程</w:t>
      </w:r>
    </w:p>
    <w:p>
      <w:r>
        <w:rPr>
          <w:rFonts w:ascii="微软雅黑" w:hAnsi="微软雅黑" w:eastAsia="微软雅黑"/>
          <w:sz w:val="21"/>
        </w:rPr>
        <w:t>V853 流程是：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模型转换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量化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仿真器与浮点结果对比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模型导出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ONNX 浮点模型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V853 芯原工具链转换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量化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芯原仿真器推理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仿真器结果 vs ONNX 浮点结果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是否达标？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├─ 是 → 模型导出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      板端验证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│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└─ 否 → 人工干预：芯原工具链/量化问题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调整量化配置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更换校准集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规避不稳定算子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├─ 提交芯原支持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       └─ 挂起等待外部反馈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V853 的关键人工干预点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1：芯原工具链转换失败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工具报错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算子不支持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转换后模型无法仿真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中间 tensor shape 异常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确认芯原工具链版本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查已知限制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尝试修改导出 ONNX opset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必要时提交芯原支持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修改配置 → 重新转换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人工点 2：V853 仿真器与 ONNX 浮点不一致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仿真器输出和 ONNX 浮点差异超过门限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某些层误差异常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PTQ 后 precision / recall 明显掉点</w:t>
      </w:r>
    </w:p>
    <w:p>
      <w:r>
        <w:rPr>
          <w:rFonts w:ascii="微软雅黑" w:hAnsi="微软雅黑" w:eastAsia="微软雅黑"/>
          <w:sz w:val="21"/>
        </w:rPr>
        <w:t>人工做什么：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查看仿真器报告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判断是校准集问题、量化配置问题、工具链问题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判断是否需要芯原支持</w:t>
      </w:r>
    </w:p>
    <w:p>
      <w:r>
        <w:rPr>
          <w:rFonts w:ascii="微软雅黑" w:hAnsi="微软雅黑" w:eastAsia="微软雅黑"/>
          <w:sz w:val="21"/>
        </w:rPr>
        <w:t>人工完成后：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调整校准集 / 量化参数 / 工具链版本 → 重新量化仿真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若疑似芯原 bug → 提交问题单 → 状态进入 external_waiting</w:t>
      </w:r>
    </w:p>
    <w:p>
      <w:r>
        <w:rPr>
          <w:rFonts w:ascii="微软雅黑" w:hAnsi="微软雅黑" w:eastAsia="微软雅黑"/>
          <w:sz w:val="21"/>
        </w:rPr>
        <w:t>V853 必须有状态 external_waiting，否则外部工具链问题会把整个自动化流程卡死。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4. 仿真结果与 ONNX 浮点结果如何比</w:t>
      </w:r>
    </w:p>
    <w:p>
      <w:r>
        <w:rPr>
          <w:rFonts w:ascii="微软雅黑" w:hAnsi="微软雅黑" w:eastAsia="微软雅黑"/>
          <w:sz w:val="21"/>
        </w:rPr>
        <w:t>所有平台统一使用一套比对逻辑。</w:t>
      </w:r>
    </w:p>
    <w:p>
      <w:r>
        <w:rPr>
          <w:rFonts w:ascii="微软雅黑" w:hAnsi="微软雅黑" w:eastAsia="微软雅黑"/>
          <w:sz w:val="21"/>
        </w:rPr>
        <w:t>比最终检测结果：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框数量是否一致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多框/少框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框 IoU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同一目标框位置是否接近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置信度差异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是否跨过阈值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类别是否一致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是否分类错误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FP/FN 是否新增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是否引入新误检/漏检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比逐层 tensor：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cosine similarity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逐层主指标（如 &lt; 0.99 标红）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max abs error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最大绝对误差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mean abs error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平均绝对误差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top-N 异常层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自动定位问题层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敏感算子清单命中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判断是否需要混合量化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自动结论：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若最终检测一致，逐层误差可接受 → 平台转换/量化通过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若最终检测不一致，且逐层误差集中在量化层 → 量化问题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若最终检测不一致，但逐层误差不大 → 后处理/阈值/NMS/前处理配置问题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若转换后 shape/layout 异常 → 转换工具或算子问题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5. 板端验证怎么做</w:t>
      </w:r>
    </w:p>
    <w:p>
      <w:r>
        <w:rPr>
          <w:rFonts w:ascii="微软雅黑" w:hAnsi="微软雅黑" w:eastAsia="微软雅黑"/>
          <w:sz w:val="21"/>
        </w:rPr>
        <w:t>平台转换通过后，先做模型板端验证。验证包括效果测试和内存检查。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5.1 三类强制对比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现有板端结果 vs 原板端结果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现有板端结果 vs 基准结果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现有板端结果 vs 仿真器结果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5.2 测试集与两级测试机制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 badcase 验证集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验证客户问题是否修复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历史问题回归集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验证过往问题是否复发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专业测试集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验证大盘指标是否稳定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板端跑测耗时较长时，采用两级机制：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快速门禁集</w:t>
      </w:r>
      <w:r>
        <w:rPr>
          <w:rFonts w:ascii="微软雅黑" w:hAnsi="微软雅黑" w:eastAsia="微软雅黑"/>
          <w:sz w:val="21"/>
        </w:rPr>
        <w:t>（每次必跑）：本次 badcase + 小规模历史核心集，快速淘汰明显不合格版本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完整回归集</w:t>
      </w:r>
      <w:r>
        <w:rPr>
          <w:rFonts w:ascii="微软雅黑" w:hAnsi="微软雅黑" w:eastAsia="微软雅黑"/>
          <w:sz w:val="21"/>
        </w:rPr>
        <w:t>（快速门禁通过后跑）：专业测试集 + 全量历史问题集 + 性能/长稳测试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5.3 达标标准（建议在进入转换前就写进任务单）</w:t>
      </w:r>
    </w:p>
    <w:p>
      <w:r>
        <w:rPr>
          <w:rFonts w:ascii="微软雅黑" w:hAnsi="微软雅黑" w:eastAsia="微软雅黑"/>
          <w:sz w:val="21"/>
        </w:rPr>
        <w:t>客户问题修复标准：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本次 badcase：FP 消除率 ≥ 80%，FN 召回率 ≥ 80%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关键客户指定 case 必须 100% 通过</w:t>
      </w:r>
    </w:p>
    <w:p>
      <w:r>
        <w:rPr>
          <w:rFonts w:ascii="微软雅黑" w:hAnsi="微软雅黑" w:eastAsia="微软雅黑"/>
          <w:sz w:val="21"/>
        </w:rPr>
        <w:t>历史回归标准：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历史问题集不得新增严重 FP/FN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关键历史 case 通过率 100%</w:t>
      </w:r>
    </w:p>
    <w:p>
      <w:r>
        <w:rPr>
          <w:rFonts w:ascii="微软雅黑" w:hAnsi="微软雅黑" w:eastAsia="微软雅黑"/>
          <w:sz w:val="21"/>
        </w:rPr>
        <w:t>板端性能标准：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帧率不低于要求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内存不超过限制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模型加载正常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长时间运行无异常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5.4 内存检查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自动化程度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模型加载内存峰值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防止超出板端限制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推理过程中内存增长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检查泄漏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多次初始化/释放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检查资源释放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长时间循环推理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检查慢性泄漏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异常输入/空输入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检查异常路径释放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人工干预点：内存检查失败</w:t>
      </w:r>
    </w:p>
    <w:p>
      <w:r>
        <w:rPr>
          <w:rFonts w:ascii="微软雅黑" w:hAnsi="微软雅黑" w:eastAsia="微软雅黑"/>
          <w:sz w:val="21"/>
        </w:rPr>
        <w:t>触发条件：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内存泄漏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峰值超限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板端 crash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长稳测试失败</w:t>
      </w:r>
    </w:p>
    <w:p>
      <w:r>
        <w:rPr>
          <w:rFonts w:ascii="微软雅黑" w:hAnsi="微软雅黑" w:eastAsia="微软雅黑"/>
          <w:sz w:val="21"/>
        </w:rPr>
        <w:t>人工角色：软件/嵌入式负责人</w:t>
      </w:r>
    </w:p>
    <w:p>
      <w:r>
        <w:rPr>
          <w:rFonts w:ascii="微软雅黑" w:hAnsi="微软雅黑" w:eastAsia="微软雅黑"/>
          <w:sz w:val="21"/>
        </w:rPr>
        <w:t>人工处理：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 malloc/free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 buffer 生命周期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查模型加载/释放接口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查异常路径资源释放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 NPU runtime 内存池</w:t>
      </w:r>
    </w:p>
    <w:p>
      <w:r>
        <w:rPr>
          <w:rFonts w:ascii="微软雅黑" w:hAnsi="微软雅黑" w:eastAsia="微软雅黑"/>
          <w:sz w:val="21"/>
        </w:rPr>
        <w:t>处理完成：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修代码 → 重新编译 → 重新跑内存检查 → 重新跑板端回归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5.5 板端验证报告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板端驱动版本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代码、模型文件版本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测试集版本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新旧结果对比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与基准结果对比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与仿真结果对比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性能指标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是否通过门禁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未通过原因分类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建议下一步动作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6. 部署代码编写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6.1 是否涉及代码修改</w:t>
      </w:r>
    </w:p>
    <w:p>
      <w:r>
        <w:rPr>
          <w:rFonts w:ascii="微软雅黑" w:hAnsi="微软雅黑" w:eastAsia="微软雅黑"/>
          <w:sz w:val="21"/>
        </w:rPr>
        <w:t>系统可以根据本次任务记录判断：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是否代码修改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只替换模型文件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修改阈值 / NMS 配置文件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可能否，视配置管理方式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修改前处理 / 后处理代码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V821 生成新的 .c / .h 并影响工程编译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 main_backend 参数读取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修改板端推理流程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 SDK / runtime 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6.2 分支 A：只更新模型，不改代码</w:t>
      </w:r>
    </w:p>
    <w:p>
      <w:r>
        <w:rPr>
          <w:rFonts w:ascii="微软雅黑" w:hAnsi="微软雅黑" w:eastAsia="微软雅黑"/>
          <w:sz w:val="21"/>
        </w:rPr>
        <w:t>自动动作：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收集模型交付物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→ 收集配置文件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→ 收集板端验证报告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→ 生成模型版本说明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→ 生成 readme.txt / release note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→ 生成内部候选包</w:t>
      </w:r>
    </w:p>
    <w:p>
      <w:r>
        <w:rPr>
          <w:rFonts w:ascii="微软雅黑" w:hAnsi="微软雅黑" w:eastAsia="微软雅黑"/>
          <w:sz w:val="21"/>
        </w:rPr>
        <w:t>交付物清单：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V821/V861/V853 对应格式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阈值、NMS、类别表、输入尺寸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测试报告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badcase / 回归 / 专业测试集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readme.txt、变更说明、使用说明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版本记录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模型版本、数据版本、训练任务、转换工具版本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人工审批：</w:t>
      </w:r>
    </w:p>
    <w:p>
      <w:r>
        <w:rPr>
          <w:rFonts w:ascii="微软雅黑" w:hAnsi="微软雅黑" w:eastAsia="微软雅黑"/>
          <w:sz w:val="21"/>
        </w:rPr>
        <w:t>算法负责人确认：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是否解决客户问题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是否有已知限制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是否可同步客户</w:t>
      </w:r>
    </w:p>
    <w:p>
      <w:r>
        <w:rPr>
          <w:rFonts w:ascii="微软雅黑" w:hAnsi="微软雅黑" w:eastAsia="微软雅黑"/>
          <w:sz w:val="21"/>
        </w:rPr>
        <w:t>软件负责人确认：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是否可以直接替换模型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是否无需代码修改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版本兼容性是否 OK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6.3 分支 B：涉及代码修改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Step B1：代码整理</w:t>
      </w:r>
    </w:p>
    <w:p>
      <w:r>
        <w:rPr>
          <w:rFonts w:ascii="微软雅黑" w:hAnsi="微软雅黑" w:eastAsia="微软雅黑"/>
          <w:sz w:val="21"/>
        </w:rPr>
        <w:t>自动辅助检查：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代码格式化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无调试日志残留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无硬编码临时路径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无测试开关残留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配置项有默认值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错误处理完整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与模型版本/参数版本一致</w:t>
      </w:r>
    </w:p>
    <w:p>
      <w:r>
        <w:rPr>
          <w:rFonts w:ascii="微软雅黑" w:hAnsi="微软雅黑" w:eastAsia="微软雅黑"/>
          <w:sz w:val="21"/>
        </w:rPr>
        <w:t>人工检查：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代码逻辑是否正确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main_backend 参数是否匹配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前后处理逻辑是否与训练/转换配置一致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Step B2：重新编译</w:t>
      </w:r>
    </w:p>
    <w:p>
      <w:r>
        <w:rPr>
          <w:rFonts w:ascii="微软雅黑" w:hAnsi="微软雅黑" w:eastAsia="微软雅黑"/>
          <w:sz w:val="21"/>
        </w:rPr>
        <w:t>自动执行：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拉取指定代码分支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应用本次修改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编译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生成可执行文件 / so / 固件组件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记录编译日志</w:t>
      </w:r>
    </w:p>
    <w:p>
      <w:r>
        <w:rPr>
          <w:rFonts w:ascii="微软雅黑" w:hAnsi="微软雅黑" w:eastAsia="微软雅黑"/>
          <w:sz w:val="21"/>
        </w:rPr>
        <w:t>失败时：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编译失败 → 自动归类错误 → 派给软件负责人 → 修复后重新编译</w:t>
      </w:r>
    </w:p>
    <w:p>
      <w:pPr>
        <w:pStyle w:val="Heading4"/>
      </w:pPr>
      <w:r>
        <w:rPr>
          <w:rFonts w:ascii="微软雅黑" w:hAnsi="微软雅黑" w:eastAsia="微软雅黑"/>
          <w:b/>
          <w:color w:val="475569"/>
          <w:sz w:val="24"/>
        </w:rPr>
        <w:t>Step B3：代码变更后的板端回归 + 内存检查</w:t>
      </w:r>
    </w:p>
    <w:p>
      <w:r>
        <w:rPr>
          <w:rFonts w:ascii="微软雅黑" w:hAnsi="微软雅黑" w:eastAsia="微软雅黑"/>
          <w:sz w:val="21"/>
        </w:rPr>
        <w:t>代码修改后必须重新跑板端，不允许只看编译通过。通过后进入交付。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四、交付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板端验证通过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生成内部候选 release 包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自动生成 readme.txt / doc / release note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准备 Gerrit 提交材料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人工审批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提交/合入 Gerrit（若涉及代码）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归档版本与测试报告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进入客户同步流程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↓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客户确认解决/未解决 → 回写 case 库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1. 自动准备内容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 diff（如有）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内存检查报告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板端测试报告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模型版本信息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readme.txt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release note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2. 提交门禁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门禁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编译通过（若改代码）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内存检查通过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 badcase 通过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历史回归通过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文档完整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负责人审批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3. readme.txt / doc 应该包含什么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readme.txt</w:t>
      </w:r>
    </w:p>
    <w:p>
      <w:r>
        <w:rPr>
          <w:rFonts w:ascii="微软雅黑" w:hAnsi="微软雅黑" w:eastAsia="微软雅黑"/>
          <w:sz w:val="21"/>
        </w:rPr>
        <w:t>适合放给使用方快速看：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版本信息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平台型号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SDK 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转换工具版本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解决的问题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客户问题编号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FP/FN 类型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修复摘要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使用方式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文件放置路径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配置项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启动命令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注意事项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已知限制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未解决场景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不支持场景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风险提示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验证结果摘要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badcase 测试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回归测试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内存检查</w:t>
      </w:r>
    </w:p>
    <w:p>
      <w:pPr>
        <w:pStyle w:val="Heading3"/>
      </w:pPr>
      <w:r>
        <w:rPr>
          <w:rFonts w:ascii="微软雅黑" w:hAnsi="微软雅黑" w:eastAsia="微软雅黑"/>
          <w:b/>
          <w:color w:val="334155"/>
          <w:sz w:val="26"/>
        </w:rPr>
        <w:t>doc</w:t>
      </w:r>
    </w:p>
    <w:p>
      <w:r>
        <w:rPr>
          <w:rFonts w:ascii="微软雅黑" w:hAnsi="微软雅黑" w:eastAsia="微软雅黑"/>
          <w:sz w:val="21"/>
        </w:rPr>
        <w:t>适合内部归档：问题背景、根因、数据处理、训练信息、转换量化信息、板端验证、代码修改、审批记录。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4. 内部候选 release 包结构建议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release_candidate/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models/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v821/          # 模型 + .c/.h + libnn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v861/          # 加密模型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v853/          # 导出模型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configs/         # 阈值、NMS、类别表、输入尺寸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bin_or_libs/     # 可执行文件 / so（若改代码）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docs/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readme.txt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validation_report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release_note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logs/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build.log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memory_check.log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  board_test.log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manifest.yaml    # 版本、平台、门禁结果、审批状态</w:t>
      </w:r>
    </w:p>
    <w:p>
      <w:r>
        <w:rPr>
          <w:rFonts w:ascii="微软雅黑" w:hAnsi="微软雅黑" w:eastAsia="微软雅黑"/>
          <w:sz w:val="21"/>
        </w:rPr>
        <w:t>manifest.yaml 示例：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release_id: rc_2026_07_09_case123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platforms: [V821, V861]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model_version: xxx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code_commit: xxx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dataset_version: xxx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toolchain_versions: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v821_tool: xxx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v861_tool: xxx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validation: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badcase: pass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regression: pass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memory: pass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approval: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algorithm_owner: pending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 xml:space="preserve">  software_owner: pending</w:t>
      </w:r>
    </w:p>
    <w:p>
      <w:pPr>
        <w:pStyle w:val="Heading2"/>
      </w:pPr>
      <w:r>
        <w:rPr>
          <w:rFonts w:ascii="微软雅黑" w:hAnsi="微软雅黑" w:eastAsia="微软雅黑"/>
          <w:b/>
          <w:color w:val="1E40AF"/>
          <w:sz w:val="30"/>
        </w:rPr>
        <w:t>5. 交付说明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生成的是</w:t>
      </w:r>
      <w:r>
        <w:rPr>
          <w:rFonts w:ascii="微软雅黑" w:hAnsi="微软雅黑" w:eastAsia="微软雅黑"/>
          <w:b/>
          <w:sz w:val="21"/>
        </w:rPr>
        <w:t>内部候选 release 包</w:t>
      </w:r>
      <w:r>
        <w:rPr>
          <w:rFonts w:ascii="微软雅黑" w:hAnsi="微软雅黑" w:eastAsia="微软雅黑"/>
          <w:sz w:val="21"/>
        </w:rPr>
        <w:t>，不是直接客户正式包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支持只发布问题平台，或 V821/V861/V853 同步发布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客户确认结果必须回写 case 库，闭环才算结束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附录 A：统一任务状态机</w:t>
      </w:r>
    </w:p>
    <w:p>
      <w:r>
        <w:rPr>
          <w:rFonts w:ascii="微软雅黑" w:hAnsi="微软雅黑" w:eastAsia="微软雅黑"/>
          <w:sz w:val="21"/>
        </w:rPr>
        <w:t>全流程每个 case/任务始终处于以下状态之一，人工干预是状态机的一部分，而不是流程之外的线下动作：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created            已创建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validating         数据校验中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auto_running       自动化执行中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waiting_manual     等待人工（已派单、附证据包）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manual_in_progress 人工处理中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decision_submitted 人工决策已提交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auto_resumed       按决策从断点恢复自动化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external_waiting   等待外部依赖（主要用于 V853 芯原支持）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blocked            阻塞（缺数据/缺资源）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released_candidate 内部候选包已生成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customer_synced    已同步客户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closed             客户确认后关闭</w:t>
      </w:r>
    </w:p>
    <w:p>
      <w:pPr>
        <w:spacing w:after="0" w:before="0"/>
        <w:ind w:left="320"/>
      </w:pPr>
      <w:r>
        <w:rPr>
          <w:rFonts w:ascii="Consolas" w:hAnsi="Consolas" w:eastAsia="微软雅黑"/>
          <w:color w:val="1F2937"/>
          <w:sz w:val="18"/>
        </w:rPr>
        <w:t>known_limitation   判定场景无解，归档为已知限制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附录 B：人工干预机制四件套</w:t>
      </w:r>
    </w:p>
    <w:p>
      <w:r>
        <w:rPr>
          <w:rFonts w:ascii="微软雅黑" w:hAnsi="微软雅黑" w:eastAsia="微软雅黑"/>
          <w:sz w:val="21"/>
        </w:rPr>
        <w:t>每个人工干预节点必须实现以下四件套，缺一不可：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派单</w:t>
      </w:r>
      <w:r>
        <w:rPr>
          <w:rFonts w:ascii="微软雅黑" w:hAnsi="微软雅黑" w:eastAsia="微软雅黑"/>
          <w:sz w:val="21"/>
        </w:rPr>
        <w:t>：按“问题类型 → 责任角色”自动路由（算法 / 软件 / 工具链 / 项目对接人 / 芯原接口人），设 SLA（如 24h 提醒、48h 升级）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证据包</w:t>
      </w:r>
      <w:r>
        <w:rPr>
          <w:rFonts w:ascii="微软雅黑" w:hAnsi="微软雅黑" w:eastAsia="微软雅黑"/>
          <w:sz w:val="21"/>
        </w:rPr>
        <w:t>：自动附上 case 信息、并排可视化、逐层报告、历史相似 case、系统建议，目标是人工 5~10 分钟能判断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结构化表单</w:t>
      </w:r>
      <w:r>
        <w:rPr>
          <w:rFonts w:ascii="微软雅黑" w:hAnsi="微软雅黑" w:eastAsia="微软雅黑"/>
          <w:sz w:val="21"/>
        </w:rPr>
        <w:t>：人工输出是系统能理解的枚举选项 + 必要理由，不是自由文字；新增规则自动沉淀进规则库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自动恢复</w:t>
      </w:r>
      <w:r>
        <w:rPr>
          <w:rFonts w:ascii="微软雅黑" w:hAnsi="微软雅黑" w:eastAsia="微软雅黑"/>
          <w:sz w:val="21"/>
        </w:rPr>
        <w:t>：决策提交后系统按选项自动执行后续动作，从断点继续，不需要人工重新启动脚本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6"/>
        </w:rPr>
        <w:t>附录 C：全流程人工干预点总表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责任角色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完成后回到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元数据不全/不可复现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项目对接人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重新入库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分诊确认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自动分流完成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算法/软件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对应修复路径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基准确认/假FP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FP/FN 初筛完成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归因或修基准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归因二判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大模型初筛 Log 生成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筛选标注策略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标注策略确认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原因已定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标注执行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训练启动确认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数据合并完成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不达标回环决策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三层测试失败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A/B/C/D 对应环节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≥3轮升级评审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 case 3 轮不达标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继续或判无解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ONNX 导出不一致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基准校验失败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重新导出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V821 截断确认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截断校验失败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算法+软件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重新截断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PTQ 不达标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仿真掉点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重新量化或 QAT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main_backend 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参数需确认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算法+软件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预编译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V861 转换/仿真问题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转换失败/不一致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算法+NPU 团队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重新转换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V853 工具链问题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疑似芯原 bug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external_waiting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加密导出确认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V861 达标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板端验证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板端 vs 仿真不一致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仿真过板端不过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软件+算法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修代码/配置重测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内存检查失败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泄漏/超限/crash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软件/嵌入式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重编译重测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Gerrit review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审核意见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修改责任人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修改后重新提交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候选包就绪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算法+软件负责人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客户同步或退回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