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83C" w:rsidRDefault="00E54B71">
      <w:r>
        <w:t xml:space="preserve">Readme file for unpublished Frydman and </w:t>
      </w:r>
      <w:proofErr w:type="spellStart"/>
      <w:r>
        <w:t>Mormann</w:t>
      </w:r>
      <w:proofErr w:type="spellEnd"/>
      <w:r>
        <w:t xml:space="preserve"> </w:t>
      </w:r>
      <w:proofErr w:type="spellStart"/>
      <w:r>
        <w:t>eyetracking</w:t>
      </w:r>
      <w:proofErr w:type="spellEnd"/>
      <w:r>
        <w:t xml:space="preserve"> data</w:t>
      </w:r>
    </w:p>
    <w:p w:rsidR="00E54B71" w:rsidRDefault="00E54B71"/>
    <w:p w:rsidR="00E54B71" w:rsidRDefault="00E54B71" w:rsidP="00E54B71">
      <w:pPr>
        <w:pStyle w:val="ListParagraph"/>
        <w:numPr>
          <w:ilvl w:val="0"/>
          <w:numId w:val="1"/>
        </w:numPr>
      </w:pPr>
      <w:r>
        <w:t>N=16 subjects collected at USC in April 2017</w:t>
      </w:r>
    </w:p>
    <w:p w:rsidR="00E54B71" w:rsidRDefault="00E54B71" w:rsidP="00E54B71">
      <w:pPr>
        <w:pStyle w:val="ListParagraph"/>
        <w:numPr>
          <w:ilvl w:val="0"/>
          <w:numId w:val="1"/>
        </w:numPr>
      </w:pPr>
      <w:r>
        <w:t>Observations are at subj-trial level (25 trials/subj)</w:t>
      </w:r>
    </w:p>
    <w:p w:rsidR="00E54B71" w:rsidRDefault="00E54B71" w:rsidP="00E54B71">
      <w:pPr>
        <w:pStyle w:val="ListParagraph"/>
        <w:numPr>
          <w:ilvl w:val="0"/>
          <w:numId w:val="1"/>
        </w:numPr>
      </w:pPr>
      <w:r>
        <w:t>Variable descriptions: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r>
        <w:t>Subj: subject ID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proofErr w:type="spellStart"/>
      <w:r>
        <w:t>Trialnum</w:t>
      </w:r>
      <w:proofErr w:type="spellEnd"/>
      <w:r>
        <w:t xml:space="preserve">: trial number 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proofErr w:type="spellStart"/>
      <w:r>
        <w:t>Gainonleft</w:t>
      </w:r>
      <w:proofErr w:type="spellEnd"/>
      <w:r>
        <w:t>: =1 if the upside of the risky lottery is on left side of pie chart, 0 if is on right side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proofErr w:type="spellStart"/>
      <w:r>
        <w:t>G_time</w:t>
      </w:r>
      <w:proofErr w:type="spellEnd"/>
      <w:r>
        <w:t>: total amount of time spent on gain AOI</w:t>
      </w:r>
      <w:r w:rsidR="00294C16">
        <w:t xml:space="preserve"> (seconds)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proofErr w:type="spellStart"/>
      <w:r>
        <w:t>Loss_time</w:t>
      </w:r>
      <w:proofErr w:type="spellEnd"/>
      <w:r>
        <w:t>: total amount of time spent on loss AOI</w:t>
      </w:r>
      <w:r w:rsidR="00294C16">
        <w:t xml:space="preserve"> (seconds)</w:t>
      </w:r>
      <w:bookmarkStart w:id="0" w:name="_GoBack"/>
      <w:bookmarkEnd w:id="0"/>
    </w:p>
    <w:p w:rsidR="00E54B71" w:rsidRDefault="00E54B71" w:rsidP="00E54B71">
      <w:pPr>
        <w:pStyle w:val="ListParagraph"/>
        <w:numPr>
          <w:ilvl w:val="1"/>
          <w:numId w:val="1"/>
        </w:numPr>
      </w:pPr>
      <w:r>
        <w:t>Risky: =1 if subjects chose risky lottery, 0 if chose certain option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r>
        <w:t>Gain: upside of risky lottery ($)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r>
        <w:t>Loss: downside of risk lottery ($)</w:t>
      </w:r>
    </w:p>
    <w:p w:rsidR="00E54B71" w:rsidRDefault="00E54B71" w:rsidP="00E54B71">
      <w:pPr>
        <w:pStyle w:val="ListParagraph"/>
        <w:numPr>
          <w:ilvl w:val="1"/>
          <w:numId w:val="1"/>
        </w:numPr>
      </w:pPr>
      <w:r>
        <w:t>Certain: certain amount ($)</w:t>
      </w:r>
    </w:p>
    <w:sectPr w:rsidR="00E54B71" w:rsidSect="00E5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739E"/>
    <w:multiLevelType w:val="hybridMultilevel"/>
    <w:tmpl w:val="7B22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1"/>
    <w:rsid w:val="00294C16"/>
    <w:rsid w:val="0045283C"/>
    <w:rsid w:val="00E54B71"/>
    <w:rsid w:val="00E5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80CD2"/>
  <w15:chartTrackingRefBased/>
  <w15:docId w15:val="{36565068-3646-7645-9ECB-F031F9D2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Frydman</dc:creator>
  <cp:keywords/>
  <dc:description/>
  <cp:lastModifiedBy>Cary Frydman</cp:lastModifiedBy>
  <cp:revision>2</cp:revision>
  <dcterms:created xsi:type="dcterms:W3CDTF">2019-05-11T18:47:00Z</dcterms:created>
  <dcterms:modified xsi:type="dcterms:W3CDTF">2019-05-11T18:54:00Z</dcterms:modified>
</cp:coreProperties>
</file>