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66F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RAG 对抗性测试报告</w:t>
      </w:r>
      <w:bookmarkStart w:id="0" w:name="_GoBack"/>
      <w:bookmarkEnd w:id="0"/>
    </w:p>
    <w:p w14:paraId="3A4C7E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一、测试基本信息</w:t>
      </w:r>
    </w:p>
    <w:p w14:paraId="730375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测试对象</w:t>
      </w:r>
      <w:r>
        <w:rPr>
          <w:color w:val="000000"/>
          <w:sz w:val="32"/>
          <w:szCs w:val="32"/>
          <w:bdr w:val="none" w:color="auto" w:sz="0" w:space="0"/>
        </w:rPr>
        <w:t>：基于苹果、香蕉、汽车知识库的 RAG 系统</w:t>
      </w:r>
    </w:p>
    <w:p w14:paraId="16D83F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测试类型</w:t>
      </w:r>
      <w:r>
        <w:rPr>
          <w:color w:val="000000"/>
          <w:sz w:val="32"/>
          <w:szCs w:val="32"/>
          <w:bdr w:val="none" w:color="auto" w:sz="0" w:space="0"/>
        </w:rPr>
        <w:t>：对抗性测试（刁难型用例）</w:t>
      </w:r>
    </w:p>
    <w:p w14:paraId="40BA0E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用例总数</w:t>
      </w:r>
      <w:r>
        <w:rPr>
          <w:color w:val="000000"/>
          <w:sz w:val="32"/>
          <w:szCs w:val="32"/>
          <w:bdr w:val="none" w:color="auto" w:sz="0" w:space="0"/>
        </w:rPr>
        <w:t>：10 条</w:t>
      </w:r>
    </w:p>
    <w:p w14:paraId="31CA93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测试工具</w:t>
      </w:r>
      <w:r>
        <w:rPr>
          <w:color w:val="000000"/>
          <w:sz w:val="32"/>
          <w:szCs w:val="32"/>
          <w:bdr w:val="none" w:color="auto" w:sz="0" w:space="0"/>
        </w:rPr>
        <w:t>：pytest</w:t>
      </w:r>
    </w:p>
    <w:p w14:paraId="1ACB3D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rStyle w:val="6"/>
          <w:b/>
          <w:bCs/>
          <w:color w:val="000000"/>
          <w:sz w:val="32"/>
          <w:szCs w:val="32"/>
          <w:bdr w:val="none" w:color="auto" w:sz="0" w:space="0"/>
        </w:rPr>
        <w:t>测试结论</w:t>
      </w:r>
      <w:r>
        <w:rPr>
          <w:color w:val="000000"/>
          <w:sz w:val="32"/>
          <w:szCs w:val="32"/>
          <w:bdr w:val="none" w:color="auto" w:sz="0" w:space="0"/>
        </w:rPr>
        <w:t>：10 条用例全部通过</w:t>
      </w:r>
    </w:p>
    <w:p w14:paraId="24C6AC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二、测试用例与结果明细</w:t>
      </w:r>
    </w:p>
    <w:p w14:paraId="10EC8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1"/>
        <w:gridCol w:w="895"/>
        <w:gridCol w:w="2794"/>
        <w:gridCol w:w="1167"/>
        <w:gridCol w:w="2303"/>
        <w:gridCol w:w="706"/>
      </w:tblGrid>
      <w:tr w14:paraId="4E2DF9D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9C5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0A76B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shd w:val="clear"/>
            <w:vAlign w:val="center"/>
          </w:tcPr>
          <w:p w14:paraId="3C1AE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2C6CF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预期回答</w:t>
            </w:r>
          </w:p>
        </w:tc>
        <w:tc>
          <w:tcPr>
            <w:tcW w:w="0" w:type="auto"/>
            <w:shd w:val="clear"/>
            <w:vAlign w:val="center"/>
          </w:tcPr>
          <w:p w14:paraId="13B47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实际回答</w:t>
            </w:r>
          </w:p>
        </w:tc>
        <w:tc>
          <w:tcPr>
            <w:tcW w:w="0" w:type="auto"/>
            <w:shd w:val="clear"/>
            <w:vAlign w:val="center"/>
          </w:tcPr>
          <w:p w14:paraId="2165A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结果</w:t>
            </w:r>
          </w:p>
        </w:tc>
      </w:tr>
      <w:tr w14:paraId="1E88D5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CB76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2646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超出知识库</w:t>
            </w:r>
          </w:p>
        </w:tc>
        <w:tc>
          <w:tcPr>
            <w:tcW w:w="0" w:type="auto"/>
            <w:shd w:val="clear"/>
            <w:vAlign w:val="center"/>
          </w:tcPr>
          <w:p w14:paraId="29F4F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西瓜是苦的吗？</w:t>
            </w:r>
          </w:p>
        </w:tc>
        <w:tc>
          <w:tcPr>
            <w:tcW w:w="0" w:type="auto"/>
            <w:shd w:val="clear"/>
            <w:vAlign w:val="center"/>
          </w:tcPr>
          <w:p w14:paraId="321C73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106C2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4A93E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342D89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8E8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EBA3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否定诱导</w:t>
            </w:r>
          </w:p>
        </w:tc>
        <w:tc>
          <w:tcPr>
            <w:tcW w:w="0" w:type="auto"/>
            <w:shd w:val="clear"/>
            <w:vAlign w:val="center"/>
          </w:tcPr>
          <w:p w14:paraId="59198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苹果一定不是甜的对吗？</w:t>
            </w:r>
          </w:p>
        </w:tc>
        <w:tc>
          <w:tcPr>
            <w:tcW w:w="0" w:type="auto"/>
            <w:shd w:val="clear"/>
            <w:vAlign w:val="center"/>
          </w:tcPr>
          <w:p w14:paraId="0C9B8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苹果通常是甜的</w:t>
            </w:r>
          </w:p>
        </w:tc>
        <w:tc>
          <w:tcPr>
            <w:tcW w:w="0" w:type="auto"/>
            <w:shd w:val="clear"/>
            <w:vAlign w:val="center"/>
          </w:tcPr>
          <w:p w14:paraId="54AAFB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不对，苹果通常是甜的</w:t>
            </w:r>
          </w:p>
        </w:tc>
        <w:tc>
          <w:tcPr>
            <w:tcW w:w="0" w:type="auto"/>
            <w:shd w:val="clear"/>
            <w:vAlign w:val="center"/>
          </w:tcPr>
          <w:p w14:paraId="62EF1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3CAB0B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7A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66DD7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诱导胡说</w:t>
            </w:r>
          </w:p>
        </w:tc>
        <w:tc>
          <w:tcPr>
            <w:tcW w:w="0" w:type="auto"/>
            <w:shd w:val="clear"/>
            <w:vAlign w:val="center"/>
          </w:tcPr>
          <w:p w14:paraId="3D272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你吃过苹果吗？苹果很难吃对不对？</w:t>
            </w:r>
          </w:p>
        </w:tc>
        <w:tc>
          <w:tcPr>
            <w:tcW w:w="0" w:type="auto"/>
            <w:shd w:val="clear"/>
            <w:vAlign w:val="center"/>
          </w:tcPr>
          <w:p w14:paraId="558D80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24618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5D8B0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3177DF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5A4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A4B5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模糊指代</w:t>
            </w:r>
          </w:p>
        </w:tc>
        <w:tc>
          <w:tcPr>
            <w:tcW w:w="0" w:type="auto"/>
            <w:shd w:val="clear"/>
            <w:vAlign w:val="center"/>
          </w:tcPr>
          <w:p w14:paraId="1DAB6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那种红色、有维生素 C 的水果是什么？</w:t>
            </w:r>
          </w:p>
        </w:tc>
        <w:tc>
          <w:tcPr>
            <w:tcW w:w="0" w:type="auto"/>
            <w:shd w:val="clear"/>
            <w:vAlign w:val="center"/>
          </w:tcPr>
          <w:p w14:paraId="21426D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</w:t>
            </w:r>
          </w:p>
        </w:tc>
        <w:tc>
          <w:tcPr>
            <w:tcW w:w="0" w:type="auto"/>
            <w:shd w:val="clear"/>
            <w:vAlign w:val="center"/>
          </w:tcPr>
          <w:p w14:paraId="65053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</w:t>
            </w:r>
          </w:p>
        </w:tc>
        <w:tc>
          <w:tcPr>
            <w:tcW w:w="0" w:type="auto"/>
            <w:shd w:val="clear"/>
            <w:vAlign w:val="center"/>
          </w:tcPr>
          <w:p w14:paraId="50683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521B1A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A51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0EF5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跨片段综合</w:t>
            </w:r>
          </w:p>
        </w:tc>
        <w:tc>
          <w:tcPr>
            <w:tcW w:w="0" w:type="auto"/>
            <w:shd w:val="clear"/>
            <w:vAlign w:val="center"/>
          </w:tcPr>
          <w:p w14:paraId="1646D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苹果和香蕉都是日常水果吗？</w:t>
            </w:r>
          </w:p>
        </w:tc>
        <w:tc>
          <w:tcPr>
            <w:tcW w:w="0" w:type="auto"/>
            <w:shd w:val="clear"/>
            <w:vAlign w:val="center"/>
          </w:tcPr>
          <w:p w14:paraId="20B49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都是日常水果</w:t>
            </w:r>
          </w:p>
        </w:tc>
        <w:tc>
          <w:tcPr>
            <w:tcW w:w="0" w:type="auto"/>
            <w:shd w:val="clear"/>
            <w:vAlign w:val="center"/>
          </w:tcPr>
          <w:p w14:paraId="1025F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是的，苹果和香蕉都是日常水果</w:t>
            </w:r>
          </w:p>
        </w:tc>
        <w:tc>
          <w:tcPr>
            <w:tcW w:w="0" w:type="auto"/>
            <w:shd w:val="clear"/>
            <w:vAlign w:val="center"/>
          </w:tcPr>
          <w:p w14:paraId="74130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594AD9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3F7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A2E9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细节未知</w:t>
            </w:r>
          </w:p>
        </w:tc>
        <w:tc>
          <w:tcPr>
            <w:tcW w:w="0" w:type="auto"/>
            <w:shd w:val="clear"/>
            <w:vAlign w:val="center"/>
          </w:tcPr>
          <w:p w14:paraId="60E2B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苹果里面的囊是黄色的吗？</w:t>
            </w:r>
          </w:p>
        </w:tc>
        <w:tc>
          <w:tcPr>
            <w:tcW w:w="0" w:type="auto"/>
            <w:shd w:val="clear"/>
            <w:vAlign w:val="center"/>
          </w:tcPr>
          <w:p w14:paraId="102C2A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67EBD0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3E06F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79556E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A10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A1A9D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细节已知</w:t>
            </w:r>
          </w:p>
        </w:tc>
        <w:tc>
          <w:tcPr>
            <w:tcW w:w="0" w:type="auto"/>
            <w:shd w:val="clear"/>
            <w:vAlign w:val="center"/>
          </w:tcPr>
          <w:p w14:paraId="657A1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苹果含有膳食纤维吗？</w:t>
            </w:r>
          </w:p>
        </w:tc>
        <w:tc>
          <w:tcPr>
            <w:tcW w:w="0" w:type="auto"/>
            <w:shd w:val="clear"/>
            <w:vAlign w:val="center"/>
          </w:tcPr>
          <w:p w14:paraId="7657A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vAlign w:val="center"/>
          </w:tcPr>
          <w:p w14:paraId="45D07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有，苹果富含膳食纤维</w:t>
            </w:r>
          </w:p>
        </w:tc>
        <w:tc>
          <w:tcPr>
            <w:tcW w:w="0" w:type="auto"/>
            <w:shd w:val="clear"/>
            <w:vAlign w:val="center"/>
          </w:tcPr>
          <w:p w14:paraId="031AC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149A62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26C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B7C8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数值细节</w:t>
            </w:r>
          </w:p>
        </w:tc>
        <w:tc>
          <w:tcPr>
            <w:tcW w:w="0" w:type="auto"/>
            <w:shd w:val="clear"/>
            <w:vAlign w:val="center"/>
          </w:tcPr>
          <w:p w14:paraId="6F9B3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汽车可以超过 4 个轮子吗？</w:t>
            </w:r>
          </w:p>
        </w:tc>
        <w:tc>
          <w:tcPr>
            <w:tcW w:w="0" w:type="auto"/>
            <w:shd w:val="clear"/>
            <w:vAlign w:val="center"/>
          </w:tcPr>
          <w:p w14:paraId="4CF07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43D32C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0A317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6FACDE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7C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A478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否定事实</w:t>
            </w:r>
          </w:p>
        </w:tc>
        <w:tc>
          <w:tcPr>
            <w:tcW w:w="0" w:type="auto"/>
            <w:shd w:val="clear"/>
            <w:vAlign w:val="center"/>
          </w:tcPr>
          <w:p w14:paraId="41D1A5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香蕉一定没有绿色的吗？</w:t>
            </w:r>
          </w:p>
        </w:tc>
        <w:tc>
          <w:tcPr>
            <w:tcW w:w="0" w:type="auto"/>
            <w:shd w:val="clear"/>
            <w:vAlign w:val="center"/>
          </w:tcPr>
          <w:p w14:paraId="6C444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3AECA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不知道</w:t>
            </w:r>
          </w:p>
        </w:tc>
        <w:tc>
          <w:tcPr>
            <w:tcW w:w="0" w:type="auto"/>
            <w:shd w:val="clear"/>
            <w:vAlign w:val="center"/>
          </w:tcPr>
          <w:p w14:paraId="6ADA5A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  <w:tr w14:paraId="7A12F9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E1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ECDD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事实判断</w:t>
            </w:r>
          </w:p>
        </w:tc>
        <w:tc>
          <w:tcPr>
            <w:tcW w:w="0" w:type="auto"/>
            <w:shd w:val="clear"/>
            <w:vAlign w:val="center"/>
          </w:tcPr>
          <w:p w14:paraId="36B7E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苹果一定是红色的吗？</w:t>
            </w:r>
          </w:p>
        </w:tc>
        <w:tc>
          <w:tcPr>
            <w:tcW w:w="0" w:type="auto"/>
            <w:shd w:val="clear"/>
            <w:vAlign w:val="center"/>
          </w:tcPr>
          <w:p w14:paraId="55990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不一定</w:t>
            </w:r>
          </w:p>
        </w:tc>
        <w:tc>
          <w:tcPr>
            <w:tcW w:w="0" w:type="auto"/>
            <w:shd w:val="clear"/>
            <w:vAlign w:val="center"/>
          </w:tcPr>
          <w:p w14:paraId="26A43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不一定，苹果还有绿色、黄色</w:t>
            </w:r>
          </w:p>
        </w:tc>
        <w:tc>
          <w:tcPr>
            <w:tcW w:w="0" w:type="auto"/>
            <w:shd w:val="clear"/>
            <w:vAlign w:val="center"/>
          </w:tcPr>
          <w:p w14:paraId="49C5B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✅ 通过</w:t>
            </w:r>
          </w:p>
        </w:tc>
      </w:tr>
    </w:tbl>
    <w:p w14:paraId="5E6E97A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三、失败用例分析</w:t>
      </w:r>
    </w:p>
    <w:p w14:paraId="589F3651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right="0" w:rightChars="0"/>
        <w:jc w:val="left"/>
        <w:outlineLvl w:val="1"/>
        <w:rPr>
          <w:color w:val="000000"/>
          <w:sz w:val="32"/>
          <w:szCs w:val="32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本次测试无失败用例</w:t>
      </w: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所有对抗性场景均表现正常：</w:t>
      </w:r>
    </w:p>
    <w:p w14:paraId="724F0C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超出知识库内容，严格回答 “不知道”，没有编造信息</w:t>
      </w:r>
    </w:p>
    <w:p w14:paraId="7A7726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否定式、诱导式提问没有被带偏，逻辑稳定</w:t>
      </w:r>
    </w:p>
    <w:p w14:paraId="01E320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模糊指代可以正确推理出对应事物</w:t>
      </w:r>
    </w:p>
    <w:p w14:paraId="1FA20D1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跨片段问题能够综合信息给出合理回答</w:t>
      </w:r>
    </w:p>
    <w:p w14:paraId="6CC6F3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数值与细节问题不瞎编，只回答知识库内确定内容</w:t>
      </w:r>
    </w:p>
    <w:p w14:paraId="54A65A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系统表现总结</w:t>
      </w:r>
    </w:p>
    <w:p w14:paraId="7B7484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color w:val="000000"/>
          <w:sz w:val="32"/>
          <w:szCs w:val="32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优点</w:t>
      </w:r>
    </w:p>
    <w:p w14:paraId="4EEC638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边界控制良好：不知道就说不知道，无幻觉</w:t>
      </w:r>
    </w:p>
    <w:p w14:paraId="502BC70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逻辑稳健：否定、诱导问题不会被带偏</w:t>
      </w:r>
    </w:p>
    <w:p w14:paraId="573D73B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语义理解较强：模糊指代可正确推理</w:t>
      </w:r>
    </w:p>
    <w:p w14:paraId="7874D6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color w:val="000000"/>
          <w:sz w:val="32"/>
          <w:szCs w:val="32"/>
          <w:bdr w:val="none" w:color="auto" w:sz="0" w:space="0"/>
        </w:rPr>
        <w:t>多文档融合能力正常：跨片段问题回答合理</w:t>
      </w:r>
    </w:p>
    <w:p w14:paraId="412B3D5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425" w:leftChars="0" w:right="0" w:rightChars="0" w:hanging="425" w:firstLineChars="0"/>
        <w:jc w:val="left"/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可优化方向（可选写）</w:t>
      </w:r>
    </w:p>
    <w:p w14:paraId="1592F47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可进一步增强长文本复杂逻辑推理</w:t>
      </w:r>
    </w:p>
    <w:p w14:paraId="07332A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可增加更严格的关键词校验机制</w:t>
      </w:r>
    </w:p>
    <w:p w14:paraId="73AD8B9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可加入更复杂的多跳推理对抗用例</w:t>
      </w:r>
    </w:p>
    <w:p w14:paraId="1FA3428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-360" w:leftChars="0" w:right="0" w:righ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  <w:lang w:val="en-US" w:eastAsia="zh-CN" w:bidi="ar"/>
        </w:rPr>
        <w:t>五、验收结论</w:t>
      </w:r>
    </w:p>
    <w:p w14:paraId="3625B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✅ 完成 10 个对抗性测试用例✅ 自动化测试脚本可正常运行✅ 测试通过率 100%✅ 可清晰分析失败原因（本次无失败）</w:t>
      </w:r>
    </w:p>
    <w:p w14:paraId="5039D9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FD74B"/>
    <w:multiLevelType w:val="multilevel"/>
    <w:tmpl w:val="97DFD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FE6697"/>
    <w:multiLevelType w:val="multilevel"/>
    <w:tmpl w:val="AFFE66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7FE5C23"/>
    <w:multiLevelType w:val="singleLevel"/>
    <w:tmpl w:val="77FE5C2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E7C8C06"/>
    <w:multiLevelType w:val="singleLevel"/>
    <w:tmpl w:val="7E7C8C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85547"/>
    <w:rsid w:val="DBFDB5E1"/>
    <w:rsid w:val="FFE8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2026-04-15T13:11:00Z</dcterms:created>
  <dc:creator>不忘初心</dc:creator>
  <cp:lastModifiedBy>不忘初心</cp:lastModifiedBy>
  <dcterms:modified xsi:type="dcterms:W3CDTF">2026-04-15T14:15:31Z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4AA47CC0CF793602041EDF696BDBF3D7_41</vt:lpwstr>
  </property>
</Properties>
</file>