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中芯国际数据分析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原始数据</w:t>
      </w:r>
      <w:r>
        <w:rPr>
          <w:rFonts w:hint="default"/>
          <w:lang w:val="en-US" w:eastAsia="zh-CN"/>
        </w:rPr>
        <w:t>POC_20210901_Raw.CSV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计算出芯片的四个时间段差：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pod_arrive - pod_remove、trackin_time - trackout_time、load_time - unload_time、lotstart_time - lotend_time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Demo2：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处理好的数据：poc_2021_9.10.csv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计算各个时间差的均值、最小值、最大值、标准差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Demo3：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原始数据</w:t>
      </w:r>
      <w:r>
        <w:rPr>
          <w:rFonts w:hint="default"/>
          <w:lang w:val="en-US" w:eastAsia="zh-CN"/>
        </w:rPr>
        <w:t>POC_20210901_Raw.CSV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计算出芯片的八个个时间段差：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track_in-pod_arrive、load-track_in、lot_start-load、lot_end-lot_start、unload-lot_end、track_out-unload、pod_remove-track_out、pod_interval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Demo4：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处理好的数据：T09.csv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将每个机台每天arrive-remove时间段的折线图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Demo5：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处理好的数据：T02.csv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找到pod_arrive-pod_remove这一时间段内没有加工交集的数据，将表存成csv格式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Demo6：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处理好的数据：T01.csv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对start_times和load_times分别进行排序，分析未按照排队顺序加工的工件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</w:rPr>
        <w:t>LinearRegression.py</w:t>
      </w:r>
      <w:r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eastAsia="zh-CN"/>
        </w:rPr>
        <w:t>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处理好的数据：poc_2021_9.10.csv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处理好的数据用线性回归模型测试效果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</w:rPr>
        <w:t>MLP.py</w:t>
      </w:r>
      <w:r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  <w:t>: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处理好的数据：poc_2021_9.10.csv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处理好的数据用MLP模型测试效果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</w:rPr>
        <w:t>中软.py</w:t>
      </w:r>
      <w:r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处理好的数据</w:t>
      </w:r>
      <w:r>
        <w:rPr>
          <w:rFonts w:hint="eastAsia"/>
          <w:lang w:val="en-US" w:eastAsia="zh-CN"/>
        </w:rPr>
        <w:t>：</w:t>
      </w:r>
      <w:r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  <w:t>中软.xlsx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数据预处理成字典格式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</w:rPr>
        <w:t>并行度.py</w:t>
      </w:r>
      <w:r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  <w:t>: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处理好的数据：T02.csv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查找每个机台产品加工时间段内有并集的数据，并记录并集加工的个数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</w:rPr>
        <w:t>折线图.py</w:t>
      </w:r>
      <w:r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  <w:t>将csv文件数据画成折线图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  <w:t>Test.py: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  <w:t xml:space="preserve">   1、对于n批要加工的对象，这里定义一个规则，然后找到在这个规则下最优的方案。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  <w:t>2、将n个对象排成一个序列作为函数参数，最终函数输出一个n个对象的加工总时间。序列中靠前的对象将有更高的优先级，这体现在一个tank在空闲时将优先分配给优先级更高的对象占用，这样也使得一台机器尽可能地处在饱和状态工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  <w:t>3、对于n个对象共有n!个优先级序列，最终找到一个函数输出最小即耗时最短的序列。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icrosoft YaHei UI" w:hAnsi="Microsoft YaHei UI" w:eastAsia="Microsoft YaHei UI" w:cs="Microsoft YaHei UI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97689"/>
    <w:rsid w:val="68BD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2021-10-26T09:42:21Z</dcterms:created>
  <dc:creator>LZB</dc:creator>
  <cp:lastModifiedBy>LZB</cp:lastModifiedBy>
  <dcterms:modified xsi:type="dcterms:W3CDTF">2021-10-26T10:25:50Z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