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9E40B" w14:textId="494A93BB" w:rsidR="006429D3" w:rsidRDefault="00A51DE6" w:rsidP="006429D3">
      <w:pPr>
        <w:rPr>
          <w:sz w:val="16"/>
          <w:szCs w:val="16"/>
        </w:rPr>
      </w:pPr>
      <w:r>
        <w:rPr>
          <w:rFonts w:hint="eastAsia"/>
          <w:b/>
          <w:sz w:val="16"/>
          <w:szCs w:val="16"/>
        </w:rPr>
        <w:t>Table S2</w:t>
      </w:r>
      <w:bookmarkStart w:id="0" w:name="_GoBack"/>
      <w:bookmarkEnd w:id="0"/>
      <w:r w:rsidR="006429D3" w:rsidRPr="00A16CCA">
        <w:rPr>
          <w:rFonts w:hint="eastAsia"/>
          <w:b/>
          <w:sz w:val="16"/>
          <w:szCs w:val="16"/>
        </w:rPr>
        <w:t>.</w:t>
      </w:r>
      <w:r w:rsidR="006429D3">
        <w:rPr>
          <w:rFonts w:hint="eastAsia"/>
          <w:sz w:val="16"/>
          <w:szCs w:val="16"/>
        </w:rPr>
        <w:t xml:space="preserve"> </w:t>
      </w:r>
      <w:r w:rsidR="006429D3" w:rsidRPr="00150080">
        <w:rPr>
          <w:sz w:val="16"/>
          <w:szCs w:val="16"/>
        </w:rPr>
        <w:t xml:space="preserve">The correlations between </w:t>
      </w:r>
      <w:r w:rsidR="006429D3">
        <w:rPr>
          <w:sz w:val="16"/>
          <w:szCs w:val="16"/>
        </w:rPr>
        <w:t xml:space="preserve">relative search volume on </w:t>
      </w:r>
    </w:p>
    <w:p w14:paraId="519E46A6" w14:textId="77777777" w:rsidR="006429D3" w:rsidRPr="00A16CCA" w:rsidRDefault="006429D3" w:rsidP="006429D3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Wikipedia (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W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, k</m:t>
            </m:r>
          </m:sub>
        </m:sSub>
      </m:oMath>
      <w:r>
        <w:rPr>
          <w:rFonts w:hint="eastAsia"/>
          <w:sz w:val="16"/>
          <w:szCs w:val="16"/>
        </w:rPr>
        <w:t>)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and </w:t>
      </w:r>
      <w:r>
        <w:rPr>
          <w:sz w:val="16"/>
          <w:szCs w:val="16"/>
        </w:rPr>
        <w:t>relative disease burdens</w:t>
      </w:r>
      <w:r>
        <w:rPr>
          <w:rFonts w:hint="eastAsia"/>
          <w:sz w:val="16"/>
          <w:szCs w:val="16"/>
        </w:rPr>
        <w:t xml:space="preserve"> (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, l</m:t>
            </m:r>
          </m:sub>
        </m:sSub>
      </m:oMath>
      <w:r>
        <w:rPr>
          <w:rFonts w:hint="eastAsia"/>
          <w:sz w:val="16"/>
          <w:szCs w:val="16"/>
        </w:rPr>
        <w:t xml:space="preserve"> and</w:t>
      </w:r>
      <w:r w:rsidRPr="00150080">
        <w:rPr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, l</m:t>
            </m:r>
          </m:sub>
        </m:sSub>
      </m:oMath>
      <w:r>
        <w:rPr>
          <w:rFonts w:hint="eastAsia"/>
          <w:sz w:val="16"/>
          <w:szCs w:val="16"/>
        </w:rPr>
        <w:t xml:space="preserve">) </w:t>
      </w:r>
    </w:p>
    <w:tbl>
      <w:tblPr>
        <w:tblW w:w="4608" w:type="dxa"/>
        <w:tblLayout w:type="fixed"/>
        <w:tblLook w:val="04A0" w:firstRow="1" w:lastRow="0" w:firstColumn="1" w:lastColumn="0" w:noHBand="0" w:noVBand="1"/>
      </w:tblPr>
      <w:tblGrid>
        <w:gridCol w:w="468"/>
        <w:gridCol w:w="576"/>
        <w:gridCol w:w="576"/>
        <w:gridCol w:w="576"/>
        <w:gridCol w:w="576"/>
        <w:gridCol w:w="576"/>
        <w:gridCol w:w="576"/>
        <w:gridCol w:w="684"/>
      </w:tblGrid>
      <w:tr w:rsidR="006429D3" w:rsidRPr="00EE154B" w14:paraId="394A9124" w14:textId="77777777" w:rsidTr="005B76AC">
        <w:trPr>
          <w:trHeight w:val="305"/>
        </w:trPr>
        <w:tc>
          <w:tcPr>
            <w:tcW w:w="4608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09212D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328CE">
              <w:rPr>
                <w:rFonts w:eastAsia="Times New Roman"/>
                <w:bCs/>
                <w:color w:val="000000"/>
                <w:sz w:val="16"/>
                <w:szCs w:val="16"/>
              </w:rPr>
              <w:t xml:space="preserve">(a) Correlations between </w:t>
            </w:r>
            <w:r>
              <w:rPr>
                <w:rFonts w:eastAsia="Times New Roman"/>
                <w:bCs/>
                <w:color w:val="000000"/>
                <w:sz w:val="16"/>
                <w:szCs w:val="16"/>
              </w:rPr>
              <w:t xml:space="preserve">relative search volume on </w:t>
            </w:r>
            <w:r>
              <w:rPr>
                <w:rFonts w:eastAsia="Times New Roman" w:hint="eastAsia"/>
                <w:bCs/>
                <w:color w:val="000000"/>
                <w:sz w:val="16"/>
                <w:szCs w:val="16"/>
              </w:rPr>
              <w:t xml:space="preserve">Wikipedia and </w:t>
            </w:r>
            <w:r>
              <w:rPr>
                <w:rFonts w:eastAsia="Times New Roman"/>
                <w:bCs/>
                <w:color w:val="000000"/>
                <w:sz w:val="16"/>
                <w:szCs w:val="16"/>
              </w:rPr>
              <w:t>relative d</w:t>
            </w:r>
            <w:r w:rsidRPr="00E328CE">
              <w:rPr>
                <w:rFonts w:eastAsia="Times New Roman"/>
                <w:bCs/>
                <w:color w:val="000000"/>
                <w:sz w:val="16"/>
                <w:szCs w:val="16"/>
              </w:rPr>
              <w:t xml:space="preserve">isease </w:t>
            </w:r>
            <w:r>
              <w:rPr>
                <w:rFonts w:eastAsia="Times New Roman"/>
                <w:bCs/>
                <w:color w:val="000000"/>
                <w:sz w:val="16"/>
                <w:szCs w:val="16"/>
              </w:rPr>
              <w:t>p</w:t>
            </w:r>
            <w:r w:rsidRPr="00E328CE">
              <w:rPr>
                <w:rFonts w:eastAsia="Times New Roman"/>
                <w:bCs/>
                <w:color w:val="000000"/>
                <w:sz w:val="16"/>
                <w:szCs w:val="16"/>
              </w:rPr>
              <w:t>revalence</w:t>
            </w:r>
            <w:r>
              <w:rPr>
                <w:rFonts w:eastAsia="Times New Roman"/>
                <w:bCs/>
                <w:color w:val="000000"/>
                <w:sz w:val="16"/>
                <w:szCs w:val="16"/>
              </w:rPr>
              <w:t xml:space="preserve"> </w:t>
            </w:r>
            <w:r w:rsidRPr="00E328CE">
              <w:rPr>
                <w:rFonts w:eastAsia="Times New Roman"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6429D3" w:rsidRPr="00EE154B" w14:paraId="57E54B98" w14:textId="77777777" w:rsidTr="005B76AC">
        <w:trPr>
          <w:trHeight w:val="305"/>
        </w:trPr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AEEB17" w14:textId="77777777" w:rsidR="006429D3" w:rsidRPr="009F3C16" w:rsidRDefault="006429D3" w:rsidP="005B76AC">
            <w:pPr>
              <w:rPr>
                <w:rFonts w:eastAsia="Times New Roman"/>
                <w:b/>
                <w:color w:val="000000"/>
              </w:rPr>
            </w:pPr>
            <w:r w:rsidRPr="009F3C16">
              <w:rPr>
                <w:rFonts w:eastAsia="Times New Roman"/>
                <w:b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7DC977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08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6BAAA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09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53DCD5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10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B9F62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11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2E61CC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12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6A97DE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13</m:t>
                    </m:r>
                  </m:sub>
                </m:sSub>
              </m:oMath>
            </m:oMathPara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50E170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14</m:t>
                    </m:r>
                  </m:sub>
                </m:sSub>
              </m:oMath>
            </m:oMathPara>
          </w:p>
        </w:tc>
      </w:tr>
      <w:tr w:rsidR="006429D3" w:rsidRPr="00EE154B" w14:paraId="56866AE0" w14:textId="77777777" w:rsidTr="005B76AC">
        <w:trPr>
          <w:trHeight w:val="305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1F21E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04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231F5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328CE">
              <w:rPr>
                <w:rFonts w:eastAsia="Times New Roman"/>
                <w:color w:val="000000"/>
                <w:sz w:val="16"/>
                <w:szCs w:val="16"/>
              </w:rPr>
              <w:t>0.</w:t>
            </w:r>
            <w:r>
              <w:rPr>
                <w:rFonts w:eastAsia="Times New Roman" w:hint="eastAsia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33B4D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328CE">
              <w:rPr>
                <w:rFonts w:eastAsia="Times New Roman"/>
                <w:color w:val="000000"/>
                <w:sz w:val="16"/>
                <w:szCs w:val="16"/>
              </w:rPr>
              <w:t>0</w:t>
            </w:r>
            <w:r>
              <w:rPr>
                <w:rFonts w:eastAsia="Times New Roman"/>
                <w:color w:val="000000"/>
                <w:sz w:val="16"/>
                <w:szCs w:val="16"/>
              </w:rPr>
              <w:t>.174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6D4C3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0.180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D03E0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0.192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A6357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0.190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1FEEF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0.190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DFA40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0.169</w:t>
            </w:r>
          </w:p>
        </w:tc>
      </w:tr>
      <w:tr w:rsidR="006429D3" w:rsidRPr="00EE154B" w14:paraId="0CCDD9FF" w14:textId="77777777" w:rsidTr="005B76AC">
        <w:trPr>
          <w:trHeight w:val="305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EF680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05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3989E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0.184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2B2A5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0.176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C6E90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0.181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A3F4A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0.19</w:t>
            </w:r>
            <w:r w:rsidRPr="00E328CE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ABD78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0.191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3784A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0.191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A8499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0.171</w:t>
            </w:r>
          </w:p>
        </w:tc>
      </w:tr>
      <w:tr w:rsidR="006429D3" w:rsidRPr="00EE154B" w14:paraId="47900315" w14:textId="77777777" w:rsidTr="005B76AC">
        <w:trPr>
          <w:trHeight w:val="305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0BB37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06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B13EE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0.182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88155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0.173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654B3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0.178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C210F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0.191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D019B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0.188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38A41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0.189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B8526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0.168</w:t>
            </w:r>
          </w:p>
        </w:tc>
      </w:tr>
      <w:tr w:rsidR="006429D3" w:rsidRPr="00EE154B" w14:paraId="0FD44971" w14:textId="77777777" w:rsidTr="005B76AC">
        <w:trPr>
          <w:trHeight w:val="314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31544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07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3CD57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0.180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92AFE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0.171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32872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0.176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34C8C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0.188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C5400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0.186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F663B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0.186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1C44A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328CE">
              <w:rPr>
                <w:rFonts w:eastAsia="Times New Roman"/>
                <w:color w:val="000000"/>
                <w:sz w:val="16"/>
                <w:szCs w:val="16"/>
              </w:rPr>
              <w:t>0.</w:t>
            </w:r>
            <w:r>
              <w:rPr>
                <w:rFonts w:eastAsia="Times New Roman"/>
                <w:color w:val="000000"/>
                <w:sz w:val="16"/>
                <w:szCs w:val="16"/>
              </w:rPr>
              <w:t>164</w:t>
            </w:r>
          </w:p>
        </w:tc>
      </w:tr>
      <w:tr w:rsidR="006429D3" w:rsidRPr="00EE154B" w14:paraId="61B701C5" w14:textId="77777777" w:rsidTr="005B76AC">
        <w:trPr>
          <w:trHeight w:val="305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21F82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08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FA58D" w14:textId="77777777" w:rsidR="006429D3" w:rsidRPr="003B426A" w:rsidRDefault="006429D3" w:rsidP="005B76AC">
            <w:pPr>
              <w:jc w:val="center"/>
              <w:rPr>
                <w:rFonts w:eastAsia="Times New Roman"/>
                <w:color w:val="FFFFFF" w:themeColor="background1"/>
                <w:sz w:val="16"/>
                <w:szCs w:val="16"/>
                <w:highlight w:val="black"/>
              </w:rPr>
            </w:pPr>
            <w:r>
              <w:rPr>
                <w:rFonts w:eastAsia="Times New Roman"/>
                <w:color w:val="FFFFFF" w:themeColor="background1"/>
                <w:sz w:val="16"/>
                <w:szCs w:val="16"/>
                <w:highlight w:val="black"/>
              </w:rPr>
              <w:t>0.182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EFE92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0.174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8F3B0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0.178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9A02C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0.190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28DC8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0.188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5E44F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0.188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47C72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0.167</w:t>
            </w:r>
          </w:p>
        </w:tc>
      </w:tr>
      <w:tr w:rsidR="006429D3" w:rsidRPr="00EE154B" w14:paraId="7C24C782" w14:textId="77777777" w:rsidTr="005B76AC">
        <w:trPr>
          <w:trHeight w:val="305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D309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09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BCC65" w14:textId="77777777" w:rsidR="006429D3" w:rsidRPr="003B426A" w:rsidRDefault="006429D3" w:rsidP="005B76AC">
            <w:pPr>
              <w:jc w:val="center"/>
              <w:rPr>
                <w:rFonts w:eastAsia="Times New Roman"/>
                <w:color w:val="000000" w:themeColor="text1"/>
                <w:sz w:val="16"/>
                <w:szCs w:val="16"/>
                <w:highlight w:val="lightGray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highlight w:val="lightGray"/>
              </w:rPr>
              <w:t>0.190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D2D82" w14:textId="77777777" w:rsidR="006429D3" w:rsidRPr="003B426A" w:rsidRDefault="006429D3" w:rsidP="005B76AC">
            <w:pPr>
              <w:jc w:val="center"/>
              <w:rPr>
                <w:rFonts w:eastAsia="Times New Roman"/>
                <w:color w:val="FFFFFF" w:themeColor="background1"/>
                <w:sz w:val="16"/>
                <w:szCs w:val="16"/>
                <w:highlight w:val="black"/>
              </w:rPr>
            </w:pPr>
            <w:r>
              <w:rPr>
                <w:rFonts w:eastAsia="Times New Roman"/>
                <w:color w:val="FFFFFF" w:themeColor="background1"/>
                <w:sz w:val="16"/>
                <w:szCs w:val="16"/>
                <w:highlight w:val="black"/>
              </w:rPr>
              <w:t>0.184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7C6DD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0.186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50932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0.198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E6EC7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0.196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C70D4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0.197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1591F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0.177</w:t>
            </w:r>
          </w:p>
        </w:tc>
      </w:tr>
      <w:tr w:rsidR="006429D3" w:rsidRPr="00EE154B" w14:paraId="32887F6D" w14:textId="77777777" w:rsidTr="005B76AC">
        <w:trPr>
          <w:trHeight w:val="305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6D0D8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10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6C9CE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0.154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8CDC8" w14:textId="77777777" w:rsidR="006429D3" w:rsidRPr="003B426A" w:rsidRDefault="006429D3" w:rsidP="005B76AC">
            <w:pPr>
              <w:jc w:val="center"/>
              <w:rPr>
                <w:rFonts w:eastAsia="Times New Roman"/>
                <w:color w:val="000000" w:themeColor="text1"/>
                <w:sz w:val="16"/>
                <w:szCs w:val="16"/>
                <w:highlight w:val="lightGray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highlight w:val="lightGray"/>
              </w:rPr>
              <w:t>0.146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B6BB7" w14:textId="77777777" w:rsidR="006429D3" w:rsidRPr="003B426A" w:rsidRDefault="006429D3" w:rsidP="005B76AC">
            <w:pPr>
              <w:jc w:val="center"/>
              <w:rPr>
                <w:rFonts w:eastAsia="Times New Roman"/>
                <w:color w:val="FFFFFF" w:themeColor="background1"/>
                <w:sz w:val="16"/>
                <w:szCs w:val="16"/>
                <w:highlight w:val="black"/>
              </w:rPr>
            </w:pPr>
            <w:r>
              <w:rPr>
                <w:rFonts w:eastAsia="Times New Roman"/>
                <w:color w:val="FFFFFF" w:themeColor="background1"/>
                <w:sz w:val="16"/>
                <w:szCs w:val="16"/>
                <w:highlight w:val="black"/>
              </w:rPr>
              <w:t>0.151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02133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0.164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67392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0.161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CA445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0.161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6CB0C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0.141</w:t>
            </w:r>
          </w:p>
        </w:tc>
      </w:tr>
      <w:tr w:rsidR="006429D3" w:rsidRPr="00EE154B" w14:paraId="5883BDC0" w14:textId="77777777" w:rsidTr="005B76AC">
        <w:trPr>
          <w:trHeight w:val="305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D3A03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11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74E84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0.158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C1E75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0.150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935C2" w14:textId="77777777" w:rsidR="006429D3" w:rsidRPr="003B426A" w:rsidRDefault="006429D3" w:rsidP="005B76AC">
            <w:pPr>
              <w:jc w:val="center"/>
              <w:rPr>
                <w:rFonts w:eastAsia="Times New Roman"/>
                <w:color w:val="000000" w:themeColor="text1"/>
                <w:sz w:val="16"/>
                <w:szCs w:val="16"/>
                <w:highlight w:val="lightGray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highlight w:val="lightGray"/>
              </w:rPr>
              <w:t>0.155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049B7" w14:textId="77777777" w:rsidR="006429D3" w:rsidRPr="003B426A" w:rsidRDefault="006429D3" w:rsidP="005B76AC">
            <w:pPr>
              <w:jc w:val="center"/>
              <w:rPr>
                <w:rFonts w:eastAsia="Times New Roman"/>
                <w:color w:val="FFFFFF" w:themeColor="background1"/>
                <w:sz w:val="16"/>
                <w:szCs w:val="16"/>
                <w:highlight w:val="black"/>
              </w:rPr>
            </w:pPr>
            <w:r>
              <w:rPr>
                <w:rFonts w:eastAsia="Times New Roman"/>
                <w:color w:val="FFFFFF" w:themeColor="background1"/>
                <w:sz w:val="16"/>
                <w:szCs w:val="16"/>
                <w:highlight w:val="black"/>
              </w:rPr>
              <w:t>0.168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8BD16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0.165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AB308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0.165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32308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0.145</w:t>
            </w:r>
          </w:p>
        </w:tc>
      </w:tr>
      <w:tr w:rsidR="006429D3" w:rsidRPr="00EE154B" w14:paraId="1BB9D4CC" w14:textId="77777777" w:rsidTr="005B76AC">
        <w:trPr>
          <w:trHeight w:val="305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35267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12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D2995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0.159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1361C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0.151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A91D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0.156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5884F" w14:textId="77777777" w:rsidR="006429D3" w:rsidRPr="003B426A" w:rsidRDefault="006429D3" w:rsidP="005B76AC">
            <w:pPr>
              <w:jc w:val="center"/>
              <w:rPr>
                <w:rFonts w:eastAsia="Times New Roman"/>
                <w:color w:val="000000" w:themeColor="text1"/>
                <w:sz w:val="16"/>
                <w:szCs w:val="16"/>
                <w:highlight w:val="lightGray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highlight w:val="lightGray"/>
              </w:rPr>
              <w:t>0.169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B498A" w14:textId="77777777" w:rsidR="006429D3" w:rsidRPr="003B426A" w:rsidRDefault="006429D3" w:rsidP="005B76AC">
            <w:pPr>
              <w:jc w:val="center"/>
              <w:rPr>
                <w:rFonts w:eastAsia="Times New Roman"/>
                <w:color w:val="FFFFFF" w:themeColor="background1"/>
                <w:sz w:val="16"/>
                <w:szCs w:val="16"/>
                <w:highlight w:val="black"/>
              </w:rPr>
            </w:pPr>
            <w:r w:rsidRPr="003B426A">
              <w:rPr>
                <w:rFonts w:eastAsia="Times New Roman"/>
                <w:color w:val="FFFFFF" w:themeColor="background1"/>
                <w:sz w:val="16"/>
                <w:szCs w:val="16"/>
                <w:highlight w:val="black"/>
              </w:rPr>
              <w:t>0.</w:t>
            </w:r>
            <w:r>
              <w:rPr>
                <w:rFonts w:eastAsia="Times New Roman"/>
                <w:color w:val="FFFFFF" w:themeColor="background1"/>
                <w:sz w:val="16"/>
                <w:szCs w:val="16"/>
                <w:highlight w:val="black"/>
              </w:rPr>
              <w:t>166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1234D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0.166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41797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0.146</w:t>
            </w:r>
          </w:p>
        </w:tc>
      </w:tr>
      <w:tr w:rsidR="006429D3" w:rsidRPr="00EE154B" w14:paraId="7D342707" w14:textId="77777777" w:rsidTr="005B76AC">
        <w:trPr>
          <w:trHeight w:val="305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560E3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13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2C8F2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0.163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3B5A4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0.156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C4A96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0.160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65FEB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0.173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A84EC" w14:textId="77777777" w:rsidR="006429D3" w:rsidRPr="003B426A" w:rsidRDefault="006429D3" w:rsidP="005B76AC">
            <w:pPr>
              <w:jc w:val="center"/>
              <w:rPr>
                <w:rFonts w:eastAsia="Times New Roman"/>
                <w:color w:val="000000" w:themeColor="text1"/>
                <w:sz w:val="16"/>
                <w:szCs w:val="16"/>
                <w:highlight w:val="lightGray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highlight w:val="lightGray"/>
              </w:rPr>
              <w:t>0.170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A47AC" w14:textId="77777777" w:rsidR="006429D3" w:rsidRPr="003B426A" w:rsidRDefault="006429D3" w:rsidP="005B76AC">
            <w:pPr>
              <w:jc w:val="center"/>
              <w:rPr>
                <w:rFonts w:eastAsia="Times New Roman"/>
                <w:color w:val="FFFFFF" w:themeColor="background1"/>
                <w:sz w:val="16"/>
                <w:szCs w:val="16"/>
                <w:highlight w:val="black"/>
              </w:rPr>
            </w:pPr>
            <w:r>
              <w:rPr>
                <w:rFonts w:eastAsia="Times New Roman"/>
                <w:color w:val="FFFFFF" w:themeColor="background1"/>
                <w:sz w:val="16"/>
                <w:szCs w:val="16"/>
                <w:highlight w:val="black"/>
              </w:rPr>
              <w:t>0.170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C67BA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0.150</w:t>
            </w:r>
          </w:p>
        </w:tc>
      </w:tr>
      <w:tr w:rsidR="006429D3" w:rsidRPr="00EE154B" w14:paraId="38921582" w14:textId="77777777" w:rsidTr="005B76AC">
        <w:trPr>
          <w:trHeight w:val="305"/>
        </w:trPr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CA3D4A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14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9E2290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0.165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A0D09E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0.158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70233A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0.162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043C23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0.174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840347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0.172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7E783C" w14:textId="77777777" w:rsidR="006429D3" w:rsidRPr="003B426A" w:rsidRDefault="006429D3" w:rsidP="005B76AC">
            <w:pPr>
              <w:jc w:val="center"/>
              <w:rPr>
                <w:rFonts w:eastAsia="Times New Roman"/>
                <w:color w:val="000000" w:themeColor="text1"/>
                <w:sz w:val="16"/>
                <w:szCs w:val="16"/>
                <w:highlight w:val="lightGray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highlight w:val="lightGray"/>
              </w:rPr>
              <w:t>0.172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D76D89" w14:textId="77777777" w:rsidR="006429D3" w:rsidRPr="003B426A" w:rsidRDefault="006429D3" w:rsidP="005B76AC">
            <w:pPr>
              <w:jc w:val="center"/>
              <w:rPr>
                <w:rFonts w:eastAsia="Times New Roman"/>
                <w:color w:val="FFFFFF" w:themeColor="background1"/>
                <w:sz w:val="16"/>
                <w:szCs w:val="16"/>
                <w:highlight w:val="black"/>
              </w:rPr>
            </w:pPr>
            <w:r>
              <w:rPr>
                <w:rFonts w:eastAsia="Times New Roman"/>
                <w:color w:val="FFFFFF" w:themeColor="background1"/>
                <w:sz w:val="16"/>
                <w:szCs w:val="16"/>
                <w:highlight w:val="black"/>
              </w:rPr>
              <w:t>0.152</w:t>
            </w:r>
          </w:p>
        </w:tc>
      </w:tr>
      <w:tr w:rsidR="006429D3" w:rsidRPr="00EE154B" w14:paraId="3199FC1C" w14:textId="77777777" w:rsidTr="005B76AC">
        <w:trPr>
          <w:trHeight w:val="305"/>
        </w:trPr>
        <w:tc>
          <w:tcPr>
            <w:tcW w:w="4608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4FF5EA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328CE">
              <w:rPr>
                <w:rFonts w:eastAsia="Times New Roman"/>
                <w:color w:val="000000"/>
                <w:sz w:val="16"/>
                <w:szCs w:val="16"/>
              </w:rPr>
              <w:t xml:space="preserve">(b) Correlations between </w:t>
            </w:r>
            <w:r>
              <w:rPr>
                <w:rFonts w:eastAsia="Times New Roman"/>
                <w:color w:val="000000"/>
                <w:sz w:val="16"/>
                <w:szCs w:val="16"/>
              </w:rPr>
              <w:t xml:space="preserve">relative search volume on </w:t>
            </w:r>
            <w:r>
              <w:rPr>
                <w:rFonts w:eastAsia="Times New Roman" w:hint="eastAsia"/>
                <w:bCs/>
                <w:color w:val="000000"/>
                <w:sz w:val="16"/>
                <w:szCs w:val="16"/>
              </w:rPr>
              <w:t xml:space="preserve">Wikipedia and </w:t>
            </w:r>
            <w:r>
              <w:rPr>
                <w:rFonts w:eastAsia="Times New Roman"/>
                <w:bCs/>
                <w:color w:val="000000"/>
                <w:sz w:val="16"/>
                <w:szCs w:val="16"/>
              </w:rPr>
              <w:t>relative t</w:t>
            </w:r>
            <w:r>
              <w:rPr>
                <w:rFonts w:eastAsia="Times New Roman" w:hint="eastAsia"/>
                <w:bCs/>
                <w:color w:val="000000"/>
                <w:sz w:val="16"/>
                <w:szCs w:val="16"/>
              </w:rPr>
              <w:t>reatment</w:t>
            </w:r>
            <w:r w:rsidRPr="00E328CE">
              <w:rPr>
                <w:rFonts w:eastAsia="Times New Roman"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16"/>
                <w:szCs w:val="16"/>
              </w:rPr>
              <w:t>c</w:t>
            </w:r>
            <w:r>
              <w:rPr>
                <w:rFonts w:eastAsia="Times New Roman" w:hint="eastAsia"/>
                <w:bCs/>
                <w:color w:val="000000"/>
                <w:sz w:val="16"/>
                <w:szCs w:val="16"/>
              </w:rPr>
              <w:t>ost</w:t>
            </w:r>
          </w:p>
        </w:tc>
      </w:tr>
      <w:tr w:rsidR="006429D3" w:rsidRPr="00EE154B" w14:paraId="6D6EE332" w14:textId="77777777" w:rsidTr="005B76AC">
        <w:trPr>
          <w:trHeight w:val="305"/>
        </w:trPr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697970" w14:textId="77777777" w:rsidR="006429D3" w:rsidRPr="009F3C16" w:rsidRDefault="006429D3" w:rsidP="005B76AC">
            <w:pPr>
              <w:rPr>
                <w:rFonts w:eastAsia="Times New Roman"/>
                <w:b/>
                <w:color w:val="000000"/>
              </w:rPr>
            </w:pPr>
            <w:r w:rsidRPr="009F3C16">
              <w:rPr>
                <w:rFonts w:eastAsia="Times New Roman"/>
                <w:b/>
                <w:color w:val="000000"/>
              </w:rPr>
              <w:t> 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4B188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08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B5AFD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09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DE78AB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10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C83360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11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67E26F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12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66A034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13</m:t>
                    </m:r>
                  </m:sub>
                </m:sSub>
              </m:oMath>
            </m:oMathPara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1CC999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14</m:t>
                    </m:r>
                  </m:sub>
                </m:sSub>
              </m:oMath>
            </m:oMathPara>
          </w:p>
        </w:tc>
      </w:tr>
      <w:tr w:rsidR="006429D3" w:rsidRPr="00EE154B" w14:paraId="28C3BBDA" w14:textId="77777777" w:rsidTr="005B76AC">
        <w:trPr>
          <w:trHeight w:val="305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EF597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04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08896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0.145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9719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0.138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53AD4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0.146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E98F4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0.175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EA7FC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0.163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F60E3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0.161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4C558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0.139</w:t>
            </w:r>
          </w:p>
        </w:tc>
      </w:tr>
      <w:tr w:rsidR="006429D3" w:rsidRPr="00EE154B" w14:paraId="5BBF4074" w14:textId="77777777" w:rsidTr="005B76AC">
        <w:trPr>
          <w:trHeight w:val="305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A6FD6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05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1562F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0.146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42336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0.139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7BC2A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0.147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A6051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0.176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DBABA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0.164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126FE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0.161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1CBAC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0.140</w:t>
            </w:r>
          </w:p>
        </w:tc>
      </w:tr>
      <w:tr w:rsidR="006429D3" w:rsidRPr="00EE154B" w14:paraId="773D1455" w14:textId="77777777" w:rsidTr="005B76AC">
        <w:trPr>
          <w:trHeight w:val="305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87A1B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06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14116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0.139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ADCAE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0.132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0EA6F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0.139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E7B64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0.168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087B7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0.153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34FE6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0.150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CEAEC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0.129</w:t>
            </w:r>
          </w:p>
        </w:tc>
      </w:tr>
      <w:tr w:rsidR="006429D3" w:rsidRPr="00EE154B" w14:paraId="4F7C7E87" w14:textId="77777777" w:rsidTr="005B76AC">
        <w:trPr>
          <w:trHeight w:val="305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1EE59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07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1B4B5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0.141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E5EA4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0.134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1A014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0.141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70BB1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0.169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8327C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0.155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86D3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328CE">
              <w:rPr>
                <w:rFonts w:eastAsia="Times New Roman"/>
                <w:color w:val="000000"/>
                <w:sz w:val="16"/>
                <w:szCs w:val="16"/>
              </w:rPr>
              <w:t>0.1</w:t>
            </w:r>
            <w:r>
              <w:rPr>
                <w:rFonts w:eastAsia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24D4E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0.131</w:t>
            </w:r>
          </w:p>
        </w:tc>
      </w:tr>
      <w:tr w:rsidR="006429D3" w:rsidRPr="00EE154B" w14:paraId="4155547A" w14:textId="77777777" w:rsidTr="005B76AC">
        <w:trPr>
          <w:trHeight w:val="305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EEF09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08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51EFC" w14:textId="77777777" w:rsidR="006429D3" w:rsidRPr="003B426A" w:rsidRDefault="006429D3" w:rsidP="005B76AC">
            <w:pPr>
              <w:jc w:val="center"/>
              <w:rPr>
                <w:rFonts w:eastAsia="Times New Roman"/>
                <w:color w:val="FFFFFF" w:themeColor="background1"/>
                <w:sz w:val="16"/>
                <w:szCs w:val="16"/>
                <w:highlight w:val="black"/>
              </w:rPr>
            </w:pPr>
            <w:r>
              <w:rPr>
                <w:rFonts w:eastAsia="Times New Roman"/>
                <w:color w:val="FFFFFF" w:themeColor="background1"/>
                <w:sz w:val="16"/>
                <w:szCs w:val="16"/>
                <w:highlight w:val="black"/>
              </w:rPr>
              <w:t>0.143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286FC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0.135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1386E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0.141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EA75B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0.170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72E44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0.156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6C93B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0.154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2D72A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0.133</w:t>
            </w:r>
          </w:p>
        </w:tc>
      </w:tr>
      <w:tr w:rsidR="006429D3" w:rsidRPr="00EE154B" w14:paraId="1DCB4405" w14:textId="77777777" w:rsidTr="005B76AC">
        <w:trPr>
          <w:trHeight w:val="305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6AD95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09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DD7C4" w14:textId="77777777" w:rsidR="006429D3" w:rsidRPr="003B426A" w:rsidRDefault="006429D3" w:rsidP="005B76AC">
            <w:pPr>
              <w:jc w:val="center"/>
              <w:rPr>
                <w:rFonts w:eastAsia="Times New Roman"/>
                <w:color w:val="000000" w:themeColor="text1"/>
                <w:sz w:val="16"/>
                <w:szCs w:val="16"/>
                <w:highlight w:val="lightGray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highlight w:val="lightGray"/>
              </w:rPr>
              <w:t>0.144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3B3E" w14:textId="77777777" w:rsidR="006429D3" w:rsidRPr="003B426A" w:rsidRDefault="006429D3" w:rsidP="005B76AC">
            <w:pPr>
              <w:jc w:val="center"/>
              <w:rPr>
                <w:rFonts w:eastAsia="Times New Roman"/>
                <w:color w:val="FFFFFF" w:themeColor="background1"/>
                <w:sz w:val="16"/>
                <w:szCs w:val="16"/>
                <w:highlight w:val="black"/>
              </w:rPr>
            </w:pPr>
            <w:r>
              <w:rPr>
                <w:rFonts w:eastAsia="Times New Roman"/>
                <w:color w:val="FFFFFF" w:themeColor="background1"/>
                <w:sz w:val="16"/>
                <w:szCs w:val="16"/>
                <w:highlight w:val="black"/>
              </w:rPr>
              <w:t>0.138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C91FA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0.143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8FAE3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0.171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DB2D9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0.158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32D9C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0.155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9A066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0.136</w:t>
            </w:r>
          </w:p>
        </w:tc>
      </w:tr>
      <w:tr w:rsidR="006429D3" w:rsidRPr="00EE154B" w14:paraId="0C8DF1A0" w14:textId="77777777" w:rsidTr="005B76AC">
        <w:trPr>
          <w:trHeight w:val="305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D3AED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10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A5809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0.126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0251D" w14:textId="77777777" w:rsidR="006429D3" w:rsidRPr="003B426A" w:rsidRDefault="006429D3" w:rsidP="005B76AC">
            <w:pPr>
              <w:jc w:val="center"/>
              <w:rPr>
                <w:rFonts w:eastAsia="Times New Roman"/>
                <w:color w:val="000000" w:themeColor="text1"/>
                <w:sz w:val="16"/>
                <w:szCs w:val="16"/>
                <w:highlight w:val="lightGray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highlight w:val="lightGray"/>
              </w:rPr>
              <w:t>0.120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CAD30" w14:textId="77777777" w:rsidR="006429D3" w:rsidRPr="003B426A" w:rsidRDefault="006429D3" w:rsidP="005B76AC">
            <w:pPr>
              <w:jc w:val="center"/>
              <w:rPr>
                <w:rFonts w:eastAsia="Times New Roman"/>
                <w:color w:val="FFFFFF" w:themeColor="background1"/>
                <w:sz w:val="16"/>
                <w:szCs w:val="16"/>
                <w:highlight w:val="black"/>
              </w:rPr>
            </w:pPr>
            <w:r>
              <w:rPr>
                <w:rFonts w:eastAsia="Times New Roman"/>
                <w:color w:val="FFFFFF" w:themeColor="background1"/>
                <w:sz w:val="16"/>
                <w:szCs w:val="16"/>
                <w:highlight w:val="black"/>
              </w:rPr>
              <w:t>0.127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CFA9C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0.154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6E2ED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0.143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C770B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0.142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F856A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0.123</w:t>
            </w:r>
          </w:p>
        </w:tc>
      </w:tr>
      <w:tr w:rsidR="006429D3" w:rsidRPr="00EE154B" w14:paraId="40EE009A" w14:textId="77777777" w:rsidTr="005B76AC">
        <w:trPr>
          <w:trHeight w:val="305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B50DB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11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9B135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0.134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01B50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0.128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4BCD5" w14:textId="77777777" w:rsidR="006429D3" w:rsidRPr="003B426A" w:rsidRDefault="006429D3" w:rsidP="005B76AC">
            <w:pPr>
              <w:jc w:val="center"/>
              <w:rPr>
                <w:rFonts w:eastAsia="Times New Roman"/>
                <w:color w:val="000000" w:themeColor="text1"/>
                <w:sz w:val="16"/>
                <w:szCs w:val="16"/>
                <w:highlight w:val="lightGray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highlight w:val="lightGray"/>
              </w:rPr>
              <w:t>0.135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CF917" w14:textId="77777777" w:rsidR="006429D3" w:rsidRPr="003B426A" w:rsidRDefault="006429D3" w:rsidP="005B76AC">
            <w:pPr>
              <w:jc w:val="center"/>
              <w:rPr>
                <w:rFonts w:eastAsia="Times New Roman"/>
                <w:color w:val="FFFFFF" w:themeColor="background1"/>
                <w:sz w:val="16"/>
                <w:szCs w:val="16"/>
                <w:highlight w:val="black"/>
              </w:rPr>
            </w:pPr>
            <w:r>
              <w:rPr>
                <w:rFonts w:eastAsia="Times New Roman"/>
                <w:color w:val="FFFFFF" w:themeColor="background1"/>
                <w:sz w:val="16"/>
                <w:szCs w:val="16"/>
                <w:highlight w:val="black"/>
              </w:rPr>
              <w:t>0.162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CCA9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0.151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4390D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0.149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D7067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0.131</w:t>
            </w:r>
          </w:p>
        </w:tc>
      </w:tr>
      <w:tr w:rsidR="006429D3" w:rsidRPr="00EE154B" w14:paraId="5297064E" w14:textId="77777777" w:rsidTr="005B76AC">
        <w:trPr>
          <w:trHeight w:val="305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9DDFA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12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584FA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0.139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B5DC2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0.133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8CDE4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0.140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F8BAE" w14:textId="77777777" w:rsidR="006429D3" w:rsidRPr="003B426A" w:rsidRDefault="006429D3" w:rsidP="005B76AC">
            <w:pPr>
              <w:jc w:val="center"/>
              <w:rPr>
                <w:rFonts w:eastAsia="Times New Roman"/>
                <w:color w:val="000000" w:themeColor="text1"/>
                <w:sz w:val="16"/>
                <w:szCs w:val="16"/>
                <w:highlight w:val="lightGray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highlight w:val="lightGray"/>
              </w:rPr>
              <w:t>0.167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E629B" w14:textId="77777777" w:rsidR="006429D3" w:rsidRPr="003B426A" w:rsidRDefault="006429D3" w:rsidP="005B76AC">
            <w:pPr>
              <w:jc w:val="center"/>
              <w:rPr>
                <w:rFonts w:eastAsia="Times New Roman"/>
                <w:color w:val="FFFFFF" w:themeColor="background1"/>
                <w:sz w:val="16"/>
                <w:szCs w:val="16"/>
                <w:highlight w:val="black"/>
              </w:rPr>
            </w:pPr>
            <w:r>
              <w:rPr>
                <w:rFonts w:eastAsia="Times New Roman"/>
                <w:color w:val="FFFFFF" w:themeColor="background1"/>
                <w:sz w:val="16"/>
                <w:szCs w:val="16"/>
                <w:highlight w:val="black"/>
              </w:rPr>
              <w:t>0.156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9D0B1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0.154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7DDDC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0.135</w:t>
            </w:r>
          </w:p>
        </w:tc>
      </w:tr>
      <w:tr w:rsidR="006429D3" w:rsidRPr="00EE154B" w14:paraId="2006201B" w14:textId="77777777" w:rsidTr="005B76AC">
        <w:trPr>
          <w:trHeight w:val="305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9BFD2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13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09AD3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0.149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0920E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0.142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FF129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0.149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39613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0.175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12B20" w14:textId="77777777" w:rsidR="006429D3" w:rsidRPr="003B426A" w:rsidRDefault="006429D3" w:rsidP="005B76AC">
            <w:pPr>
              <w:jc w:val="center"/>
              <w:rPr>
                <w:rFonts w:eastAsia="Times New Roman"/>
                <w:color w:val="000000" w:themeColor="text1"/>
                <w:sz w:val="16"/>
                <w:szCs w:val="16"/>
                <w:highlight w:val="lightGray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highlight w:val="lightGray"/>
              </w:rPr>
              <w:t>0.165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02465" w14:textId="77777777" w:rsidR="006429D3" w:rsidRPr="003B426A" w:rsidRDefault="006429D3" w:rsidP="005B76AC">
            <w:pPr>
              <w:jc w:val="center"/>
              <w:rPr>
                <w:rFonts w:eastAsia="Times New Roman"/>
                <w:color w:val="FFFFFF" w:themeColor="background1"/>
                <w:sz w:val="16"/>
                <w:szCs w:val="16"/>
                <w:highlight w:val="black"/>
              </w:rPr>
            </w:pPr>
            <w:r>
              <w:rPr>
                <w:rFonts w:eastAsia="Times New Roman"/>
                <w:color w:val="FFFFFF" w:themeColor="background1"/>
                <w:sz w:val="16"/>
                <w:szCs w:val="16"/>
                <w:highlight w:val="black"/>
              </w:rPr>
              <w:t>0.163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1241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0.144</w:t>
            </w:r>
          </w:p>
        </w:tc>
      </w:tr>
      <w:tr w:rsidR="006429D3" w:rsidRPr="00EE154B" w14:paraId="5B4DAFA5" w14:textId="77777777" w:rsidTr="005B76AC">
        <w:trPr>
          <w:trHeight w:val="305"/>
        </w:trPr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0A7324" w14:textId="77777777" w:rsidR="006429D3" w:rsidRPr="009F3C16" w:rsidRDefault="00A51DE6" w:rsidP="005B76AC">
            <w:pPr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14</m:t>
                    </m:r>
                  </m:sub>
                </m:sSub>
              </m:oMath>
            </m:oMathPara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F002EB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0.157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ACDF38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0.150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FC25EA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0.156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4728D3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0.183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F5DD93" w14:textId="77777777" w:rsidR="006429D3" w:rsidRPr="00E328CE" w:rsidRDefault="006429D3" w:rsidP="005B76AC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rFonts w:eastAsia="Times New Roman"/>
                <w:color w:val="000000"/>
                <w:sz w:val="16"/>
                <w:szCs w:val="16"/>
              </w:rPr>
              <w:t>0.173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22FB5" w14:textId="77777777" w:rsidR="006429D3" w:rsidRPr="003B426A" w:rsidRDefault="006429D3" w:rsidP="005B76AC">
            <w:pPr>
              <w:jc w:val="center"/>
              <w:rPr>
                <w:rFonts w:eastAsia="Times New Roman"/>
                <w:color w:val="000000" w:themeColor="text1"/>
                <w:sz w:val="16"/>
                <w:szCs w:val="16"/>
                <w:highlight w:val="lightGray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highlight w:val="lightGray"/>
              </w:rPr>
              <w:t>0.171</w:t>
            </w:r>
          </w:p>
        </w:tc>
        <w:tc>
          <w:tcPr>
            <w:tcW w:w="6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2D34C1" w14:textId="77777777" w:rsidR="006429D3" w:rsidRPr="003B426A" w:rsidRDefault="006429D3" w:rsidP="005B76AC">
            <w:pPr>
              <w:jc w:val="center"/>
              <w:rPr>
                <w:rFonts w:eastAsia="Times New Roman"/>
                <w:color w:val="FFFFFF" w:themeColor="background1"/>
                <w:sz w:val="16"/>
                <w:szCs w:val="16"/>
                <w:highlight w:val="black"/>
              </w:rPr>
            </w:pPr>
            <w:r>
              <w:rPr>
                <w:rFonts w:eastAsia="Times New Roman"/>
                <w:color w:val="FFFFFF" w:themeColor="background1"/>
                <w:sz w:val="16"/>
                <w:szCs w:val="16"/>
                <w:highlight w:val="black"/>
              </w:rPr>
              <w:t>0.151</w:t>
            </w:r>
          </w:p>
        </w:tc>
      </w:tr>
    </w:tbl>
    <w:p w14:paraId="4E583D7C" w14:textId="77777777" w:rsidR="006429D3" w:rsidRDefault="006429D3" w:rsidP="006429D3">
      <w:pPr>
        <w:rPr>
          <w:sz w:val="20"/>
          <w:szCs w:val="20"/>
        </w:rPr>
      </w:pPr>
    </w:p>
    <w:p w14:paraId="2A3B9125" w14:textId="77777777" w:rsidR="00E538A9" w:rsidRDefault="00E538A9"/>
    <w:sectPr w:rsidR="00E538A9" w:rsidSect="00C17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D3"/>
    <w:rsid w:val="0005295B"/>
    <w:rsid w:val="000B180F"/>
    <w:rsid w:val="000D51FD"/>
    <w:rsid w:val="000E7755"/>
    <w:rsid w:val="00146499"/>
    <w:rsid w:val="001D04FF"/>
    <w:rsid w:val="001E6E54"/>
    <w:rsid w:val="003013C9"/>
    <w:rsid w:val="0031055E"/>
    <w:rsid w:val="00414DAA"/>
    <w:rsid w:val="004A7160"/>
    <w:rsid w:val="004A74DA"/>
    <w:rsid w:val="004C179E"/>
    <w:rsid w:val="004C7FA7"/>
    <w:rsid w:val="004F2401"/>
    <w:rsid w:val="00534B44"/>
    <w:rsid w:val="00571ACC"/>
    <w:rsid w:val="005B0A09"/>
    <w:rsid w:val="005E3682"/>
    <w:rsid w:val="006429D3"/>
    <w:rsid w:val="00643802"/>
    <w:rsid w:val="006A0B8D"/>
    <w:rsid w:val="006E5228"/>
    <w:rsid w:val="007704AC"/>
    <w:rsid w:val="007A3C01"/>
    <w:rsid w:val="007A69D0"/>
    <w:rsid w:val="007C1AE5"/>
    <w:rsid w:val="007D1C28"/>
    <w:rsid w:val="008049FF"/>
    <w:rsid w:val="00812733"/>
    <w:rsid w:val="00876A14"/>
    <w:rsid w:val="00940C4E"/>
    <w:rsid w:val="00967077"/>
    <w:rsid w:val="00990F2D"/>
    <w:rsid w:val="009A0E95"/>
    <w:rsid w:val="00A244C9"/>
    <w:rsid w:val="00A31455"/>
    <w:rsid w:val="00A51DE6"/>
    <w:rsid w:val="00AA734C"/>
    <w:rsid w:val="00AB107D"/>
    <w:rsid w:val="00B02EC9"/>
    <w:rsid w:val="00B34AB2"/>
    <w:rsid w:val="00B4789E"/>
    <w:rsid w:val="00BB3A38"/>
    <w:rsid w:val="00BD6C79"/>
    <w:rsid w:val="00C173BD"/>
    <w:rsid w:val="00D1634C"/>
    <w:rsid w:val="00D844CC"/>
    <w:rsid w:val="00E27F74"/>
    <w:rsid w:val="00E538A9"/>
    <w:rsid w:val="00ED21CF"/>
    <w:rsid w:val="00EE7F09"/>
    <w:rsid w:val="00F26E62"/>
    <w:rsid w:val="00F96AAA"/>
    <w:rsid w:val="00FE46FF"/>
    <w:rsid w:val="00FF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325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29D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Riyi</dc:creator>
  <cp:keywords/>
  <dc:description/>
  <cp:lastModifiedBy>Qiu, Riyi</cp:lastModifiedBy>
  <cp:revision>2</cp:revision>
  <dcterms:created xsi:type="dcterms:W3CDTF">2017-01-05T16:14:00Z</dcterms:created>
  <dcterms:modified xsi:type="dcterms:W3CDTF">2017-01-05T17:50:00Z</dcterms:modified>
</cp:coreProperties>
</file>