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207E" w14:textId="77777777" w:rsidR="00D327A7" w:rsidRPr="00D327A7" w:rsidRDefault="00D327A7" w:rsidP="00D327A7">
      <w:pPr>
        <w:rPr>
          <w:b/>
          <w:bCs/>
        </w:rPr>
      </w:pPr>
      <w:r w:rsidRPr="00D327A7">
        <w:rPr>
          <w:b/>
          <w:bCs/>
        </w:rPr>
        <w:t>一、先把概念理清（这一步很重要）</w:t>
      </w:r>
    </w:p>
    <w:p w14:paraId="484A40B7" w14:textId="77777777" w:rsidR="00D327A7" w:rsidRPr="00D327A7" w:rsidRDefault="00D327A7" w:rsidP="00D327A7">
      <w:pPr>
        <w:rPr>
          <w:b/>
          <w:bCs/>
        </w:rPr>
      </w:pPr>
      <w:r w:rsidRPr="00D327A7">
        <w:rPr>
          <w:b/>
          <w:bCs/>
        </w:rPr>
        <w:t>1️</w:t>
      </w:r>
      <w:r w:rsidRPr="00D327A7">
        <w:rPr>
          <w:rFonts w:ascii="Segoe UI Symbol" w:hAnsi="Segoe UI Symbol" w:cs="Segoe UI Symbol"/>
          <w:b/>
          <w:bCs/>
        </w:rPr>
        <w:t>⃣</w:t>
      </w:r>
      <w:r w:rsidRPr="00D327A7">
        <w:rPr>
          <w:b/>
          <w:bCs/>
        </w:rPr>
        <w:t xml:space="preserve"> </w:t>
      </w:r>
      <w:r w:rsidRPr="00D327A7">
        <w:rPr>
          <w:b/>
          <w:bCs/>
        </w:rPr>
        <w:t>穗型向量</w:t>
      </w:r>
      <w:r w:rsidRPr="00D327A7">
        <w:rPr>
          <w:b/>
          <w:bCs/>
        </w:rPr>
        <w:t xml:space="preserve"> vs </w:t>
      </w:r>
      <w:r w:rsidRPr="00D327A7">
        <w:rPr>
          <w:b/>
          <w:bCs/>
        </w:rPr>
        <w:t>穗型特征值</w:t>
      </w:r>
    </w:p>
    <w:p w14:paraId="63A17622" w14:textId="77777777" w:rsidR="00D327A7" w:rsidRPr="00D327A7" w:rsidRDefault="00D327A7" w:rsidP="00D327A7">
      <w:r w:rsidRPr="00D327A7">
        <w:t>你现在其实站在一个</w:t>
      </w:r>
      <w:r w:rsidRPr="00D327A7">
        <w:rPr>
          <w:b/>
          <w:bCs/>
        </w:rPr>
        <w:t>结构分析的经典分岔点</w:t>
      </w:r>
      <w:r w:rsidRPr="00D327A7">
        <w:t>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740"/>
        <w:gridCol w:w="2475"/>
      </w:tblGrid>
      <w:tr w:rsidR="00D327A7" w:rsidRPr="00D327A7" w14:paraId="7FC83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DE565" w14:textId="77777777" w:rsidR="00D327A7" w:rsidRPr="00D327A7" w:rsidRDefault="00D327A7" w:rsidP="00D327A7">
            <w:pPr>
              <w:rPr>
                <w:b/>
                <w:bCs/>
              </w:rPr>
            </w:pPr>
            <w:r w:rsidRPr="00D327A7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159634E0" w14:textId="77777777" w:rsidR="00D327A7" w:rsidRPr="00D327A7" w:rsidRDefault="00D327A7" w:rsidP="00D327A7">
            <w:pPr>
              <w:rPr>
                <w:b/>
                <w:bCs/>
              </w:rPr>
            </w:pPr>
            <w:r w:rsidRPr="00D327A7">
              <w:rPr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3E773F68" w14:textId="77777777" w:rsidR="00D327A7" w:rsidRPr="00D327A7" w:rsidRDefault="00D327A7" w:rsidP="00D327A7">
            <w:pPr>
              <w:rPr>
                <w:b/>
                <w:bCs/>
              </w:rPr>
            </w:pPr>
            <w:r w:rsidRPr="00D327A7">
              <w:rPr>
                <w:b/>
                <w:bCs/>
              </w:rPr>
              <w:t>你毕设中的角色</w:t>
            </w:r>
          </w:p>
        </w:tc>
      </w:tr>
      <w:tr w:rsidR="00D327A7" w:rsidRPr="00D327A7" w14:paraId="4EA2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1321" w14:textId="77777777" w:rsidR="00D327A7" w:rsidRPr="00D327A7" w:rsidRDefault="00D327A7" w:rsidP="00D327A7">
            <w:r w:rsidRPr="00D327A7">
              <w:rPr>
                <w:b/>
                <w:bCs/>
              </w:rPr>
              <w:t>穗型向量</w:t>
            </w:r>
          </w:p>
        </w:tc>
        <w:tc>
          <w:tcPr>
            <w:tcW w:w="0" w:type="auto"/>
            <w:vAlign w:val="center"/>
            <w:hideMark/>
          </w:tcPr>
          <w:p w14:paraId="6AD3A50A" w14:textId="77777777" w:rsidR="00D327A7" w:rsidRPr="00D327A7" w:rsidRDefault="00D327A7" w:rsidP="00D327A7">
            <w:r w:rsidRPr="00D327A7">
              <w:t>高维结构表示</w:t>
            </w:r>
          </w:p>
        </w:tc>
        <w:tc>
          <w:tcPr>
            <w:tcW w:w="0" w:type="auto"/>
            <w:vAlign w:val="center"/>
            <w:hideMark/>
          </w:tcPr>
          <w:p w14:paraId="546F587C" w14:textId="77777777" w:rsidR="00D327A7" w:rsidRPr="00D327A7" w:rsidRDefault="00D327A7" w:rsidP="00D327A7">
            <w:r w:rsidRPr="00D327A7">
              <w:t>用于完整刻画骨架分布</w:t>
            </w:r>
          </w:p>
        </w:tc>
      </w:tr>
      <w:tr w:rsidR="00D327A7" w:rsidRPr="00D327A7" w14:paraId="0A475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742C" w14:textId="77777777" w:rsidR="00D327A7" w:rsidRPr="00D327A7" w:rsidRDefault="00D327A7" w:rsidP="00D327A7">
            <w:r w:rsidRPr="00D327A7">
              <w:rPr>
                <w:b/>
                <w:bCs/>
              </w:rPr>
              <w:t>穗型特征值</w:t>
            </w:r>
          </w:p>
        </w:tc>
        <w:tc>
          <w:tcPr>
            <w:tcW w:w="0" w:type="auto"/>
            <w:vAlign w:val="center"/>
            <w:hideMark/>
          </w:tcPr>
          <w:p w14:paraId="418EA1AA" w14:textId="77777777" w:rsidR="00D327A7" w:rsidRPr="00D327A7" w:rsidRDefault="00D327A7" w:rsidP="00D327A7">
            <w:r w:rsidRPr="00D327A7">
              <w:t>标量或低维指标</w:t>
            </w:r>
          </w:p>
        </w:tc>
        <w:tc>
          <w:tcPr>
            <w:tcW w:w="0" w:type="auto"/>
            <w:vAlign w:val="center"/>
            <w:hideMark/>
          </w:tcPr>
          <w:p w14:paraId="17DCBCE5" w14:textId="77777777" w:rsidR="00D327A7" w:rsidRPr="00D327A7" w:rsidRDefault="00D327A7" w:rsidP="00D327A7">
            <w:r w:rsidRPr="00D327A7">
              <w:t>用于量化、比较、统计</w:t>
            </w:r>
          </w:p>
        </w:tc>
      </w:tr>
    </w:tbl>
    <w:p w14:paraId="6D0580C2" w14:textId="77777777" w:rsidR="00D327A7" w:rsidRPr="00D327A7" w:rsidRDefault="00D327A7" w:rsidP="00D327A7">
      <w:r w:rsidRPr="00D327A7">
        <w:t>可以这样表述（论文里很漂亮）：</w:t>
      </w:r>
    </w:p>
    <w:p w14:paraId="07297144" w14:textId="77777777" w:rsidR="00D327A7" w:rsidRPr="00D327A7" w:rsidRDefault="00D327A7" w:rsidP="00D327A7">
      <w:r w:rsidRPr="00D327A7">
        <w:t>穗型向量用于描述麦穗结构的整体分布特征，而穗型特征值则是在该高维表示基础上进一步提取的统计量，用于对麦穗整体结构进行定量评价。</w:t>
      </w:r>
    </w:p>
    <w:p w14:paraId="5BEAE8A3" w14:textId="77777777" w:rsidR="00D327A7" w:rsidRPr="00D327A7" w:rsidRDefault="00D327A7" w:rsidP="00D327A7">
      <w:r w:rsidRPr="00D327A7">
        <w:rPr>
          <w:rFonts w:ascii="Segoe UI Emoji" w:hAnsi="Segoe UI Emoji" w:cs="Segoe UI Emoji"/>
        </w:rPr>
        <w:t>📌</w:t>
      </w:r>
      <w:r w:rsidRPr="00D327A7">
        <w:t xml:space="preserve"> </w:t>
      </w:r>
      <w:r w:rsidRPr="00D327A7">
        <w:rPr>
          <w:b/>
          <w:bCs/>
        </w:rPr>
        <w:t>这是一个</w:t>
      </w:r>
      <w:r w:rsidRPr="00D327A7">
        <w:rPr>
          <w:b/>
          <w:bCs/>
        </w:rPr>
        <w:t>“</w:t>
      </w:r>
      <w:r w:rsidRPr="00D327A7">
        <w:rPr>
          <w:b/>
          <w:bCs/>
        </w:rPr>
        <w:t>从表示</w:t>
      </w:r>
      <w:r w:rsidRPr="00D327A7">
        <w:rPr>
          <w:b/>
          <w:bCs/>
        </w:rPr>
        <w:t xml:space="preserve"> → </w:t>
      </w:r>
      <w:r w:rsidRPr="00D327A7">
        <w:rPr>
          <w:b/>
          <w:bCs/>
        </w:rPr>
        <w:t>指标</w:t>
      </w:r>
      <w:r w:rsidRPr="00D327A7">
        <w:rPr>
          <w:b/>
          <w:bCs/>
        </w:rPr>
        <w:t>”</w:t>
      </w:r>
      <w:r w:rsidRPr="00D327A7">
        <w:rPr>
          <w:b/>
          <w:bCs/>
        </w:rPr>
        <w:t>的自然过渡，非常合理。</w:t>
      </w:r>
    </w:p>
    <w:p w14:paraId="5DEB9220" w14:textId="77777777" w:rsidR="00D327A7" w:rsidRPr="00D327A7" w:rsidRDefault="00D327A7" w:rsidP="00D327A7">
      <w:r w:rsidRPr="00D327A7">
        <w:pict w14:anchorId="76FC0807">
          <v:rect id="_x0000_i1085" style="width:0;height:1.5pt" o:hralign="center" o:hrstd="t" o:hr="t" fillcolor="#a0a0a0" stroked="f"/>
        </w:pict>
      </w:r>
    </w:p>
    <w:p w14:paraId="3151B875" w14:textId="77777777" w:rsidR="00D327A7" w:rsidRPr="00D327A7" w:rsidRDefault="00D327A7" w:rsidP="00D327A7">
      <w:pPr>
        <w:rPr>
          <w:b/>
          <w:bCs/>
        </w:rPr>
      </w:pPr>
      <w:r w:rsidRPr="00D327A7">
        <w:rPr>
          <w:b/>
          <w:bCs/>
        </w:rPr>
        <w:t>二、一个关键思想：特征值</w:t>
      </w:r>
      <w:r w:rsidRPr="00D327A7">
        <w:rPr>
          <w:b/>
          <w:bCs/>
        </w:rPr>
        <w:t xml:space="preserve"> ≠ </w:t>
      </w:r>
      <w:r w:rsidRPr="00D327A7">
        <w:rPr>
          <w:b/>
          <w:bCs/>
        </w:rPr>
        <w:t>随便取均值</w:t>
      </w:r>
    </w:p>
    <w:p w14:paraId="271E2A63" w14:textId="77777777" w:rsidR="00D327A7" w:rsidRPr="00D327A7" w:rsidRDefault="00D327A7" w:rsidP="00D327A7">
      <w:r w:rsidRPr="00D327A7">
        <w:t>穗型特征值不是简单的：</w:t>
      </w:r>
    </w:p>
    <w:p w14:paraId="4B4CCF30" w14:textId="77777777" w:rsidR="00D327A7" w:rsidRPr="00D327A7" w:rsidRDefault="00D327A7" w:rsidP="00D327A7">
      <w:pPr>
        <w:numPr>
          <w:ilvl w:val="0"/>
          <w:numId w:val="1"/>
        </w:numPr>
      </w:pPr>
      <w:r w:rsidRPr="00D327A7">
        <w:t>小穗数</w:t>
      </w:r>
    </w:p>
    <w:p w14:paraId="5CB53941" w14:textId="77777777" w:rsidR="00D327A7" w:rsidRPr="00D327A7" w:rsidRDefault="00D327A7" w:rsidP="00D327A7">
      <w:pPr>
        <w:numPr>
          <w:ilvl w:val="0"/>
          <w:numId w:val="1"/>
        </w:numPr>
      </w:pPr>
      <w:r w:rsidRPr="00D327A7">
        <w:t>平均间距</w:t>
      </w:r>
    </w:p>
    <w:p w14:paraId="2F626422" w14:textId="77777777" w:rsidR="00D327A7" w:rsidRPr="00D327A7" w:rsidRDefault="00D327A7" w:rsidP="00D327A7">
      <w:pPr>
        <w:numPr>
          <w:ilvl w:val="0"/>
          <w:numId w:val="1"/>
        </w:numPr>
      </w:pPr>
      <w:r w:rsidRPr="00D327A7">
        <w:t>平均大小</w:t>
      </w:r>
    </w:p>
    <w:p w14:paraId="6CA826F1" w14:textId="77777777" w:rsidR="00D327A7" w:rsidRPr="00D327A7" w:rsidRDefault="00D327A7" w:rsidP="00D327A7">
      <w:r w:rsidRPr="00D327A7">
        <w:t>这些已经太</w:t>
      </w:r>
      <w:r w:rsidRPr="00D327A7">
        <w:t>“</w:t>
      </w:r>
      <w:r w:rsidRPr="00D327A7">
        <w:t>低阶</w:t>
      </w:r>
      <w:r w:rsidRPr="00D327A7">
        <w:t>”</w:t>
      </w:r>
      <w:r w:rsidRPr="00D327A7">
        <w:t>了。</w:t>
      </w:r>
    </w:p>
    <w:p w14:paraId="09EAED68" w14:textId="77777777" w:rsidR="00D327A7" w:rsidRPr="00D327A7" w:rsidRDefault="00D327A7" w:rsidP="00D327A7">
      <w:r w:rsidRPr="00D327A7">
        <w:rPr>
          <w:rFonts w:ascii="Segoe UI Emoji" w:hAnsi="Segoe UI Emoji" w:cs="Segoe UI Emoji"/>
        </w:rPr>
        <w:t>👉</w:t>
      </w:r>
      <w:r w:rsidRPr="00D327A7">
        <w:t xml:space="preserve"> </w:t>
      </w:r>
      <w:r w:rsidRPr="00D327A7">
        <w:t>真正有价值的是：</w:t>
      </w:r>
    </w:p>
    <w:p w14:paraId="14A25A05" w14:textId="77777777" w:rsidR="00D327A7" w:rsidRPr="00D327A7" w:rsidRDefault="00D327A7" w:rsidP="00D327A7">
      <w:r w:rsidRPr="00D327A7">
        <w:rPr>
          <w:b/>
          <w:bCs/>
        </w:rPr>
        <w:t>反映</w:t>
      </w:r>
      <w:r w:rsidRPr="00D327A7">
        <w:rPr>
          <w:b/>
          <w:bCs/>
        </w:rPr>
        <w:t>“</w:t>
      </w:r>
      <w:r w:rsidRPr="00D327A7">
        <w:rPr>
          <w:b/>
          <w:bCs/>
        </w:rPr>
        <w:t>分布形态</w:t>
      </w:r>
      <w:r w:rsidRPr="00D327A7">
        <w:rPr>
          <w:b/>
          <w:bCs/>
        </w:rPr>
        <w:t>”</w:t>
      </w:r>
      <w:r w:rsidRPr="00D327A7">
        <w:rPr>
          <w:b/>
          <w:bCs/>
        </w:rPr>
        <w:t>和</w:t>
      </w:r>
      <w:r w:rsidRPr="00D327A7">
        <w:rPr>
          <w:b/>
          <w:bCs/>
        </w:rPr>
        <w:t>“</w:t>
      </w:r>
      <w:r w:rsidRPr="00D327A7">
        <w:rPr>
          <w:b/>
          <w:bCs/>
        </w:rPr>
        <w:t>结构组织方式</w:t>
      </w:r>
      <w:r w:rsidRPr="00D327A7">
        <w:rPr>
          <w:b/>
          <w:bCs/>
        </w:rPr>
        <w:t>”</w:t>
      </w:r>
      <w:r w:rsidRPr="00D327A7">
        <w:rPr>
          <w:b/>
          <w:bCs/>
        </w:rPr>
        <w:t>的指标</w:t>
      </w:r>
    </w:p>
    <w:p w14:paraId="33641DE0" w14:textId="77777777" w:rsidR="00D327A7" w:rsidRPr="00D327A7" w:rsidRDefault="00D327A7" w:rsidP="00D327A7">
      <w:r w:rsidRPr="00D327A7">
        <w:t>而你的</w:t>
      </w:r>
      <w:r w:rsidRPr="00D327A7">
        <w:t>“</w:t>
      </w:r>
      <w:r w:rsidRPr="00D327A7">
        <w:t>茎</w:t>
      </w:r>
      <w:r w:rsidRPr="00D327A7">
        <w:t>–</w:t>
      </w:r>
      <w:r w:rsidRPr="00D327A7">
        <w:t>穗骨架</w:t>
      </w:r>
      <w:r w:rsidRPr="00D327A7">
        <w:t xml:space="preserve"> + </w:t>
      </w:r>
      <w:r w:rsidRPr="00D327A7">
        <w:t>向量表示</w:t>
      </w:r>
      <w:r w:rsidRPr="00D327A7">
        <w:t>”</w:t>
      </w:r>
      <w:r w:rsidRPr="00D327A7">
        <w:t>，正好为这类指标提供了基础。</w:t>
      </w:r>
    </w:p>
    <w:p w14:paraId="22DAECB9" w14:textId="77777777" w:rsidR="00D327A7" w:rsidRPr="00D327A7" w:rsidRDefault="00D327A7" w:rsidP="00D327A7">
      <w:r w:rsidRPr="00D327A7">
        <w:pict w14:anchorId="3DCCF57F">
          <v:rect id="_x0000_i1086" style="width:0;height:1.5pt" o:hralign="center" o:hrstd="t" o:hr="t" fillcolor="#a0a0a0" stroked="f"/>
        </w:pict>
      </w:r>
    </w:p>
    <w:p w14:paraId="43B84096" w14:textId="77777777" w:rsidR="00D327A7" w:rsidRPr="00D327A7" w:rsidRDefault="00D327A7" w:rsidP="00D327A7">
      <w:pPr>
        <w:rPr>
          <w:b/>
          <w:bCs/>
        </w:rPr>
      </w:pPr>
      <w:r w:rsidRPr="00D327A7">
        <w:rPr>
          <w:b/>
          <w:bCs/>
        </w:rPr>
        <w:t>三、穗型特征值的三大设计原则（本科安全版）</w:t>
      </w:r>
    </w:p>
    <w:p w14:paraId="0E9289FF" w14:textId="77777777" w:rsidR="00D327A7" w:rsidRPr="00D327A7" w:rsidRDefault="00D327A7" w:rsidP="00D327A7">
      <w:r w:rsidRPr="00D327A7">
        <w:t>你后面所有指标设计，都可以隐含或显式遵循这三条：</w:t>
      </w:r>
    </w:p>
    <w:p w14:paraId="26C4A466" w14:textId="77777777" w:rsidR="00D327A7" w:rsidRPr="00D327A7" w:rsidRDefault="00D327A7" w:rsidP="00D327A7">
      <w:pPr>
        <w:rPr>
          <w:b/>
          <w:bCs/>
        </w:rPr>
      </w:pPr>
      <w:r w:rsidRPr="00D327A7">
        <w:rPr>
          <w:rFonts w:ascii="Segoe UI Emoji" w:hAnsi="Segoe UI Emoji" w:cs="Segoe UI Emoji"/>
          <w:b/>
          <w:bCs/>
        </w:rPr>
        <w:t>✅</w:t>
      </w:r>
      <w:r w:rsidRPr="00D327A7">
        <w:rPr>
          <w:b/>
          <w:bCs/>
        </w:rPr>
        <w:t xml:space="preserve"> </w:t>
      </w:r>
      <w:r w:rsidRPr="00D327A7">
        <w:rPr>
          <w:b/>
          <w:bCs/>
        </w:rPr>
        <w:t>原则</w:t>
      </w:r>
      <w:r w:rsidRPr="00D327A7">
        <w:rPr>
          <w:b/>
          <w:bCs/>
        </w:rPr>
        <w:t xml:space="preserve"> 1</w:t>
      </w:r>
      <w:r w:rsidRPr="00D327A7">
        <w:rPr>
          <w:b/>
          <w:bCs/>
        </w:rPr>
        <w:t>：基于归一化主茎参数</w:t>
      </w:r>
    </w:p>
    <w:p w14:paraId="60E3AFB3" w14:textId="1A25A772" w:rsidR="00D327A7" w:rsidRPr="00D327A7" w:rsidRDefault="00D327A7" w:rsidP="00D327A7">
      <w:pPr>
        <w:numPr>
          <w:ilvl w:val="0"/>
          <w:numId w:val="2"/>
        </w:numPr>
      </w:pPr>
      <w:r w:rsidRPr="00D327A7">
        <w:t>所有统计基于</w:t>
      </w:r>
      <w:r w:rsidRPr="00D327A7">
        <w:t xml:space="preserve"> </w:t>
      </w:r>
      <m:oMath>
        <m:r>
          <w:rPr>
            <w:rFonts w:ascii="Cambria Math" w:hAnsi="Cambria Math"/>
          </w:rPr>
          <m:t>s∈[0,1]</m:t>
        </m:r>
      </m:oMath>
    </w:p>
    <w:p w14:paraId="19D84D48" w14:textId="77777777" w:rsidR="00D327A7" w:rsidRPr="00D327A7" w:rsidRDefault="00D327A7" w:rsidP="00D327A7">
      <w:pPr>
        <w:numPr>
          <w:ilvl w:val="0"/>
          <w:numId w:val="2"/>
        </w:numPr>
      </w:pPr>
      <w:r w:rsidRPr="00D327A7">
        <w:t>不依赖真实长度或拍摄尺度</w:t>
      </w:r>
    </w:p>
    <w:p w14:paraId="1A19822C" w14:textId="77777777" w:rsidR="00D327A7" w:rsidRPr="00D327A7" w:rsidRDefault="00D327A7" w:rsidP="00D327A7">
      <w:r w:rsidRPr="00D327A7">
        <w:rPr>
          <w:rFonts w:ascii="Segoe UI Emoji" w:hAnsi="Segoe UI Emoji" w:cs="Segoe UI Emoji"/>
        </w:rPr>
        <w:t>👉</w:t>
      </w:r>
      <w:r w:rsidRPr="00D327A7">
        <w:t xml:space="preserve"> </w:t>
      </w:r>
      <w:r w:rsidRPr="00D327A7">
        <w:t>保证</w:t>
      </w:r>
      <w:r w:rsidRPr="00D327A7">
        <w:rPr>
          <w:b/>
          <w:bCs/>
        </w:rPr>
        <w:t>尺度不变性</w:t>
      </w:r>
    </w:p>
    <w:p w14:paraId="5FA3A29B" w14:textId="77777777" w:rsidR="00D327A7" w:rsidRPr="00D327A7" w:rsidRDefault="00D327A7" w:rsidP="00D327A7">
      <w:r w:rsidRPr="00D327A7">
        <w:pict w14:anchorId="7AF2D3D6">
          <v:rect id="_x0000_i1087" style="width:0;height:1.5pt" o:hralign="center" o:hrstd="t" o:hr="t" fillcolor="#a0a0a0" stroked="f"/>
        </w:pict>
      </w:r>
    </w:p>
    <w:p w14:paraId="23A1FF3C" w14:textId="77777777" w:rsidR="00D327A7" w:rsidRPr="00D327A7" w:rsidRDefault="00D327A7" w:rsidP="00D327A7">
      <w:pPr>
        <w:rPr>
          <w:b/>
          <w:bCs/>
        </w:rPr>
      </w:pPr>
      <w:r w:rsidRPr="00D327A7">
        <w:rPr>
          <w:rFonts w:ascii="Segoe UI Emoji" w:hAnsi="Segoe UI Emoji" w:cs="Segoe UI Emoji"/>
          <w:b/>
          <w:bCs/>
        </w:rPr>
        <w:t>✅</w:t>
      </w:r>
      <w:r w:rsidRPr="00D327A7">
        <w:rPr>
          <w:b/>
          <w:bCs/>
        </w:rPr>
        <w:t xml:space="preserve"> </w:t>
      </w:r>
      <w:r w:rsidRPr="00D327A7">
        <w:rPr>
          <w:b/>
          <w:bCs/>
        </w:rPr>
        <w:t>原则</w:t>
      </w:r>
      <w:r w:rsidRPr="00D327A7">
        <w:rPr>
          <w:b/>
          <w:bCs/>
        </w:rPr>
        <w:t xml:space="preserve"> 2</w:t>
      </w:r>
      <w:r w:rsidRPr="00D327A7">
        <w:rPr>
          <w:b/>
          <w:bCs/>
        </w:rPr>
        <w:t>：描述</w:t>
      </w:r>
      <w:r w:rsidRPr="00D327A7">
        <w:rPr>
          <w:b/>
          <w:bCs/>
        </w:rPr>
        <w:t>“</w:t>
      </w:r>
      <w:r w:rsidRPr="00D327A7">
        <w:rPr>
          <w:b/>
          <w:bCs/>
        </w:rPr>
        <w:t>沿主茎的变化规律</w:t>
      </w:r>
      <w:r w:rsidRPr="00D327A7">
        <w:rPr>
          <w:b/>
          <w:bCs/>
        </w:rPr>
        <w:t>”</w:t>
      </w:r>
    </w:p>
    <w:p w14:paraId="18C95BFE" w14:textId="77777777" w:rsidR="00D327A7" w:rsidRPr="00D327A7" w:rsidRDefault="00D327A7" w:rsidP="00D327A7">
      <w:pPr>
        <w:numPr>
          <w:ilvl w:val="0"/>
          <w:numId w:val="3"/>
        </w:numPr>
      </w:pPr>
      <w:r w:rsidRPr="00D327A7">
        <w:t>不是一个全局平均</w:t>
      </w:r>
    </w:p>
    <w:p w14:paraId="7FDAE5C7" w14:textId="77777777" w:rsidR="00D327A7" w:rsidRPr="00D327A7" w:rsidRDefault="00D327A7" w:rsidP="00D327A7">
      <w:pPr>
        <w:numPr>
          <w:ilvl w:val="0"/>
          <w:numId w:val="3"/>
        </w:numPr>
      </w:pPr>
      <w:r w:rsidRPr="00D327A7">
        <w:t>而是：</w:t>
      </w:r>
      <w:r w:rsidRPr="00D327A7">
        <w:rPr>
          <w:b/>
          <w:bCs/>
        </w:rPr>
        <w:t>前段</w:t>
      </w:r>
      <w:r w:rsidRPr="00D327A7">
        <w:rPr>
          <w:b/>
          <w:bCs/>
        </w:rPr>
        <w:t xml:space="preserve"> vs </w:t>
      </w:r>
      <w:r w:rsidRPr="00D327A7">
        <w:rPr>
          <w:b/>
          <w:bCs/>
        </w:rPr>
        <w:t>中段</w:t>
      </w:r>
      <w:r w:rsidRPr="00D327A7">
        <w:rPr>
          <w:b/>
          <w:bCs/>
        </w:rPr>
        <w:t xml:space="preserve"> vs </w:t>
      </w:r>
      <w:r w:rsidRPr="00D327A7">
        <w:rPr>
          <w:b/>
          <w:bCs/>
        </w:rPr>
        <w:t>后段</w:t>
      </w:r>
    </w:p>
    <w:p w14:paraId="0BAE0094" w14:textId="77777777" w:rsidR="00D327A7" w:rsidRPr="00D327A7" w:rsidRDefault="00D327A7" w:rsidP="00D327A7">
      <w:r w:rsidRPr="00D327A7">
        <w:rPr>
          <w:rFonts w:ascii="Segoe UI Emoji" w:hAnsi="Segoe UI Emoji" w:cs="Segoe UI Emoji"/>
        </w:rPr>
        <w:t>👉</w:t>
      </w:r>
      <w:r w:rsidRPr="00D327A7">
        <w:t xml:space="preserve"> </w:t>
      </w:r>
      <w:r w:rsidRPr="00D327A7">
        <w:t>这是穗型差异的核心来源</w:t>
      </w:r>
    </w:p>
    <w:p w14:paraId="2D58D5DB" w14:textId="77777777" w:rsidR="00D327A7" w:rsidRPr="00D327A7" w:rsidRDefault="00D327A7" w:rsidP="00D327A7">
      <w:r w:rsidRPr="00D327A7">
        <w:pict w14:anchorId="50B5BC9E">
          <v:rect id="_x0000_i1088" style="width:0;height:1.5pt" o:hralign="center" o:hrstd="t" o:hr="t" fillcolor="#a0a0a0" stroked="f"/>
        </w:pict>
      </w:r>
    </w:p>
    <w:p w14:paraId="4410ECDA" w14:textId="77777777" w:rsidR="00D327A7" w:rsidRPr="00D327A7" w:rsidRDefault="00D327A7" w:rsidP="00D327A7">
      <w:pPr>
        <w:rPr>
          <w:b/>
          <w:bCs/>
        </w:rPr>
      </w:pPr>
      <w:r w:rsidRPr="00D327A7">
        <w:rPr>
          <w:rFonts w:ascii="Segoe UI Emoji" w:hAnsi="Segoe UI Emoji" w:cs="Segoe UI Emoji"/>
          <w:b/>
          <w:bCs/>
        </w:rPr>
        <w:t>✅</w:t>
      </w:r>
      <w:r w:rsidRPr="00D327A7">
        <w:rPr>
          <w:b/>
          <w:bCs/>
        </w:rPr>
        <w:t xml:space="preserve"> </w:t>
      </w:r>
      <w:r w:rsidRPr="00D327A7">
        <w:rPr>
          <w:b/>
          <w:bCs/>
        </w:rPr>
        <w:t>原则</w:t>
      </w:r>
      <w:r w:rsidRPr="00D327A7">
        <w:rPr>
          <w:b/>
          <w:bCs/>
        </w:rPr>
        <w:t xml:space="preserve"> 3</w:t>
      </w:r>
      <w:r w:rsidRPr="00D327A7">
        <w:rPr>
          <w:b/>
          <w:bCs/>
        </w:rPr>
        <w:t>：标量、可解释、可比较</w:t>
      </w:r>
    </w:p>
    <w:p w14:paraId="585B4D2C" w14:textId="77777777" w:rsidR="00D327A7" w:rsidRPr="00D327A7" w:rsidRDefault="00D327A7" w:rsidP="00D327A7">
      <w:pPr>
        <w:numPr>
          <w:ilvl w:val="0"/>
          <w:numId w:val="4"/>
        </w:numPr>
      </w:pPr>
      <w:r w:rsidRPr="00D327A7">
        <w:t>一个值说明一个结构特性</w:t>
      </w:r>
    </w:p>
    <w:p w14:paraId="41AC72FE" w14:textId="77777777" w:rsidR="00D327A7" w:rsidRPr="00D327A7" w:rsidRDefault="00D327A7" w:rsidP="00D327A7">
      <w:pPr>
        <w:numPr>
          <w:ilvl w:val="0"/>
          <w:numId w:val="4"/>
        </w:numPr>
      </w:pPr>
      <w:r w:rsidRPr="00D327A7">
        <w:t>导师一看名字就懂是什么意思</w:t>
      </w:r>
    </w:p>
    <w:p w14:paraId="0FC4443B" w14:textId="77777777" w:rsidR="00D327A7" w:rsidRPr="00D327A7" w:rsidRDefault="00D327A7" w:rsidP="00D327A7">
      <w:r w:rsidRPr="00D327A7">
        <w:lastRenderedPageBreak/>
        <w:pict w14:anchorId="6711C73F">
          <v:rect id="_x0000_i1089" style="width:0;height:1.5pt" o:hralign="center" o:hrstd="t" o:hr="t" fillcolor="#a0a0a0" stroked="f"/>
        </w:pict>
      </w:r>
    </w:p>
    <w:p w14:paraId="777A499F" w14:textId="77777777" w:rsidR="00D327A7" w:rsidRPr="00D327A7" w:rsidRDefault="00D327A7" w:rsidP="00D327A7">
      <w:pPr>
        <w:rPr>
          <w:b/>
          <w:bCs/>
        </w:rPr>
      </w:pPr>
      <w:r w:rsidRPr="00D327A7">
        <w:rPr>
          <w:b/>
          <w:bCs/>
        </w:rPr>
        <w:t>四、我给你</w:t>
      </w:r>
      <w:r w:rsidRPr="00D327A7">
        <w:rPr>
          <w:b/>
          <w:bCs/>
        </w:rPr>
        <w:t xml:space="preserve"> 5 </w:t>
      </w:r>
      <w:r w:rsidRPr="00D327A7">
        <w:rPr>
          <w:b/>
          <w:bCs/>
        </w:rPr>
        <w:t>类「非常适合本科毕设」的穗型特征值</w:t>
      </w:r>
    </w:p>
    <w:p w14:paraId="29674FD3" w14:textId="77777777" w:rsidR="00D327A7" w:rsidRPr="00D327A7" w:rsidRDefault="00D327A7" w:rsidP="00D327A7">
      <w:r w:rsidRPr="00D327A7">
        <w:t>下面这些</w:t>
      </w:r>
      <w:r w:rsidRPr="00D327A7">
        <w:rPr>
          <w:b/>
          <w:bCs/>
        </w:rPr>
        <w:t>你不是都要做</w:t>
      </w:r>
      <w:r w:rsidRPr="00D327A7">
        <w:t>，选</w:t>
      </w:r>
      <w:r w:rsidRPr="00D327A7">
        <w:t xml:space="preserve"> 2–3 </w:t>
      </w:r>
      <w:r w:rsidRPr="00D327A7">
        <w:t>个就已经很漂亮了。</w:t>
      </w:r>
    </w:p>
    <w:p w14:paraId="7B6E1D40" w14:textId="77777777" w:rsidR="00D327A7" w:rsidRPr="00D327A7" w:rsidRDefault="00D327A7" w:rsidP="00D327A7">
      <w:r w:rsidRPr="00D327A7">
        <w:pict w14:anchorId="3015B187">
          <v:rect id="_x0000_i1090" style="width:0;height:1.5pt" o:hralign="center" o:hrstd="t" o:hr="t" fillcolor="#a0a0a0" stroked="f"/>
        </w:pict>
      </w:r>
    </w:p>
    <w:p w14:paraId="4A652B04" w14:textId="77777777" w:rsidR="00D327A7" w:rsidRPr="00D327A7" w:rsidRDefault="00D327A7" w:rsidP="00D327A7">
      <w:pPr>
        <w:rPr>
          <w:b/>
          <w:bCs/>
        </w:rPr>
      </w:pPr>
      <w:r w:rsidRPr="00D327A7">
        <w:rPr>
          <w:rFonts w:ascii="Cambria Math" w:hAnsi="Cambria Math" w:cs="Cambria Math"/>
          <w:b/>
          <w:bCs/>
        </w:rPr>
        <w:t>①</w:t>
      </w:r>
      <w:r w:rsidRPr="00D327A7">
        <w:rPr>
          <w:b/>
          <w:bCs/>
        </w:rPr>
        <w:t xml:space="preserve"> </w:t>
      </w:r>
      <w:r w:rsidRPr="00D327A7">
        <w:rPr>
          <w:b/>
          <w:bCs/>
        </w:rPr>
        <w:t>穗型紧密度指数（</w:t>
      </w:r>
      <w:r w:rsidRPr="00D327A7">
        <w:rPr>
          <w:b/>
          <w:bCs/>
        </w:rPr>
        <w:t>Ear Compactness Index, ECI</w:t>
      </w:r>
      <w:r w:rsidRPr="00D327A7">
        <w:rPr>
          <w:b/>
          <w:bCs/>
        </w:rPr>
        <w:t>）</w:t>
      </w:r>
    </w:p>
    <w:p w14:paraId="26302194" w14:textId="77777777" w:rsidR="00D327A7" w:rsidRPr="00D327A7" w:rsidRDefault="00D327A7" w:rsidP="00D327A7">
      <w:r w:rsidRPr="00D327A7">
        <w:rPr>
          <w:b/>
          <w:bCs/>
        </w:rPr>
        <w:t>含义</w:t>
      </w:r>
      <w:r w:rsidRPr="00D327A7">
        <w:t>：小穗在主茎上的</w:t>
      </w:r>
      <w:r w:rsidRPr="00D327A7">
        <w:t>“</w:t>
      </w:r>
      <w:r w:rsidRPr="00D327A7">
        <w:t>拥挤程度</w:t>
      </w:r>
      <w:r w:rsidRPr="00D327A7">
        <w:t>”</w:t>
      </w:r>
    </w:p>
    <w:p w14:paraId="1F84FE8A" w14:textId="77777777" w:rsidR="00D327A7" w:rsidRPr="00D327A7" w:rsidRDefault="00D327A7" w:rsidP="00D327A7">
      <w:r w:rsidRPr="00D327A7">
        <w:t>构造思路：</w:t>
      </w:r>
    </w:p>
    <w:p w14:paraId="4C25AA75" w14:textId="77777777" w:rsidR="00D327A7" w:rsidRPr="00D327A7" w:rsidRDefault="00D327A7" w:rsidP="00D327A7">
      <w:pPr>
        <w:numPr>
          <w:ilvl w:val="0"/>
          <w:numId w:val="5"/>
        </w:numPr>
      </w:pPr>
      <w:r w:rsidRPr="00D327A7">
        <w:t>主茎归一化长度为</w:t>
      </w:r>
      <w:r w:rsidRPr="00D327A7">
        <w:t xml:space="preserve"> 1</w:t>
      </w:r>
    </w:p>
    <w:p w14:paraId="5C09186E" w14:textId="50B93EE6" w:rsidR="00D327A7" w:rsidRPr="00D327A7" w:rsidRDefault="00D327A7" w:rsidP="00D327A7">
      <w:pPr>
        <w:numPr>
          <w:ilvl w:val="0"/>
          <w:numId w:val="5"/>
        </w:numPr>
      </w:pPr>
      <w:r w:rsidRPr="00D327A7">
        <w:t>小穗总数为</w:t>
      </w:r>
      <w:r w:rsidRPr="00D327A7">
        <w:t xml:space="preserve"> </w:t>
      </w:r>
      <m:oMath>
        <m:r>
          <w:rPr>
            <w:rFonts w:ascii="Cambria Math" w:hAnsi="Cambria Math"/>
          </w:rPr>
          <m:t>N</m:t>
        </m:r>
      </m:oMath>
    </w:p>
    <w:p w14:paraId="63FB0A34" w14:textId="6BDCEE70" w:rsidR="00D327A7" w:rsidRPr="00D327A7" w:rsidRDefault="00D327A7" w:rsidP="00D327A7">
      <m:oMathPara>
        <m:oMath>
          <m:r>
            <m:rPr>
              <m:nor/>
            </m:rPr>
            <m:t>ECI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br/>
          </m:r>
        </m:oMath>
      </m:oMathPara>
    </w:p>
    <w:p w14:paraId="30C3495A" w14:textId="77777777" w:rsidR="00D327A7" w:rsidRPr="00D327A7" w:rsidRDefault="00D327A7" w:rsidP="00D327A7">
      <w:r w:rsidRPr="00D327A7">
        <w:t>或更稳健一点：</w:t>
      </w:r>
    </w:p>
    <w:p w14:paraId="4EE1E114" w14:textId="460C512B" w:rsidR="00D327A7" w:rsidRPr="00D327A7" w:rsidRDefault="00D327A7" w:rsidP="00D327A7">
      <m:oMathPara>
        <m:oMath>
          <m:r>
            <m:rPr>
              <m:nor/>
            </m:rPr>
            <m:t>ECI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nor/>
                </m:rPr>
                <m:t>有效穗段长度</m:t>
              </m:r>
            </m:den>
          </m:f>
          <m:r>
            <w:br/>
          </m:r>
        </m:oMath>
      </m:oMathPara>
    </w:p>
    <w:p w14:paraId="4A849EDF" w14:textId="77777777" w:rsidR="00D327A7" w:rsidRPr="00D327A7" w:rsidRDefault="00D327A7" w:rsidP="00D327A7">
      <w:r w:rsidRPr="00D327A7">
        <w:rPr>
          <w:rFonts w:ascii="Segoe UI Emoji" w:hAnsi="Segoe UI Emoji" w:cs="Segoe UI Emoji"/>
        </w:rPr>
        <w:t>📌</w:t>
      </w:r>
      <w:r w:rsidRPr="00D327A7">
        <w:t xml:space="preserve"> </w:t>
      </w:r>
      <w:r w:rsidRPr="00D327A7">
        <w:t>用于区分：</w:t>
      </w:r>
    </w:p>
    <w:p w14:paraId="5CCFAC59" w14:textId="77777777" w:rsidR="00D327A7" w:rsidRPr="00D327A7" w:rsidRDefault="00D327A7" w:rsidP="00D327A7">
      <w:pPr>
        <w:numPr>
          <w:ilvl w:val="0"/>
          <w:numId w:val="6"/>
        </w:numPr>
      </w:pPr>
      <w:r w:rsidRPr="00D327A7">
        <w:t>紧凑穗</w:t>
      </w:r>
    </w:p>
    <w:p w14:paraId="2613BC48" w14:textId="77777777" w:rsidR="00D327A7" w:rsidRPr="00D327A7" w:rsidRDefault="00D327A7" w:rsidP="00D327A7">
      <w:pPr>
        <w:numPr>
          <w:ilvl w:val="0"/>
          <w:numId w:val="6"/>
        </w:numPr>
      </w:pPr>
      <w:r w:rsidRPr="00D327A7">
        <w:t>疏松穗</w:t>
      </w:r>
    </w:p>
    <w:p w14:paraId="5E2AE9DA" w14:textId="77777777" w:rsidR="00D327A7" w:rsidRPr="00D327A7" w:rsidRDefault="00D327A7" w:rsidP="00D327A7">
      <w:r w:rsidRPr="00D327A7">
        <w:pict w14:anchorId="4B484243">
          <v:rect id="_x0000_i1091" style="width:0;height:1.5pt" o:hralign="center" o:hrstd="t" o:hr="t" fillcolor="#a0a0a0" stroked="f"/>
        </w:pict>
      </w:r>
    </w:p>
    <w:p w14:paraId="2F5A25EA" w14:textId="77777777" w:rsidR="00D327A7" w:rsidRPr="00D327A7" w:rsidRDefault="00D327A7" w:rsidP="00D327A7">
      <w:pPr>
        <w:rPr>
          <w:b/>
          <w:bCs/>
        </w:rPr>
      </w:pPr>
      <w:r w:rsidRPr="00D327A7">
        <w:rPr>
          <w:rFonts w:ascii="Cambria Math" w:hAnsi="Cambria Math" w:cs="Cambria Math"/>
          <w:b/>
          <w:bCs/>
        </w:rPr>
        <w:t>②</w:t>
      </w:r>
      <w:r w:rsidRPr="00D327A7">
        <w:rPr>
          <w:b/>
          <w:bCs/>
        </w:rPr>
        <w:t xml:space="preserve"> </w:t>
      </w:r>
      <w:r w:rsidRPr="00D327A7">
        <w:rPr>
          <w:b/>
          <w:bCs/>
        </w:rPr>
        <w:t>小穗分布均匀度（</w:t>
      </w:r>
      <w:r w:rsidRPr="00D327A7">
        <w:rPr>
          <w:b/>
          <w:bCs/>
        </w:rPr>
        <w:t>Spikelet Distribution Uniformity, SDU</w:t>
      </w:r>
      <w:r w:rsidRPr="00D327A7">
        <w:rPr>
          <w:b/>
          <w:bCs/>
        </w:rPr>
        <w:t>）</w:t>
      </w:r>
    </w:p>
    <w:p w14:paraId="306D540E" w14:textId="77777777" w:rsidR="00D327A7" w:rsidRPr="00D327A7" w:rsidRDefault="00D327A7" w:rsidP="00D327A7">
      <w:r w:rsidRPr="00D327A7">
        <w:rPr>
          <w:b/>
          <w:bCs/>
        </w:rPr>
        <w:t>这是一个非常</w:t>
      </w:r>
      <w:r w:rsidRPr="00D327A7">
        <w:rPr>
          <w:b/>
          <w:bCs/>
        </w:rPr>
        <w:t>“</w:t>
      </w:r>
      <w:r w:rsidRPr="00D327A7">
        <w:rPr>
          <w:b/>
          <w:bCs/>
        </w:rPr>
        <w:t>高级感</w:t>
      </w:r>
      <w:r w:rsidRPr="00D327A7">
        <w:rPr>
          <w:b/>
          <w:bCs/>
        </w:rPr>
        <w:t>”</w:t>
      </w:r>
      <w:r w:rsidRPr="00D327A7">
        <w:rPr>
          <w:b/>
          <w:bCs/>
        </w:rPr>
        <w:t>的指标</w:t>
      </w:r>
    </w:p>
    <w:p w14:paraId="6D3E72F4" w14:textId="77777777" w:rsidR="00D327A7" w:rsidRPr="00D327A7" w:rsidRDefault="00D327A7" w:rsidP="00D327A7">
      <w:r w:rsidRPr="00D327A7">
        <w:t>思路：</w:t>
      </w:r>
    </w:p>
    <w:p w14:paraId="0FCCDAA1" w14:textId="77777777" w:rsidR="00D327A7" w:rsidRPr="00D327A7" w:rsidRDefault="00D327A7" w:rsidP="00D327A7">
      <w:pPr>
        <w:numPr>
          <w:ilvl w:val="0"/>
          <w:numId w:val="7"/>
        </w:numPr>
      </w:pPr>
      <w:r w:rsidRPr="00D327A7">
        <w:t>将主茎分成</w:t>
      </w:r>
      <w:r w:rsidRPr="00D327A7">
        <w:t xml:space="preserve"> K </w:t>
      </w:r>
      <w:r w:rsidRPr="00D327A7">
        <w:t>段</w:t>
      </w:r>
    </w:p>
    <w:p w14:paraId="40EBF9D3" w14:textId="071F6F3C" w:rsidR="00D327A7" w:rsidRPr="00D327A7" w:rsidRDefault="00D327A7" w:rsidP="00D327A7">
      <w:pPr>
        <w:numPr>
          <w:ilvl w:val="0"/>
          <w:numId w:val="7"/>
        </w:numPr>
      </w:pPr>
      <w:r w:rsidRPr="00D327A7">
        <w:t>每段统计小穗数</w:t>
      </w:r>
      <w:r w:rsidRPr="00D327A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37DBFB5B" w14:textId="77777777" w:rsidR="00D327A7" w:rsidRPr="00D327A7" w:rsidRDefault="00D327A7" w:rsidP="00D327A7">
      <w:pPr>
        <w:numPr>
          <w:ilvl w:val="0"/>
          <w:numId w:val="7"/>
        </w:numPr>
      </w:pPr>
      <w:r w:rsidRPr="00D327A7">
        <w:t>计算变异系数或熵</w:t>
      </w:r>
    </w:p>
    <w:p w14:paraId="0D469486" w14:textId="77777777" w:rsidR="00D327A7" w:rsidRPr="00D327A7" w:rsidRDefault="00D327A7" w:rsidP="00D327A7">
      <w:r w:rsidRPr="00D327A7">
        <w:t>例如变异系数：</w:t>
      </w:r>
    </w:p>
    <w:p w14:paraId="67BC9093" w14:textId="048CBAA7" w:rsidR="00D327A7" w:rsidRPr="00D327A7" w:rsidRDefault="00D327A7" w:rsidP="00D327A7">
      <m:oMathPara>
        <m:oMath>
          <m:r>
            <m:rPr>
              <m:nor/>
            </m:rPr>
            <m:t>SDU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μ(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48034493" w14:textId="77777777" w:rsidR="00D327A7" w:rsidRPr="00D327A7" w:rsidRDefault="00D327A7" w:rsidP="00D327A7">
      <w:r w:rsidRPr="00D327A7">
        <w:rPr>
          <w:rFonts w:ascii="Segoe UI Emoji" w:hAnsi="Segoe UI Emoji" w:cs="Segoe UI Emoji"/>
        </w:rPr>
        <w:t>📌</w:t>
      </w:r>
      <w:r w:rsidRPr="00D327A7">
        <w:t xml:space="preserve"> </w:t>
      </w:r>
      <w:r w:rsidRPr="00D327A7">
        <w:t>含义：</w:t>
      </w:r>
    </w:p>
    <w:p w14:paraId="406A87D4" w14:textId="77777777" w:rsidR="00D327A7" w:rsidRPr="00D327A7" w:rsidRDefault="00D327A7" w:rsidP="00D327A7">
      <w:pPr>
        <w:numPr>
          <w:ilvl w:val="0"/>
          <w:numId w:val="8"/>
        </w:numPr>
      </w:pPr>
      <w:r w:rsidRPr="00D327A7">
        <w:t>值小</w:t>
      </w:r>
      <w:r w:rsidRPr="00D327A7">
        <w:t xml:space="preserve"> → </w:t>
      </w:r>
      <w:r w:rsidRPr="00D327A7">
        <w:t>分布均匀</w:t>
      </w:r>
    </w:p>
    <w:p w14:paraId="51E9B458" w14:textId="77777777" w:rsidR="00D327A7" w:rsidRPr="00D327A7" w:rsidRDefault="00D327A7" w:rsidP="00D327A7">
      <w:pPr>
        <w:numPr>
          <w:ilvl w:val="0"/>
          <w:numId w:val="8"/>
        </w:numPr>
      </w:pPr>
      <w:r w:rsidRPr="00D327A7">
        <w:t>值大</w:t>
      </w:r>
      <w:r w:rsidRPr="00D327A7">
        <w:t xml:space="preserve"> → </w:t>
      </w:r>
      <w:r w:rsidRPr="00D327A7">
        <w:t>前密后疏</w:t>
      </w:r>
      <w:r w:rsidRPr="00D327A7">
        <w:t xml:space="preserve"> / </w:t>
      </w:r>
      <w:r w:rsidRPr="00D327A7">
        <w:t>顶部密集</w:t>
      </w:r>
    </w:p>
    <w:p w14:paraId="0DB87621" w14:textId="77777777" w:rsidR="00D327A7" w:rsidRPr="00D327A7" w:rsidRDefault="00D327A7" w:rsidP="00D327A7">
      <w:r w:rsidRPr="00D327A7">
        <w:pict w14:anchorId="2E22E35A">
          <v:rect id="_x0000_i1092" style="width:0;height:1.5pt" o:hralign="center" o:hrstd="t" o:hr="t" fillcolor="#a0a0a0" stroked="f"/>
        </w:pict>
      </w:r>
    </w:p>
    <w:p w14:paraId="78988183" w14:textId="77777777" w:rsidR="00D327A7" w:rsidRPr="00D327A7" w:rsidRDefault="00D327A7" w:rsidP="00D327A7">
      <w:pPr>
        <w:rPr>
          <w:b/>
          <w:bCs/>
        </w:rPr>
      </w:pPr>
      <w:r w:rsidRPr="00D327A7">
        <w:rPr>
          <w:rFonts w:ascii="Cambria Math" w:hAnsi="Cambria Math" w:cs="Cambria Math"/>
          <w:b/>
          <w:bCs/>
        </w:rPr>
        <w:t>③</w:t>
      </w:r>
      <w:r w:rsidRPr="00D327A7">
        <w:rPr>
          <w:b/>
          <w:bCs/>
        </w:rPr>
        <w:t xml:space="preserve"> </w:t>
      </w:r>
      <w:r w:rsidRPr="00D327A7">
        <w:rPr>
          <w:b/>
          <w:bCs/>
        </w:rPr>
        <w:t>穗型重心偏移度（</w:t>
      </w:r>
      <w:r w:rsidRPr="00D327A7">
        <w:rPr>
          <w:b/>
          <w:bCs/>
        </w:rPr>
        <w:t>Structural Centroid Offset, SCO</w:t>
      </w:r>
      <w:r w:rsidRPr="00D327A7">
        <w:rPr>
          <w:b/>
          <w:bCs/>
        </w:rPr>
        <w:t>）</w:t>
      </w:r>
    </w:p>
    <w:p w14:paraId="0DAD8145" w14:textId="77777777" w:rsidR="00D327A7" w:rsidRPr="00D327A7" w:rsidRDefault="00D327A7" w:rsidP="00D327A7">
      <w:r w:rsidRPr="00D327A7">
        <w:rPr>
          <w:b/>
          <w:bCs/>
        </w:rPr>
        <w:t>描述小穗</w:t>
      </w:r>
      <w:r w:rsidRPr="00D327A7">
        <w:rPr>
          <w:b/>
          <w:bCs/>
        </w:rPr>
        <w:t>“</w:t>
      </w:r>
      <w:r w:rsidRPr="00D327A7">
        <w:rPr>
          <w:b/>
          <w:bCs/>
        </w:rPr>
        <w:t>集中在上部还是下部</w:t>
      </w:r>
      <w:r w:rsidRPr="00D327A7">
        <w:rPr>
          <w:b/>
          <w:bCs/>
        </w:rPr>
        <w:t>”</w:t>
      </w:r>
    </w:p>
    <w:p w14:paraId="5444DF26" w14:textId="1C631128" w:rsidR="00D327A7" w:rsidRPr="00D327A7" w:rsidRDefault="00D327A7" w:rsidP="00D327A7">
      <m:oMathPara>
        <m:oMath>
          <m:r>
            <m:rPr>
              <m:nor/>
            </m:rPr>
            <m:t>SCO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71319FA6" w14:textId="6FA4CF44" w:rsidR="00D327A7" w:rsidRPr="00D327A7" w:rsidRDefault="00D327A7" w:rsidP="00D327A7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∈[0,1]</m:t>
        </m:r>
      </m:oMath>
      <w:r w:rsidRPr="00D327A7">
        <w:t>是小穗沿主茎的位置</w:t>
      </w:r>
    </w:p>
    <w:p w14:paraId="17C6A442" w14:textId="77777777" w:rsidR="00D327A7" w:rsidRPr="00D327A7" w:rsidRDefault="00D327A7" w:rsidP="00D327A7">
      <w:r w:rsidRPr="00D327A7">
        <w:rPr>
          <w:rFonts w:ascii="Segoe UI Emoji" w:hAnsi="Segoe UI Emoji" w:cs="Segoe UI Emoji"/>
        </w:rPr>
        <w:lastRenderedPageBreak/>
        <w:t>📌</w:t>
      </w:r>
      <w:r w:rsidRPr="00D327A7">
        <w:t xml:space="preserve"> </w:t>
      </w:r>
      <w:r w:rsidRPr="00D327A7">
        <w:t>解读：</w:t>
      </w:r>
    </w:p>
    <w:p w14:paraId="3A9842AE" w14:textId="77777777" w:rsidR="00D327A7" w:rsidRPr="00D327A7" w:rsidRDefault="00D327A7" w:rsidP="00D327A7">
      <w:pPr>
        <w:numPr>
          <w:ilvl w:val="0"/>
          <w:numId w:val="10"/>
        </w:numPr>
      </w:pPr>
      <w:r w:rsidRPr="00D327A7">
        <w:t>接近</w:t>
      </w:r>
      <w:r w:rsidRPr="00D327A7">
        <w:t xml:space="preserve"> 0.5 → </w:t>
      </w:r>
      <w:r w:rsidRPr="00D327A7">
        <w:t>对称型</w:t>
      </w:r>
    </w:p>
    <w:p w14:paraId="7E42EAB8" w14:textId="77777777" w:rsidR="00D327A7" w:rsidRPr="00D327A7" w:rsidRDefault="00D327A7" w:rsidP="00D327A7">
      <w:pPr>
        <w:numPr>
          <w:ilvl w:val="0"/>
          <w:numId w:val="10"/>
        </w:numPr>
      </w:pPr>
      <w:r w:rsidRPr="00D327A7">
        <w:t>偏大</w:t>
      </w:r>
      <w:r w:rsidRPr="00D327A7">
        <w:t xml:space="preserve"> → </w:t>
      </w:r>
      <w:r w:rsidRPr="00D327A7">
        <w:t>上部集中</w:t>
      </w:r>
    </w:p>
    <w:p w14:paraId="6833890E" w14:textId="77777777" w:rsidR="00D327A7" w:rsidRPr="00D327A7" w:rsidRDefault="00D327A7" w:rsidP="00D327A7">
      <w:pPr>
        <w:numPr>
          <w:ilvl w:val="0"/>
          <w:numId w:val="10"/>
        </w:numPr>
      </w:pPr>
      <w:r w:rsidRPr="00D327A7">
        <w:t>偏小</w:t>
      </w:r>
      <w:r w:rsidRPr="00D327A7">
        <w:t xml:space="preserve"> → </w:t>
      </w:r>
      <w:r w:rsidRPr="00D327A7">
        <w:t>下部集中</w:t>
      </w:r>
    </w:p>
    <w:p w14:paraId="1C1DD3CD" w14:textId="77777777" w:rsidR="00D327A7" w:rsidRPr="00D327A7" w:rsidRDefault="00D327A7" w:rsidP="00D327A7">
      <w:r w:rsidRPr="00D327A7">
        <w:t>这是</w:t>
      </w:r>
      <w:r w:rsidRPr="00D327A7">
        <w:rPr>
          <w:b/>
          <w:bCs/>
        </w:rPr>
        <w:t>非常直观、导师很喜欢的指标</w:t>
      </w:r>
      <w:r w:rsidRPr="00D327A7">
        <w:t>。</w:t>
      </w:r>
    </w:p>
    <w:p w14:paraId="3F5320A9" w14:textId="77777777" w:rsidR="00D327A7" w:rsidRPr="00D327A7" w:rsidRDefault="00D327A7" w:rsidP="00D327A7">
      <w:r w:rsidRPr="00D327A7">
        <w:pict w14:anchorId="0B78B376">
          <v:rect id="_x0000_i1093" style="width:0;height:1.5pt" o:hralign="center" o:hrstd="t" o:hr="t" fillcolor="#a0a0a0" stroked="f"/>
        </w:pict>
      </w:r>
    </w:p>
    <w:p w14:paraId="7318CE48" w14:textId="77777777" w:rsidR="00D327A7" w:rsidRPr="00D327A7" w:rsidRDefault="00D327A7" w:rsidP="00D327A7">
      <w:pPr>
        <w:rPr>
          <w:b/>
          <w:bCs/>
        </w:rPr>
      </w:pPr>
      <w:r w:rsidRPr="00D327A7">
        <w:rPr>
          <w:rFonts w:ascii="Cambria Math" w:hAnsi="Cambria Math" w:cs="Cambria Math"/>
          <w:b/>
          <w:bCs/>
        </w:rPr>
        <w:t>④</w:t>
      </w:r>
      <w:r w:rsidRPr="00D327A7">
        <w:rPr>
          <w:b/>
          <w:bCs/>
        </w:rPr>
        <w:t xml:space="preserve"> </w:t>
      </w:r>
      <w:r w:rsidRPr="00D327A7">
        <w:rPr>
          <w:b/>
          <w:bCs/>
        </w:rPr>
        <w:t>穗型曲率复杂度（</w:t>
      </w:r>
      <w:r w:rsidRPr="00D327A7">
        <w:rPr>
          <w:b/>
          <w:bCs/>
        </w:rPr>
        <w:t>Curvature Complexity, CC</w:t>
      </w:r>
      <w:r w:rsidRPr="00D327A7">
        <w:rPr>
          <w:b/>
          <w:bCs/>
        </w:rPr>
        <w:t>）</w:t>
      </w:r>
    </w:p>
    <w:p w14:paraId="19AE86A9" w14:textId="77777777" w:rsidR="00D327A7" w:rsidRPr="00D327A7" w:rsidRDefault="00D327A7" w:rsidP="00D327A7">
      <w:r w:rsidRPr="00D327A7">
        <w:t>如果你已经算了骨架曲率，可以用：</w:t>
      </w:r>
    </w:p>
    <w:p w14:paraId="5770C774" w14:textId="5AEB3031" w:rsidR="00D327A7" w:rsidRPr="00D327A7" w:rsidRDefault="00D327A7" w:rsidP="00D327A7">
      <m:oMathPara>
        <m:oMath>
          <m:r>
            <m:rPr>
              <m:nor/>
            </m:rPr>
            <m:t>CC</m:t>
          </m:r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κ(s)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ds</m:t>
              </m:r>
            </m:e>
          </m:nary>
          <m:r>
            <w:br/>
          </m:r>
        </m:oMath>
      </m:oMathPara>
    </w:p>
    <w:p w14:paraId="1CA0809D" w14:textId="77777777" w:rsidR="00D327A7" w:rsidRPr="00D327A7" w:rsidRDefault="00D327A7" w:rsidP="00D327A7">
      <w:r w:rsidRPr="00D327A7">
        <w:t>本科版可以离散化为：</w:t>
      </w:r>
    </w:p>
    <w:p w14:paraId="5472C7D9" w14:textId="77777777" w:rsidR="00D327A7" w:rsidRPr="00D327A7" w:rsidRDefault="00D327A7" w:rsidP="00D327A7">
      <w:pPr>
        <w:numPr>
          <w:ilvl w:val="0"/>
          <w:numId w:val="11"/>
        </w:numPr>
      </w:pPr>
      <w:r w:rsidRPr="00D327A7">
        <w:t>相邻骨架方向变化的累计值</w:t>
      </w:r>
    </w:p>
    <w:p w14:paraId="5269AE3E" w14:textId="77777777" w:rsidR="00D327A7" w:rsidRPr="00D327A7" w:rsidRDefault="00D327A7" w:rsidP="00D327A7">
      <w:r w:rsidRPr="00D327A7">
        <w:rPr>
          <w:rFonts w:ascii="Segoe UI Emoji" w:hAnsi="Segoe UI Emoji" w:cs="Segoe UI Emoji"/>
        </w:rPr>
        <w:t>📌</w:t>
      </w:r>
      <w:r w:rsidRPr="00D327A7">
        <w:t xml:space="preserve"> </w:t>
      </w:r>
      <w:r w:rsidRPr="00D327A7">
        <w:t>含义：</w:t>
      </w:r>
    </w:p>
    <w:p w14:paraId="3B4E5545" w14:textId="77777777" w:rsidR="00D327A7" w:rsidRPr="00D327A7" w:rsidRDefault="00D327A7" w:rsidP="00D327A7">
      <w:pPr>
        <w:numPr>
          <w:ilvl w:val="0"/>
          <w:numId w:val="12"/>
        </w:numPr>
      </w:pPr>
      <w:r w:rsidRPr="00D327A7">
        <w:t>直穗</w:t>
      </w:r>
      <w:r w:rsidRPr="00D327A7">
        <w:t xml:space="preserve"> vs </w:t>
      </w:r>
      <w:r w:rsidRPr="00D327A7">
        <w:t>弯穗</w:t>
      </w:r>
    </w:p>
    <w:p w14:paraId="4729FC40" w14:textId="77777777" w:rsidR="00D327A7" w:rsidRPr="00D327A7" w:rsidRDefault="00D327A7" w:rsidP="00D327A7">
      <w:pPr>
        <w:numPr>
          <w:ilvl w:val="0"/>
          <w:numId w:val="12"/>
        </w:numPr>
      </w:pPr>
      <w:r w:rsidRPr="00D327A7">
        <w:t>结构复杂度</w:t>
      </w:r>
    </w:p>
    <w:p w14:paraId="30BF0854" w14:textId="77777777" w:rsidR="00D327A7" w:rsidRPr="00D327A7" w:rsidRDefault="00D327A7" w:rsidP="00D327A7">
      <w:r w:rsidRPr="00D327A7">
        <w:rPr>
          <w:rFonts w:ascii="Segoe UI Emoji" w:hAnsi="Segoe UI Emoji" w:cs="Segoe UI Emoji"/>
        </w:rPr>
        <w:t>⚠️</w:t>
      </w:r>
      <w:r w:rsidRPr="00D327A7">
        <w:t xml:space="preserve"> </w:t>
      </w:r>
      <w:r w:rsidRPr="00D327A7">
        <w:t>如果实现压力大，可以不做。</w:t>
      </w:r>
    </w:p>
    <w:p w14:paraId="2BAF59A1" w14:textId="77777777" w:rsidR="00D327A7" w:rsidRPr="00D327A7" w:rsidRDefault="00D327A7" w:rsidP="00D327A7">
      <w:r w:rsidRPr="00D327A7">
        <w:pict w14:anchorId="30897F73">
          <v:rect id="_x0000_i1094" style="width:0;height:1.5pt" o:hralign="center" o:hrstd="t" o:hr="t" fillcolor="#a0a0a0" stroked="f"/>
        </w:pict>
      </w:r>
    </w:p>
    <w:p w14:paraId="010E4A89" w14:textId="77777777" w:rsidR="00D327A7" w:rsidRPr="00D327A7" w:rsidRDefault="00D327A7" w:rsidP="00D327A7">
      <w:pPr>
        <w:rPr>
          <w:b/>
          <w:bCs/>
        </w:rPr>
      </w:pPr>
      <w:r w:rsidRPr="00D327A7">
        <w:rPr>
          <w:rFonts w:ascii="Cambria Math" w:hAnsi="Cambria Math" w:cs="Cambria Math"/>
          <w:b/>
          <w:bCs/>
        </w:rPr>
        <w:t>⑤</w:t>
      </w:r>
      <w:r w:rsidRPr="00D327A7">
        <w:rPr>
          <w:b/>
          <w:bCs/>
        </w:rPr>
        <w:t xml:space="preserve"> </w:t>
      </w:r>
      <w:r w:rsidRPr="00D327A7">
        <w:rPr>
          <w:b/>
          <w:bCs/>
        </w:rPr>
        <w:t>穗型异质性指数（</w:t>
      </w:r>
      <w:r w:rsidRPr="00D327A7">
        <w:rPr>
          <w:b/>
          <w:bCs/>
        </w:rPr>
        <w:t>Structural Heterogeneity, SHI</w:t>
      </w:r>
      <w:r w:rsidRPr="00D327A7">
        <w:rPr>
          <w:b/>
          <w:bCs/>
        </w:rPr>
        <w:t>）</w:t>
      </w:r>
    </w:p>
    <w:p w14:paraId="1C4E2378" w14:textId="77777777" w:rsidR="00D327A7" w:rsidRPr="00D327A7" w:rsidRDefault="00D327A7" w:rsidP="00D327A7">
      <w:r w:rsidRPr="00D327A7">
        <w:rPr>
          <w:b/>
          <w:bCs/>
        </w:rPr>
        <w:t>这是</w:t>
      </w:r>
      <w:r w:rsidRPr="00D327A7">
        <w:rPr>
          <w:b/>
          <w:bCs/>
        </w:rPr>
        <w:t>“</w:t>
      </w:r>
      <w:r w:rsidRPr="00D327A7">
        <w:rPr>
          <w:b/>
          <w:bCs/>
        </w:rPr>
        <w:t>向量</w:t>
      </w:r>
      <w:r w:rsidRPr="00D327A7">
        <w:rPr>
          <w:b/>
          <w:bCs/>
        </w:rPr>
        <w:t xml:space="preserve"> → </w:t>
      </w:r>
      <w:r w:rsidRPr="00D327A7">
        <w:rPr>
          <w:b/>
          <w:bCs/>
        </w:rPr>
        <w:t>标量</w:t>
      </w:r>
      <w:r w:rsidRPr="00D327A7">
        <w:rPr>
          <w:b/>
          <w:bCs/>
        </w:rPr>
        <w:t>”</w:t>
      </w:r>
      <w:r w:rsidRPr="00D327A7">
        <w:rPr>
          <w:b/>
          <w:bCs/>
        </w:rPr>
        <w:t>的典型例子</w:t>
      </w:r>
    </w:p>
    <w:p w14:paraId="7CB360D3" w14:textId="77777777" w:rsidR="00D327A7" w:rsidRPr="00D327A7" w:rsidRDefault="00D327A7" w:rsidP="00D327A7">
      <w:r w:rsidRPr="00D327A7">
        <w:t>假设你已经有穗型向量：</w:t>
      </w:r>
    </w:p>
    <w:p w14:paraId="089666C5" w14:textId="1044D0EA" w:rsidR="00D327A7" w:rsidRPr="00D327A7" w:rsidRDefault="00D327A7" w:rsidP="00D327A7">
      <m:oMathPara>
        <m:oMath>
          <m:r>
            <m:rPr>
              <m:sty m:val="b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0CF142D9" w14:textId="77777777" w:rsidR="00D327A7" w:rsidRPr="00D327A7" w:rsidRDefault="00D327A7" w:rsidP="00D327A7">
      <w:r w:rsidRPr="00D327A7">
        <w:t>可以定义：</w:t>
      </w:r>
    </w:p>
    <w:p w14:paraId="1E9E49EA" w14:textId="0758F20A" w:rsidR="00D327A7" w:rsidRPr="00D327A7" w:rsidRDefault="00D327A7" w:rsidP="00D327A7">
      <m:oMathPara>
        <m:oMath>
          <m:r>
            <m:rPr>
              <m:nor/>
            </m:rPr>
            <m:t>SHI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98649A2" w14:textId="77777777" w:rsidR="00D327A7" w:rsidRPr="00D327A7" w:rsidRDefault="00D327A7" w:rsidP="00D327A7">
      <w:r w:rsidRPr="00D327A7">
        <w:t>或分段方差之和。</w:t>
      </w:r>
    </w:p>
    <w:p w14:paraId="6FC3AB75" w14:textId="77777777" w:rsidR="00D327A7" w:rsidRPr="00D327A7" w:rsidRDefault="00D327A7" w:rsidP="00D327A7">
      <w:r w:rsidRPr="00D327A7">
        <w:rPr>
          <w:rFonts w:ascii="Segoe UI Emoji" w:hAnsi="Segoe UI Emoji" w:cs="Segoe UI Emoji"/>
        </w:rPr>
        <w:t>📌</w:t>
      </w:r>
      <w:r w:rsidRPr="00D327A7">
        <w:t xml:space="preserve"> </w:t>
      </w:r>
      <w:r w:rsidRPr="00D327A7">
        <w:t>含义：</w:t>
      </w:r>
    </w:p>
    <w:p w14:paraId="40959F04" w14:textId="77777777" w:rsidR="00D327A7" w:rsidRPr="00D327A7" w:rsidRDefault="00D327A7" w:rsidP="00D327A7">
      <w:pPr>
        <w:numPr>
          <w:ilvl w:val="0"/>
          <w:numId w:val="13"/>
        </w:numPr>
      </w:pPr>
      <w:r w:rsidRPr="00D327A7">
        <w:t>结构变化是否剧烈</w:t>
      </w:r>
    </w:p>
    <w:p w14:paraId="47022B81" w14:textId="77777777" w:rsidR="00D327A7" w:rsidRPr="00D327A7" w:rsidRDefault="00D327A7" w:rsidP="00D327A7">
      <w:pPr>
        <w:numPr>
          <w:ilvl w:val="0"/>
          <w:numId w:val="13"/>
        </w:numPr>
      </w:pPr>
      <w:r w:rsidRPr="00D327A7">
        <w:t>是否存在明显的分段特征</w:t>
      </w:r>
    </w:p>
    <w:p w14:paraId="7602A914" w14:textId="77777777" w:rsidR="00AB55F0" w:rsidRDefault="00AB55F0"/>
    <w:sectPr w:rsidR="00AB55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5854"/>
    <w:multiLevelType w:val="multilevel"/>
    <w:tmpl w:val="C87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3B3D"/>
    <w:multiLevelType w:val="multilevel"/>
    <w:tmpl w:val="903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7346F"/>
    <w:multiLevelType w:val="multilevel"/>
    <w:tmpl w:val="A8B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00646"/>
    <w:multiLevelType w:val="multilevel"/>
    <w:tmpl w:val="A37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E762B"/>
    <w:multiLevelType w:val="multilevel"/>
    <w:tmpl w:val="3A9E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35D01"/>
    <w:multiLevelType w:val="multilevel"/>
    <w:tmpl w:val="54C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951C9"/>
    <w:multiLevelType w:val="multilevel"/>
    <w:tmpl w:val="A3FC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26E48"/>
    <w:multiLevelType w:val="multilevel"/>
    <w:tmpl w:val="3B36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84F1D"/>
    <w:multiLevelType w:val="multilevel"/>
    <w:tmpl w:val="90A4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B7F14"/>
    <w:multiLevelType w:val="multilevel"/>
    <w:tmpl w:val="F46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F5ECE"/>
    <w:multiLevelType w:val="multilevel"/>
    <w:tmpl w:val="83B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A47A0"/>
    <w:multiLevelType w:val="multilevel"/>
    <w:tmpl w:val="212E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184"/>
    <w:multiLevelType w:val="multilevel"/>
    <w:tmpl w:val="0D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823852">
    <w:abstractNumId w:val="8"/>
  </w:num>
  <w:num w:numId="2" w16cid:durableId="709257570">
    <w:abstractNumId w:val="3"/>
  </w:num>
  <w:num w:numId="3" w16cid:durableId="615915661">
    <w:abstractNumId w:val="7"/>
  </w:num>
  <w:num w:numId="4" w16cid:durableId="1989436366">
    <w:abstractNumId w:val="11"/>
  </w:num>
  <w:num w:numId="5" w16cid:durableId="1819494590">
    <w:abstractNumId w:val="1"/>
  </w:num>
  <w:num w:numId="6" w16cid:durableId="285235088">
    <w:abstractNumId w:val="0"/>
  </w:num>
  <w:num w:numId="7" w16cid:durableId="734351603">
    <w:abstractNumId w:val="10"/>
  </w:num>
  <w:num w:numId="8" w16cid:durableId="437139750">
    <w:abstractNumId w:val="2"/>
  </w:num>
  <w:num w:numId="9" w16cid:durableId="580793110">
    <w:abstractNumId w:val="5"/>
  </w:num>
  <w:num w:numId="10" w16cid:durableId="530188303">
    <w:abstractNumId w:val="9"/>
  </w:num>
  <w:num w:numId="11" w16cid:durableId="1883708438">
    <w:abstractNumId w:val="12"/>
  </w:num>
  <w:num w:numId="12" w16cid:durableId="556092013">
    <w:abstractNumId w:val="4"/>
  </w:num>
  <w:num w:numId="13" w16cid:durableId="277183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A1"/>
    <w:rsid w:val="0002306B"/>
    <w:rsid w:val="000815E2"/>
    <w:rsid w:val="000A7958"/>
    <w:rsid w:val="001C06A1"/>
    <w:rsid w:val="001F3FBE"/>
    <w:rsid w:val="00262144"/>
    <w:rsid w:val="003A25C3"/>
    <w:rsid w:val="0041492F"/>
    <w:rsid w:val="0046387C"/>
    <w:rsid w:val="007832DA"/>
    <w:rsid w:val="008B3C83"/>
    <w:rsid w:val="00940EF0"/>
    <w:rsid w:val="00AB55F0"/>
    <w:rsid w:val="00CD3E00"/>
    <w:rsid w:val="00D327A7"/>
    <w:rsid w:val="00ED719B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3392E-7004-44EB-B0DA-5E45A56F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color w:val="000000" w:themeColor="text1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06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6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6A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6A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6A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6A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6A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6A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06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0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0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6A1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6A1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C06A1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6A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6A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6A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6A1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6A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6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6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6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6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6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6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6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0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珈任 周</dc:creator>
  <cp:keywords/>
  <dc:description/>
  <cp:lastModifiedBy>珈任 周</cp:lastModifiedBy>
  <cp:revision>2</cp:revision>
  <dcterms:created xsi:type="dcterms:W3CDTF">2025-12-22T11:09:00Z</dcterms:created>
  <dcterms:modified xsi:type="dcterms:W3CDTF">2025-12-22T11:09:00Z</dcterms:modified>
</cp:coreProperties>
</file>