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EAD6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场景方案优化记录</w:t>
      </w:r>
    </w:p>
    <w:p w14:paraId="760A1EB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基本描述</w:t>
      </w:r>
    </w:p>
    <w:p w14:paraId="3A3D88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lang w:val="en-US" w:eastAsia="zh-CN"/>
        </w:rPr>
        <w:t>Unity版本：</w:t>
      </w:r>
      <w:r>
        <w:rPr>
          <w:rFonts w:hint="eastAsia"/>
          <w:color w:val="auto"/>
          <w:u w:val="none"/>
          <w:lang w:val="en-US" w:eastAsia="zh-CN"/>
        </w:rPr>
        <w:t>2021.3.16f1(unityhub:/2021.3.16f1/4016570cf34f )</w:t>
      </w:r>
    </w:p>
    <w:p w14:paraId="1E5978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渲染管线：unity内置管线（Built-in Pipeline）改为通用渲染管线（Universal Render Pipeline）</w:t>
      </w:r>
    </w:p>
    <w:p w14:paraId="5507E3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使用工程：svn://120.78.69.75:9711/mygames/trunk/dev_2.0/tools/HeadMasterTool/Assets</w:t>
      </w:r>
    </w:p>
    <w:p w14:paraId="613B19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color w:val="auto"/>
          <w:u w:val="none"/>
          <w:lang w:val="en-US" w:eastAsia="zh-CN"/>
        </w:rPr>
      </w:pPr>
    </w:p>
    <w:p w14:paraId="7C63CE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当前场景导出流程:</w:t>
      </w:r>
    </w:p>
    <w:p w14:paraId="381832E8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根据门派需求变动(结构-资源-装扮-显示-槽位)，runk/dev_1.0/tools/HeadMasterTool。已知1.0存在优化：</w:t>
      </w:r>
    </w:p>
    <w:p w14:paraId="7D1F191F">
      <w:pPr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textAlignment w:val="auto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支持文件夹导出多图集。</w:t>
      </w:r>
    </w:p>
    <w:p w14:paraId="71A805F4">
      <w:pPr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textAlignment w:val="auto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图集打包多做一个.asset存储额外信息，包括但不限于锚点计算，Hash对比差异图集才重新生成资源。</w:t>
      </w:r>
    </w:p>
    <w:p w14:paraId="3319C4C0">
      <w:pPr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textAlignment w:val="auto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前置进行资源条件检测，条件通过才可进行下一步资源生成。</w:t>
      </w:r>
    </w:p>
    <w:p w14:paraId="43A9580B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后续分出trunk/dev2.0/tools/HeadMasterTool，阶段做出几次优化。目前主要是两次：</w:t>
      </w:r>
    </w:p>
    <w:p w14:paraId="5F462279">
      <w:pPr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textAlignment w:val="auto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导出资源速度太慢，代码优化，包括但不限于结构调整，控制刷新时机，缓存对比清理。</w:t>
      </w:r>
    </w:p>
    <w:p w14:paraId="776ACC7B">
      <w:pPr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textAlignment w:val="auto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迎合使用URP管线优化，在URP中使用SRP Batcher并测试；去除图集数组使用图集；去除图集，去除Mesh与Mesh合并的指标测试；</w:t>
      </w:r>
    </w:p>
    <w:p w14:paraId="2650CA9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后面，我们主要针对dev2.0工程存在两次阶段优化做出详细说明。</w:t>
      </w:r>
    </w:p>
    <w:p w14:paraId="5E4DA4E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场景资源导出</w:t>
      </w:r>
    </w:p>
    <w:p w14:paraId="0B866493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导出速度优化</w:t>
      </w:r>
    </w:p>
    <w:p w14:paraId="197B1C53">
      <w:pPr>
        <w:pStyle w:val="5"/>
        <w:numPr>
          <w:ilvl w:val="1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StartAssetEditing/StopAssetEditing批量处理的成对使用</w:t>
      </w:r>
    </w:p>
    <w:p w14:paraId="6A5567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</w:t>
      </w:r>
    </w:p>
    <w:p w14:paraId="3FB06E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大量单个资源需要创建+使用其他资源（预览图、材质等）。会按需创建（AssetDatabase.CreateAsset）、保存（AssetDatabase.SaveAssets）、刷新（AssetDatabase.Refresh）、获取（LoadAssetAtPath/GetAssetPath）、引用(A.b = C(Instance))。大量资源处理时会浪费很多时间在不必要的衔接上。</w:t>
      </w:r>
    </w:p>
    <w:p w14:paraId="5F005E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方案：</w:t>
      </w:r>
    </w:p>
    <w:p w14:paraId="6AA7CE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批量处理，逻辑分层。需要保证前提是，</w:t>
      </w:r>
      <w:r>
        <w:rPr>
          <w:rFonts w:hint="default"/>
          <w:b/>
          <w:bCs/>
          <w:lang w:val="en-US" w:eastAsia="zh-CN"/>
        </w:rPr>
        <w:t>AssetDatabase.StartAssetEditing();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AssetDatabase.StopAssetEditing();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函数之间的主题逻辑，不包含生成后的立刻获取，调整。可以节约大量需要强制刷新后的引用。</w:t>
      </w:r>
    </w:p>
    <w:p w14:paraId="1F9DA6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0531C54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批量的创建，批量的修改使用，可能造成单个资源的部分数据前后使用分开，造成重复获取。但是大量物体创建/调整/刷新的流程时间大幅缩短。</w:t>
      </w:r>
    </w:p>
    <w:p w14:paraId="2E3F979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使用注意：预防报错，try-catch抓住，预防假死无响应。已经封好在下列函数中参考使用：</w:t>
      </w:r>
      <w:r>
        <w:drawing>
          <wp:inline distT="0" distB="0" distL="114300" distR="114300">
            <wp:extent cx="5272405" cy="3357245"/>
            <wp:effectExtent l="0" t="0" r="444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A88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A056087">
      <w:pPr>
        <w:pStyle w:val="5"/>
        <w:numPr>
          <w:ilvl w:val="1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频繁调用或者耗时计算借助外部缓存管理</w:t>
      </w:r>
    </w:p>
    <w:p w14:paraId="479F9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场景：图集差异打包，耗时计算函数混合在资源更新流程中。</w:t>
      </w:r>
    </w:p>
    <w:p w14:paraId="554D47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方案：增补Helper函数/ Manager管理器记录 Dictionary之类，asset辅助存储关键数据，耗时计算提前抽出到Manager。</w:t>
      </w:r>
    </w:p>
    <w:p w14:paraId="76D58C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结果：参考函数如下</w:t>
      </w:r>
    </w:p>
    <w:p w14:paraId="19E210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AtlasHelper.InitClear();        // 初始收集图集.asset信息</w:t>
      </w:r>
    </w:p>
    <w:p w14:paraId="44F939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TilemapPngManager.RefreshAll();// 计算图集前获取全部锚点</w:t>
      </w:r>
    </w:p>
    <w:p w14:paraId="2A8455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0B1AC98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2.URP管线下资源优化</w:t>
      </w:r>
    </w:p>
    <w:p w14:paraId="73315CD3">
      <w:pPr>
        <w:bidi w:val="0"/>
        <w:ind w:firstLine="40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URP管线下，原有的图集 + 图集数组 + 材质（Instance + MeshMerge）设置MaterialBlock，并非最优解，按照Batching优先级排序：SRP Batcher｜Static Batching &gt; GPU Instancing &gt; Dynamic Batching（参考：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"https://docs.unity3d.com/cn/2021.3/Manual/optimizing-draw-calls.html"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Optimizing draw calls - Unity 手册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/>
          <w:lang w:val="en-US" w:eastAsia="zh-CN"/>
        </w:rPr>
        <w:t>）。在第二次阶段优化依据此顺序，尝试如下：</w:t>
      </w:r>
    </w:p>
    <w:p w14:paraId="1FBC71F4">
      <w:pPr>
        <w:numPr>
          <w:ilvl w:val="1"/>
          <w:numId w:val="4"/>
        </w:numPr>
        <w:bidi w:val="0"/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SRP Batcher处理</w:t>
      </w:r>
    </w:p>
    <w:p w14:paraId="7E28D398">
      <w:pPr>
        <w:numPr>
          <w:ilvl w:val="1"/>
          <w:numId w:val="4"/>
        </w:numPr>
        <w:bidi w:val="0"/>
        <w:ind w:firstLine="40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Static Bacthing 处理</w:t>
      </w:r>
    </w:p>
    <w:p w14:paraId="78C7C111">
      <w:pPr>
        <w:numPr>
          <w:ilvl w:val="1"/>
          <w:numId w:val="4"/>
        </w:numPr>
        <w:bidi w:val="0"/>
        <w:ind w:firstLine="40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其他方案指标测试（Sprite + Material，在无Atlas、无Mesh指标）</w:t>
      </w:r>
    </w:p>
    <w:p w14:paraId="7BA7D4D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SRP Batcher优化绘制调用</w:t>
      </w:r>
    </w:p>
    <w:p w14:paraId="497706DC">
      <w:pPr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URP下，去除了图集数组，去除了携带SpriteMesh.Shader的图集数组材质，去除Mesh使用MaterialPropertyBlock设置sortingLayer。使用不同材质承接图集Texture + shader。</w:t>
      </w:r>
    </w:p>
    <w:p w14:paraId="0A597F00">
      <w:pPr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SpriteMesh在2.0文件中按照URP规范，我们另取名称：MeshShader_URP.Shader，SRP Batcher写法核心就是 Cbuffer + 无全局变量，当前shader稍微精简，注释了些当前不用的代码若需要GPU Instancing支持再打开。因为使用了SRP Batcher的优化，不走后续Instancing。下面是两张Scene_School.unity 的 statistics图（左图为SRPBatcher下2.0工程，右图1.0工程）</w:t>
      </w:r>
    </w:p>
    <w:p w14:paraId="5F30F175">
      <w:r>
        <w:drawing>
          <wp:inline distT="0" distB="0" distL="114300" distR="114300">
            <wp:extent cx="5267960" cy="2797175"/>
            <wp:effectExtent l="0" t="0" r="889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6A6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865755"/>
            <wp:effectExtent l="0" t="0" r="762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DF0C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随机抽两次数据对比，显眼指标为SetPassCalls次数下降明显，渲染线程耗时压力更小；</w:t>
      </w:r>
    </w:p>
    <w:p w14:paraId="0D225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及Profiler观测CPU，GPU耗时波动如上。</w:t>
      </w:r>
    </w:p>
    <w:p w14:paraId="016C8F7B">
      <w:pPr>
        <w:rPr>
          <w:rFonts w:hint="eastAsia"/>
          <w:lang w:val="en-US" w:eastAsia="zh-CN"/>
        </w:rPr>
      </w:pPr>
    </w:p>
    <w:p w14:paraId="5F4E777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Static Batching 指标</w:t>
      </w:r>
    </w:p>
    <w:p w14:paraId="75147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URP下，提前组合所有场景，区域等切换不平凡Mesh, 即勾选isStatic, 以最复杂的门派场景为例，下列两张图，第一张是勾选场景+Area区域、第二张图是勾选Scene+Area+Slot建筑插槽节点 isStatic的运行指标。</w:t>
      </w:r>
    </w:p>
    <w:p w14:paraId="5BC1FE1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2274570"/>
            <wp:effectExtent l="0" t="0" r="4445" b="1143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4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20C8F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88280" cy="2492375"/>
            <wp:effectExtent l="0" t="0" r="7620" b="3175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49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CC0CC0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与2.1截图两侧均5000+的Batcher 相比，Saved by batching 值的提高，说明了Static Batching 成功。CPU指标，FPS指标向好发展。</w:t>
      </w:r>
    </w:p>
    <w:p w14:paraId="23DC8417">
      <w:p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最多一点注意就是刚刚勾选后，Editor模式下CPU main ms 爆增属于正常，此模式下不会Static合批；真合批是在运行时(PlayMode),才能正常观测到Saved by batching指标变动。</w:t>
      </w:r>
    </w:p>
    <w:p w14:paraId="35C2815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其他尝试</w:t>
      </w:r>
    </w:p>
    <w:p w14:paraId="555370DC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2.3.1 Sprite + Material（SRPBatcher）；无Atlas、无Mesh</w:t>
      </w:r>
    </w:p>
    <w:p w14:paraId="79F1E18F">
      <w:pPr>
        <w:bidi w:val="0"/>
        <w:rPr>
          <w:rFonts w:hint="default"/>
          <w:lang w:val="en-US" w:eastAsia="zh-CN"/>
        </w:rPr>
      </w:pPr>
    </w:p>
    <w:p w14:paraId="5941822D">
      <w:r>
        <w:drawing>
          <wp:inline distT="0" distB="0" distL="114300" distR="114300">
            <wp:extent cx="5276850" cy="3064510"/>
            <wp:effectExtent l="0" t="0" r="0" b="254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A8CB2">
      <w:r>
        <w:rPr>
          <w:rFonts w:hint="eastAsia"/>
          <w:lang w:val="en-US" w:eastAsia="zh-CN"/>
        </w:rPr>
        <w:t>0</w:t>
      </w:r>
      <w:bookmarkStart w:id="0" w:name="_GoBack"/>
      <w:bookmarkEnd w:id="0"/>
      <w:r>
        <w:drawing>
          <wp:inline distT="0" distB="0" distL="114300" distR="114300">
            <wp:extent cx="5259705" cy="2700655"/>
            <wp:effectExtent l="0" t="0" r="17145" b="44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4CAB">
      <w:pPr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以门派的一个区域导出为例，从指标看上两图：</w:t>
      </w:r>
    </w:p>
    <w:p w14:paraId="30858DCD">
      <w:pPr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图一：使用图集+Mesh合并，减少了Batchers, 使用SRP Batchers大量减少了SetPassCalls,总体提升了FPS（不限制帧数情况下）；</w:t>
      </w:r>
    </w:p>
    <w:p w14:paraId="66A79CA7">
      <w:pPr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图二：去除Sprite转Mesh流程，直接Sprite+对应URP.Material，StaticBatching 合并2000+,但是整体上 Batchers,SetPassCalls,FPS, CPU,GPU耗时是更高的。</w:t>
      </w:r>
    </w:p>
    <w:p w14:paraId="6E67E712">
      <w:pPr>
        <w:ind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图二的RenderLoop.Draw 合批，打断理由多是材质切换 &gt; 少量节点不支持SRPBatcher;材质切换以当前研究，有两个打断问题：</w:t>
      </w:r>
    </w:p>
    <w:p w14:paraId="6F16E51B">
      <w:pPr>
        <w:numPr>
          <w:ilvl w:val="0"/>
          <w:numId w:val="5"/>
        </w:numPr>
        <w:ind w:firstLine="40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Position不同，使得材质切换。下图距离instance层全X轴相同，减少Batchers。</w:t>
      </w:r>
    </w:p>
    <w:p w14:paraId="2BBFF0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267200" cy="780415"/>
            <wp:effectExtent l="0" t="0" r="0" b="63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01390" cy="902335"/>
            <wp:effectExtent l="0" t="0" r="3810" b="1206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84BE7">
      <w:pPr>
        <w:pStyle w:val="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2.3.2 Mesh不合并，Static</w:t>
      </w:r>
    </w:p>
    <w:p w14:paraId="442DD610">
      <w:pPr>
        <w:rPr>
          <w:u w:val="single"/>
        </w:rPr>
      </w:pPr>
      <w:r>
        <w:drawing>
          <wp:inline distT="0" distB="0" distL="114300" distR="114300">
            <wp:extent cx="3785235" cy="2072640"/>
            <wp:effectExtent l="0" t="0" r="5715" b="381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65550" cy="2299335"/>
            <wp:effectExtent l="0" t="0" r="6350" b="571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A00C">
      <w:pPr>
        <w:rPr>
          <w:rFonts w:hint="default" w:eastAsiaTheme="minorEastAsia"/>
          <w:lang w:val="en-US" w:eastAsia="zh-CN"/>
        </w:rPr>
      </w:pPr>
    </w:p>
    <w:p w14:paraId="527E06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前一张MeshMerge , 节点未Static处理 ；后图，不合并Mesh；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单块区域有1.5倍的ms,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大场景下（例如单副本场景打开），多节点不合并，编辑器使用上有卡顿问题。</w:t>
      </w:r>
    </w:p>
    <w:p w14:paraId="5A1D4DF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场景资源使用</w:t>
      </w:r>
    </w:p>
    <w:p w14:paraId="7206CC77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导出后增补</w:t>
      </w:r>
    </w:p>
    <w:p w14:paraId="0579991E">
      <w:pPr>
        <w:pStyle w:val="5"/>
        <w:numPr>
          <w:ilvl w:val="1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sortingLayer 增补恢复</w:t>
      </w:r>
    </w:p>
    <w:p w14:paraId="1C23AA62">
      <w:pPr>
        <w:numPr>
          <w:ilvl w:val="0"/>
          <w:numId w:val="0"/>
        </w:numPr>
        <w:ind w:leftChars="0" w:firstLine="40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原有的设置，夸unity工程导出，layers对上也会丢失。2.0工程按照美术要求，更新到1.0最新。导出到主工程有差异。仍需按照规则设置。原有的设置在Block相关代码下。主工程中恢复，分两种情况：</w:t>
      </w:r>
    </w:p>
    <w:p w14:paraId="32D8A396">
      <w:pPr>
        <w:numPr>
          <w:ilvl w:val="0"/>
          <w:numId w:val="7"/>
        </w:numPr>
        <w:ind w:leftChars="0"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Scene_school.unity 打开， 右键Hierarchy -&gt; 门派编辑 -&gt;  Scene关键数据（展示）。即恢复场景数据。</w:t>
      </w:r>
    </w:p>
    <w:p w14:paraId="34B1FF96">
      <w:pPr>
        <w:numPr>
          <w:ilvl w:val="0"/>
          <w:numId w:val="7"/>
        </w:numPr>
        <w:ind w:leftChars="0"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其他场景数据，右键project下任意 -&gt; 修正 -&gt; Scene_Fight场景附加</w:t>
      </w:r>
    </w:p>
    <w:p w14:paraId="6EAD9D13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打断合批的记录</w:t>
      </w:r>
    </w:p>
    <w:p w14:paraId="1708A317">
      <w:pPr>
        <w:numPr>
          <w:ilvl w:val="0"/>
          <w:numId w:val="0"/>
        </w:numPr>
        <w:ind w:leftChars="0" w:firstLine="40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查看原因，Why this draw call 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be batched with thie previous one： ....（存在多种）</w:t>
      </w:r>
    </w:p>
    <w:p w14:paraId="1781E2BF">
      <w:pPr>
        <w:numPr>
          <w:ilvl w:val="1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Objects have different materials</w:t>
      </w:r>
    </w:p>
    <w:p w14:paraId="3E1B19D1">
      <w:pPr>
        <w:numPr>
          <w:ilvl w:val="0"/>
          <w:numId w:val="0"/>
        </w:numPr>
        <w:ind w:leftChars="0" w:firstLine="40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出现默认URP/Lit 材质，排查是导出的首次生成Mat未被引用到为None，导入后变为默认URP/Lit。前面2.1的思路下解决，即批量运行时，分离初次生产，与后续修改/使用材质。</w:t>
      </w:r>
    </w:p>
    <w:p w14:paraId="4956CCCD">
      <w:pPr>
        <w:numPr>
          <w:ilvl w:val="1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仍出现RenderLoop.Draw - Dynamic</w:t>
      </w:r>
    </w:p>
    <w:p w14:paraId="130D45F3">
      <w:pPr>
        <w:numPr>
          <w:ilvl w:val="0"/>
          <w:numId w:val="0"/>
        </w:numPr>
        <w:ind w:leftChars="0" w:firstLine="40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处理过 不支持URP 的任务底部阴影shader；</w:t>
      </w:r>
    </w:p>
    <w:p w14:paraId="78957796">
      <w:pPr>
        <w:numPr>
          <w:ilvl w:val="1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存在主工程运行下，Preview+Mesh混合视觉的打断。</w:t>
      </w:r>
    </w:p>
    <w:p w14:paraId="5D17BFAF">
      <w:pPr>
        <w:numPr>
          <w:ilvl w:val="0"/>
          <w:numId w:val="0"/>
        </w:numPr>
        <w:ind w:leftChars="0" w:firstLine="40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继续测试ing</w:t>
      </w:r>
    </w:p>
    <w:p w14:paraId="7DE50F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5E6B2D9">
      <w:pPr>
        <w:rPr>
          <w:rFonts w:hint="default"/>
          <w:lang w:val="en-US" w:eastAsia="zh-CN"/>
        </w:rPr>
      </w:pPr>
    </w:p>
    <w:p w14:paraId="346C02C8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</w:p>
    <w:p w14:paraId="0DBFDDE3">
      <w:pPr>
        <w:pStyle w:val="3"/>
        <w:bidi w:val="0"/>
        <w:rPr>
          <w:rFonts w:hint="default"/>
          <w:lang w:val="en-US" w:eastAsia="zh-CN"/>
        </w:rPr>
      </w:pPr>
    </w:p>
    <w:p w14:paraId="749052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FE4F68"/>
    <w:multiLevelType w:val="multilevel"/>
    <w:tmpl w:val="C5FE4F6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8C56A0E"/>
    <w:multiLevelType w:val="multilevel"/>
    <w:tmpl w:val="D8C56A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DF4672EF"/>
    <w:multiLevelType w:val="singleLevel"/>
    <w:tmpl w:val="DF4672E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4F1EDF9"/>
    <w:multiLevelType w:val="multilevel"/>
    <w:tmpl w:val="F4F1ED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42BFF1EA"/>
    <w:multiLevelType w:val="multilevel"/>
    <w:tmpl w:val="42BFF1E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4D247E36"/>
    <w:multiLevelType w:val="singleLevel"/>
    <w:tmpl w:val="4D247E36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55536D08"/>
    <w:multiLevelType w:val="multilevel"/>
    <w:tmpl w:val="55536D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466DF6"/>
    <w:rsid w:val="1A1359FB"/>
    <w:rsid w:val="21002BA9"/>
    <w:rsid w:val="38853A46"/>
    <w:rsid w:val="429D0359"/>
    <w:rsid w:val="529A01EE"/>
    <w:rsid w:val="52C50DCD"/>
    <w:rsid w:val="540909EB"/>
    <w:rsid w:val="69772AEB"/>
    <w:rsid w:val="6EAB6658"/>
    <w:rsid w:val="7E47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7"/>
    <w:uiPriority w:val="0"/>
    <w:rPr>
      <w:color w:val="800080"/>
      <w:u w:val="single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Hyperlink"/>
    <w:basedOn w:val="7"/>
    <w:qFormat/>
    <w:uiPriority w:val="0"/>
    <w:rPr>
      <w:color w:val="0000FF"/>
      <w:u w:val="single"/>
    </w:rPr>
  </w:style>
  <w:style w:type="table" w:styleId="12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1209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2025-04-03T09:04:00Z</dcterms:created>
  <dc:creator>Administrator</dc:creator>
  <cp:lastModifiedBy>Administrator</cp:lastModifiedBy>
  <dcterms:modified xsi:type="dcterms:W3CDTF">2025-06-25T04:26:09Z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5D1B2C227A2F4BF7B818207771FAF802_12</vt:lpwstr>
  </property>
</Properties>
</file>