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劳动合同 甲方：哈萨克斯坦海港SEZ碳酸锶工厂 乙方：张三 岗位：设备工程师 合同期限：2025-2026 薪资：按月发放</w:t>
      </w:r>
    </w:p>
  </w:body>
</w:document>
</file>