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86" w:rsidRPr="00693A86" w:rsidRDefault="00BE5574" w:rsidP="00693A86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基础</w:t>
      </w:r>
      <w:r w:rsidR="00E94B72">
        <w:rPr>
          <w:rFonts w:asciiTheme="minorEastAsia" w:hAnsiTheme="minorEastAsia" w:hint="eastAsia"/>
          <w:b/>
          <w:sz w:val="24"/>
          <w:szCs w:val="24"/>
        </w:rPr>
        <w:t>-</w:t>
      </w:r>
      <w:r w:rsidR="00E94B72">
        <w:rPr>
          <w:rFonts w:asciiTheme="minorEastAsia" w:hAnsiTheme="minorEastAsia"/>
          <w:b/>
          <w:sz w:val="24"/>
          <w:szCs w:val="24"/>
        </w:rPr>
        <w:t>-</w:t>
      </w:r>
      <w:r w:rsidR="00E94B72">
        <w:rPr>
          <w:rFonts w:asciiTheme="minorEastAsia" w:hAnsiTheme="minorEastAsia" w:hint="eastAsia"/>
          <w:b/>
          <w:sz w:val="24"/>
          <w:szCs w:val="24"/>
        </w:rPr>
        <w:t>第</w:t>
      </w:r>
      <w:r w:rsidR="00E94B72">
        <w:rPr>
          <w:rFonts w:asciiTheme="minorEastAsia" w:hAnsiTheme="minorEastAsia"/>
          <w:b/>
          <w:sz w:val="24"/>
          <w:szCs w:val="24"/>
        </w:rPr>
        <w:t>10节</w:t>
      </w:r>
    </w:p>
    <w:p w:rsidR="00B56D27" w:rsidRDefault="00BE5574" w:rsidP="00526A45">
      <w:pPr>
        <w:jc w:val="center"/>
        <w:rPr>
          <w:b/>
        </w:rPr>
      </w:pPr>
      <w:proofErr w:type="spellStart"/>
      <w:r w:rsidRPr="00BE5574">
        <w:rPr>
          <w:rFonts w:hint="eastAsia"/>
          <w:b/>
        </w:rPr>
        <w:t>Dubbo</w:t>
      </w:r>
      <w:proofErr w:type="spellEnd"/>
      <w:r w:rsidRPr="00BE5574">
        <w:rPr>
          <w:rFonts w:hint="eastAsia"/>
          <w:b/>
        </w:rPr>
        <w:t>监控中心的介绍与简易监控中心的安装</w:t>
      </w:r>
    </w:p>
    <w:p w:rsidR="00526A45" w:rsidRPr="00965283" w:rsidRDefault="00BE5574" w:rsidP="00014A34">
      <w:pPr>
        <w:jc w:val="center"/>
        <w:rPr>
          <w:b/>
          <w:color w:val="FF0000"/>
        </w:rPr>
      </w:pPr>
      <w:r w:rsidRPr="00965283">
        <w:rPr>
          <w:rFonts w:hint="eastAsia"/>
          <w:b/>
          <w:color w:val="FF0000"/>
        </w:rPr>
        <w:t>补充文档</w:t>
      </w:r>
    </w:p>
    <w:p w:rsidR="00BF1462" w:rsidRDefault="00BF1462">
      <w:pPr>
        <w:rPr>
          <w:rFonts w:asciiTheme="minorEastAsia" w:hAnsiTheme="minorEastAsia"/>
          <w:b/>
        </w:rPr>
      </w:pPr>
    </w:p>
    <w:p w:rsidR="001604F9" w:rsidRPr="004532D2" w:rsidRDefault="009C29CB" w:rsidP="001604F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</w:rPr>
      </w:pPr>
      <w:r w:rsidRPr="000E7F59">
        <w:rPr>
          <w:rFonts w:asciiTheme="minorEastAsia" w:hAnsiTheme="minorEastAsia" w:hint="eastAsia"/>
          <w:b/>
        </w:rPr>
        <w:t>监控</w:t>
      </w:r>
      <w:r w:rsidR="00D938B7" w:rsidRPr="000E7F59">
        <w:rPr>
          <w:rFonts w:asciiTheme="minorEastAsia" w:hAnsiTheme="minorEastAsia" w:hint="eastAsia"/>
          <w:b/>
        </w:rPr>
        <w:t>中</w:t>
      </w:r>
      <w:r w:rsidR="00D938B7" w:rsidRPr="000E7F59">
        <w:rPr>
          <w:rFonts w:asciiTheme="minorEastAsia" w:hAnsiTheme="minorEastAsia"/>
          <w:b/>
        </w:rPr>
        <w:t>心服务接口</w:t>
      </w:r>
      <w:r w:rsidR="00D938B7" w:rsidRPr="000E7F59">
        <w:rPr>
          <w:rFonts w:asciiTheme="minorEastAsia" w:hAnsiTheme="minorEastAsia" w:hint="eastAsia"/>
          <w:b/>
        </w:rPr>
        <w:t>调</w:t>
      </w:r>
      <w:r w:rsidR="00D938B7" w:rsidRPr="000E7F59">
        <w:rPr>
          <w:rFonts w:asciiTheme="minorEastAsia" w:hAnsiTheme="minorEastAsia"/>
          <w:b/>
        </w:rPr>
        <w:t>用统计</w:t>
      </w:r>
      <w:r w:rsidR="00D938B7" w:rsidRPr="000E7F59">
        <w:rPr>
          <w:rFonts w:asciiTheme="minorEastAsia" w:hAnsiTheme="minorEastAsia" w:hint="eastAsia"/>
          <w:b/>
        </w:rPr>
        <w:t>报</w:t>
      </w:r>
      <w:r w:rsidR="00D938B7" w:rsidRPr="000E7F59">
        <w:rPr>
          <w:rFonts w:asciiTheme="minorEastAsia" w:hAnsiTheme="minorEastAsia"/>
          <w:b/>
        </w:rPr>
        <w:t>表</w:t>
      </w:r>
      <w:r w:rsidR="00C6197D">
        <w:rPr>
          <w:rFonts w:asciiTheme="minorEastAsia" w:hAnsiTheme="minorEastAsia" w:hint="eastAsia"/>
          <w:b/>
        </w:rPr>
        <w:t>的</w:t>
      </w:r>
      <w:r w:rsidR="00D938B7" w:rsidRPr="000E7F59">
        <w:rPr>
          <w:rFonts w:asciiTheme="minorEastAsia" w:hAnsiTheme="minorEastAsia"/>
          <w:b/>
        </w:rPr>
        <w:t>显示配置</w:t>
      </w:r>
    </w:p>
    <w:p w:rsidR="008C21BF" w:rsidRDefault="00464691" w:rsidP="00464691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</w:t>
      </w:r>
      <w:r>
        <w:t>务提供者和服务消费者中的</w:t>
      </w:r>
      <w:r>
        <w:t>spring</w:t>
      </w:r>
      <w:r>
        <w:rPr>
          <w:rFonts w:hint="eastAsia"/>
        </w:rPr>
        <w:t>配</w:t>
      </w:r>
      <w:r>
        <w:t>置文件中增加</w:t>
      </w:r>
      <w:r>
        <w:rPr>
          <w:rFonts w:hint="eastAsia"/>
        </w:rPr>
        <w:t>以</w:t>
      </w:r>
      <w:r>
        <w:t>下配置：</w:t>
      </w:r>
    </w:p>
    <w:p w:rsidR="00730093" w:rsidRPr="00730093" w:rsidRDefault="00730093" w:rsidP="0073009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730093">
        <w:rPr>
          <w:rFonts w:asciiTheme="minorEastAsia" w:hAnsiTheme="minorEastAsia" w:cs="Courier New"/>
          <w:color w:val="3F5FBF"/>
          <w:kern w:val="0"/>
          <w:szCs w:val="21"/>
        </w:rPr>
        <w:t>&lt;!--</w:t>
      </w:r>
      <w:proofErr w:type="gramEnd"/>
      <w:r w:rsidRPr="00730093">
        <w:rPr>
          <w:rFonts w:asciiTheme="minorEastAsia" w:hAnsiTheme="minorEastAsia" w:cs="Courier New"/>
          <w:color w:val="3F5FBF"/>
          <w:kern w:val="0"/>
          <w:szCs w:val="21"/>
        </w:rPr>
        <w:t xml:space="preserve"> 监控中心配置 --&gt;</w:t>
      </w:r>
    </w:p>
    <w:p w:rsidR="00730093" w:rsidRPr="00730093" w:rsidRDefault="00730093" w:rsidP="0073009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730093">
        <w:rPr>
          <w:rFonts w:asciiTheme="minorEastAsia" w:hAnsiTheme="minorEastAsia" w:cs="Courier New"/>
          <w:color w:val="3F5FBF"/>
          <w:kern w:val="0"/>
          <w:szCs w:val="21"/>
        </w:rPr>
        <w:t>&lt;!--</w:t>
      </w:r>
      <w:proofErr w:type="gramEnd"/>
      <w:r w:rsidRPr="00730093">
        <w:rPr>
          <w:rFonts w:asciiTheme="minorEastAsia" w:hAnsiTheme="minorEastAsia" w:cs="Courier New"/>
          <w:color w:val="3F5FBF"/>
          <w:kern w:val="0"/>
          <w:szCs w:val="21"/>
        </w:rPr>
        <w:t xml:space="preserve"> 监控中心协议，如果为protocol="registry"，表示从注册中心发现监控中心地址，否则直连监控中心 --&gt;</w:t>
      </w:r>
    </w:p>
    <w:p w:rsidR="00730093" w:rsidRPr="00730093" w:rsidRDefault="00730093" w:rsidP="0073009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730093">
        <w:rPr>
          <w:rFonts w:asciiTheme="minorEastAsia" w:hAnsiTheme="minorEastAsia" w:cs="Courier New"/>
          <w:color w:val="3F5FBF"/>
          <w:kern w:val="0"/>
          <w:szCs w:val="21"/>
        </w:rPr>
        <w:t>&lt;!--</w:t>
      </w:r>
      <w:proofErr w:type="gramEnd"/>
      <w:r w:rsidRPr="00730093">
        <w:rPr>
          <w:rFonts w:asciiTheme="minorEastAsia" w:hAnsiTheme="minorEastAsia" w:cs="Courier New"/>
          <w:color w:val="3F5FBF"/>
          <w:kern w:val="0"/>
          <w:szCs w:val="21"/>
        </w:rPr>
        <w:t xml:space="preserve"> 直连监控中心服务器地址，如：address="192.168.3.71:7070" --&gt;</w:t>
      </w:r>
    </w:p>
    <w:p w:rsidR="00730093" w:rsidRPr="00730093" w:rsidRDefault="00730093" w:rsidP="00730093">
      <w:pPr>
        <w:rPr>
          <w:rFonts w:asciiTheme="minorEastAsia" w:hAnsiTheme="minorEastAsia"/>
          <w:szCs w:val="21"/>
        </w:rPr>
      </w:pPr>
      <w:r w:rsidRPr="00730093">
        <w:rPr>
          <w:rFonts w:asciiTheme="minorEastAsia" w:hAnsiTheme="minorEastAsia" w:cs="Courier New"/>
          <w:color w:val="008080"/>
          <w:kern w:val="0"/>
          <w:szCs w:val="21"/>
        </w:rPr>
        <w:t>&lt;</w:t>
      </w:r>
      <w:proofErr w:type="spellStart"/>
      <w:r w:rsidRPr="00730093">
        <w:rPr>
          <w:rFonts w:asciiTheme="minorEastAsia" w:hAnsiTheme="minorEastAsia" w:cs="Courier New"/>
          <w:color w:val="3F7F7F"/>
          <w:kern w:val="0"/>
          <w:szCs w:val="21"/>
        </w:rPr>
        <w:t>dubbo</w:t>
      </w:r>
      <w:proofErr w:type="gramStart"/>
      <w:r w:rsidRPr="00730093">
        <w:rPr>
          <w:rFonts w:asciiTheme="minorEastAsia" w:hAnsiTheme="minorEastAsia" w:cs="Courier New"/>
          <w:color w:val="3F7F7F"/>
          <w:kern w:val="0"/>
          <w:szCs w:val="21"/>
        </w:rPr>
        <w:t>:monitor</w:t>
      </w:r>
      <w:proofErr w:type="spellEnd"/>
      <w:proofErr w:type="gramEnd"/>
      <w:r w:rsidRPr="00730093">
        <w:rPr>
          <w:rFonts w:asciiTheme="minorEastAsia" w:hAnsiTheme="minorEastAsia" w:cs="Courier New"/>
          <w:kern w:val="0"/>
          <w:szCs w:val="21"/>
        </w:rPr>
        <w:t xml:space="preserve"> </w:t>
      </w:r>
      <w:r w:rsidRPr="00730093">
        <w:rPr>
          <w:rFonts w:asciiTheme="minorEastAsia" w:hAnsiTheme="minorEastAsia" w:cs="Courier New"/>
          <w:color w:val="7F007F"/>
          <w:kern w:val="0"/>
          <w:szCs w:val="21"/>
        </w:rPr>
        <w:t>protocol</w:t>
      </w:r>
      <w:r w:rsidRPr="00730093">
        <w:rPr>
          <w:rFonts w:asciiTheme="minorEastAsia" w:hAnsiTheme="minorEastAsia" w:cs="Courier New"/>
          <w:color w:val="000000"/>
          <w:kern w:val="0"/>
          <w:szCs w:val="21"/>
        </w:rPr>
        <w:t>=</w:t>
      </w:r>
      <w:r w:rsidRPr="00730093">
        <w:rPr>
          <w:rFonts w:asciiTheme="minorEastAsia" w:hAnsiTheme="minorEastAsia" w:cs="Courier New"/>
          <w:i/>
          <w:iCs/>
          <w:color w:val="2A00FF"/>
          <w:kern w:val="0"/>
          <w:szCs w:val="21"/>
        </w:rPr>
        <w:t>"registry"</w:t>
      </w:r>
      <w:r w:rsidRPr="00730093">
        <w:rPr>
          <w:rFonts w:asciiTheme="minorEastAsia" w:hAnsiTheme="minorEastAsia" w:cs="Courier New"/>
          <w:color w:val="008080"/>
          <w:kern w:val="0"/>
          <w:szCs w:val="21"/>
        </w:rPr>
        <w:t>/&gt;</w:t>
      </w:r>
    </w:p>
    <w:p w:rsidR="00745839" w:rsidRDefault="00745839" w:rsidP="00D608EF"/>
    <w:p w:rsidR="007A1E9A" w:rsidRDefault="007A1E9A" w:rsidP="00D608EF">
      <w:r>
        <w:t>配置</w:t>
      </w:r>
      <w:r w:rsidR="0046125C">
        <w:rPr>
          <w:rFonts w:hint="eastAsia"/>
        </w:rPr>
        <w:t>截图</w:t>
      </w:r>
      <w:r w:rsidR="0046125C">
        <w:t>如下</w:t>
      </w:r>
      <w:r>
        <w:t>：</w:t>
      </w:r>
    </w:p>
    <w:p w:rsidR="007A1E9A" w:rsidRDefault="007A1E9A" w:rsidP="00D608EF">
      <w:r>
        <w:rPr>
          <w:noProof/>
        </w:rPr>
        <w:drawing>
          <wp:inline distT="0" distB="0" distL="0" distR="0" wp14:anchorId="57A05A18" wp14:editId="762F0FA5">
            <wp:extent cx="5274310" cy="19958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A7" w:rsidRDefault="006D12A7" w:rsidP="00D608EF">
      <w:r>
        <w:rPr>
          <w:noProof/>
        </w:rPr>
        <w:drawing>
          <wp:inline distT="0" distB="0" distL="0" distR="0" wp14:anchorId="0D129853" wp14:editId="4517B7F0">
            <wp:extent cx="5274310" cy="18516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89" w:rsidRDefault="005C6689" w:rsidP="00D608EF">
      <w:r>
        <w:rPr>
          <w:rFonts w:hint="eastAsia"/>
        </w:rPr>
        <w:t>添加</w:t>
      </w:r>
      <w:r>
        <w:t>完</w:t>
      </w:r>
      <w:r>
        <w:rPr>
          <w:rFonts w:hint="eastAsia"/>
        </w:rPr>
        <w:t>以</w:t>
      </w:r>
      <w:r>
        <w:t>上配置后，重新构建</w:t>
      </w:r>
      <w:r>
        <w:rPr>
          <w:rFonts w:hint="eastAsia"/>
        </w:rPr>
        <w:t>部署</w:t>
      </w:r>
      <w:proofErr w:type="spellStart"/>
      <w:r>
        <w:t>Dubbo</w:t>
      </w:r>
      <w:proofErr w:type="spellEnd"/>
      <w:r>
        <w:rPr>
          <w:rFonts w:hint="eastAsia"/>
        </w:rPr>
        <w:t>服</w:t>
      </w:r>
      <w:r>
        <w:t>务和服务</w:t>
      </w:r>
      <w:r>
        <w:rPr>
          <w:rFonts w:hint="eastAsia"/>
        </w:rPr>
        <w:t>消费</w:t>
      </w:r>
      <w:r>
        <w:t>者应用</w:t>
      </w:r>
      <w:r w:rsidR="008122FA">
        <w:rPr>
          <w:rFonts w:hint="eastAsia"/>
        </w:rPr>
        <w:t>。</w:t>
      </w:r>
    </w:p>
    <w:p w:rsidR="007A1E9A" w:rsidRDefault="007A1E9A" w:rsidP="00D608EF"/>
    <w:p w:rsidR="00464691" w:rsidRDefault="001F5942" w:rsidP="00464691">
      <w:pPr>
        <w:pStyle w:val="a3"/>
        <w:numPr>
          <w:ilvl w:val="0"/>
          <w:numId w:val="5"/>
        </w:numPr>
        <w:ind w:firstLineChars="0"/>
      </w:pPr>
      <w:proofErr w:type="spellStart"/>
      <w:r>
        <w:t>Dubbo</w:t>
      </w:r>
      <w:proofErr w:type="spellEnd"/>
      <w:r>
        <w:rPr>
          <w:rFonts w:hint="eastAsia"/>
        </w:rPr>
        <w:t>简易</w:t>
      </w:r>
      <w:r>
        <w:t>监控中心</w:t>
      </w:r>
      <w:r w:rsidR="006162BA">
        <w:rPr>
          <w:rFonts w:hint="eastAsia"/>
        </w:rPr>
        <w:t>的</w:t>
      </w:r>
      <w:r w:rsidR="006162BA">
        <w:t>配置</w:t>
      </w:r>
      <w:r w:rsidR="003A7F44">
        <w:rPr>
          <w:rFonts w:hint="eastAsia"/>
        </w:rPr>
        <w:t>解释</w:t>
      </w:r>
      <w:r w:rsidR="003A7F44">
        <w:t>（</w:t>
      </w:r>
      <w:r w:rsidR="003A7F44">
        <w:rPr>
          <w:rFonts w:hint="eastAsia"/>
        </w:rPr>
        <w:t>不</w:t>
      </w:r>
      <w:r w:rsidR="003A7F44">
        <w:t>需要修改，使用默认配置）</w:t>
      </w:r>
    </w:p>
    <w:p w:rsidR="00B954DF" w:rsidRDefault="00B954DF" w:rsidP="000C67DE">
      <w:r>
        <w:rPr>
          <w:rFonts w:hint="eastAsia"/>
        </w:rPr>
        <w:t>操</w:t>
      </w:r>
      <w:r>
        <w:t>作系统用户为</w:t>
      </w:r>
      <w:proofErr w:type="spellStart"/>
      <w:r>
        <w:rPr>
          <w:rFonts w:hint="eastAsia"/>
        </w:rPr>
        <w:t>wusc</w:t>
      </w:r>
      <w:proofErr w:type="spellEnd"/>
      <w:r>
        <w:rPr>
          <w:rFonts w:hint="eastAsia"/>
        </w:rPr>
        <w:t>，</w:t>
      </w:r>
      <w:r>
        <w:t>系统用户目录为</w:t>
      </w:r>
      <w:r w:rsidRPr="00B305C2">
        <w:rPr>
          <w:rFonts w:hint="eastAsia"/>
          <w:color w:val="FF0000"/>
        </w:rPr>
        <w:t>/home/</w:t>
      </w:r>
      <w:proofErr w:type="spellStart"/>
      <w:r w:rsidRPr="00B305C2">
        <w:rPr>
          <w:rFonts w:hint="eastAsia"/>
          <w:color w:val="FF0000"/>
        </w:rPr>
        <w:t>wusc</w:t>
      </w:r>
      <w:proofErr w:type="spellEnd"/>
    </w:p>
    <w:p w:rsidR="000C67DE" w:rsidRDefault="000C67DE" w:rsidP="000C67DE">
      <w:proofErr w:type="spellStart"/>
      <w:r>
        <w:t>dubbo</w:t>
      </w:r>
      <w:proofErr w:type="spellEnd"/>
      <w:r>
        <w:t>-monitor</w:t>
      </w:r>
      <w:r>
        <w:rPr>
          <w:rFonts w:hint="eastAsia"/>
        </w:rPr>
        <w:t>的</w:t>
      </w:r>
      <w:r>
        <w:t>安装目录为：</w:t>
      </w:r>
      <w:r w:rsidRPr="00B305C2">
        <w:rPr>
          <w:rFonts w:hint="eastAsia"/>
          <w:color w:val="FF0000"/>
        </w:rPr>
        <w:t>/home/</w:t>
      </w:r>
      <w:proofErr w:type="spellStart"/>
      <w:r w:rsidRPr="00B305C2">
        <w:rPr>
          <w:rFonts w:hint="eastAsia"/>
          <w:color w:val="FF0000"/>
        </w:rPr>
        <w:t>wusc</w:t>
      </w:r>
      <w:proofErr w:type="spellEnd"/>
      <w:r w:rsidRPr="00B305C2">
        <w:rPr>
          <w:rFonts w:hint="eastAsia"/>
          <w:color w:val="FF0000"/>
        </w:rPr>
        <w:t>/</w:t>
      </w:r>
      <w:proofErr w:type="spellStart"/>
      <w:r w:rsidRPr="00B305C2">
        <w:rPr>
          <w:rFonts w:hint="eastAsia"/>
          <w:color w:val="FF0000"/>
        </w:rPr>
        <w:t>dubbo</w:t>
      </w:r>
      <w:proofErr w:type="spellEnd"/>
      <w:r w:rsidRPr="00B305C2">
        <w:rPr>
          <w:rFonts w:hint="eastAsia"/>
          <w:color w:val="FF0000"/>
        </w:rPr>
        <w:t>-monitor</w:t>
      </w:r>
    </w:p>
    <w:p w:rsidR="000C67DE" w:rsidRDefault="000030F8" w:rsidP="000C67DE"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-monitor</w:t>
      </w:r>
      <w:r>
        <w:rPr>
          <w:rFonts w:hint="eastAsia"/>
        </w:rPr>
        <w:t>的</w:t>
      </w:r>
      <w:r>
        <w:t>配置文件为：</w:t>
      </w:r>
      <w:r w:rsidRPr="00096F4B">
        <w:rPr>
          <w:rFonts w:hint="eastAsia"/>
          <w:color w:val="FF0000"/>
        </w:rPr>
        <w:t>/home/</w:t>
      </w:r>
      <w:proofErr w:type="spellStart"/>
      <w:r w:rsidRPr="00096F4B">
        <w:rPr>
          <w:rFonts w:hint="eastAsia"/>
          <w:color w:val="FF0000"/>
        </w:rPr>
        <w:t>wusc</w:t>
      </w:r>
      <w:proofErr w:type="spellEnd"/>
      <w:r w:rsidRPr="00096F4B">
        <w:rPr>
          <w:rFonts w:hint="eastAsia"/>
          <w:color w:val="FF0000"/>
        </w:rPr>
        <w:t>/</w:t>
      </w:r>
      <w:proofErr w:type="spellStart"/>
      <w:r w:rsidRPr="00096F4B">
        <w:rPr>
          <w:rFonts w:hint="eastAsia"/>
          <w:color w:val="FF0000"/>
        </w:rPr>
        <w:t>dubbo</w:t>
      </w:r>
      <w:proofErr w:type="spellEnd"/>
      <w:r w:rsidRPr="00096F4B">
        <w:rPr>
          <w:rFonts w:hint="eastAsia"/>
          <w:color w:val="FF0000"/>
        </w:rPr>
        <w:t>-monitor/</w:t>
      </w:r>
      <w:proofErr w:type="spellStart"/>
      <w:r w:rsidRPr="00096F4B">
        <w:rPr>
          <w:rFonts w:hint="eastAsia"/>
          <w:color w:val="FF0000"/>
        </w:rPr>
        <w:t>conf</w:t>
      </w:r>
      <w:proofErr w:type="spellEnd"/>
      <w:r w:rsidRPr="00096F4B">
        <w:rPr>
          <w:color w:val="FF0000"/>
        </w:rPr>
        <w:t>/</w:t>
      </w:r>
      <w:proofErr w:type="spellStart"/>
      <w:r w:rsidRPr="00096F4B">
        <w:rPr>
          <w:color w:val="FF0000"/>
        </w:rPr>
        <w:t>dubbo.properties</w:t>
      </w:r>
      <w:proofErr w:type="spellEnd"/>
    </w:p>
    <w:p w:rsidR="00B954DF" w:rsidRDefault="00096F4B" w:rsidP="000C67DE"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-monitor</w:t>
      </w:r>
      <w:r>
        <w:rPr>
          <w:rFonts w:hint="eastAsia"/>
        </w:rPr>
        <w:t>的</w:t>
      </w:r>
      <w:r>
        <w:t>配置文件</w:t>
      </w:r>
      <w:r>
        <w:rPr>
          <w:rFonts w:hint="eastAsia"/>
        </w:rPr>
        <w:t>内</w:t>
      </w:r>
      <w:r>
        <w:t>容如下：</w:t>
      </w:r>
    </w:p>
    <w:p w:rsidR="00A10BDE" w:rsidRDefault="00A10BDE" w:rsidP="0078247A">
      <w:pPr>
        <w:rPr>
          <w:color w:val="0070C0"/>
        </w:rPr>
      </w:pPr>
    </w:p>
    <w:p w:rsidR="0078247A" w:rsidRPr="0078247A" w:rsidRDefault="0078247A" w:rsidP="0078247A">
      <w:pPr>
        <w:rPr>
          <w:color w:val="0070C0"/>
        </w:rPr>
      </w:pPr>
      <w:proofErr w:type="spellStart"/>
      <w:r w:rsidRPr="0078247A">
        <w:rPr>
          <w:color w:val="0070C0"/>
        </w:rPr>
        <w:t>dubbo.container</w:t>
      </w:r>
      <w:proofErr w:type="spellEnd"/>
      <w:r w:rsidRPr="0078247A">
        <w:rPr>
          <w:color w:val="0070C0"/>
        </w:rPr>
        <w:t>=log4j</w:t>
      </w:r>
      <w:proofErr w:type="gramStart"/>
      <w:r w:rsidRPr="0078247A">
        <w:rPr>
          <w:color w:val="0070C0"/>
        </w:rPr>
        <w:t>,spring,registry,jetty</w:t>
      </w:r>
      <w:proofErr w:type="gramEnd"/>
    </w:p>
    <w:p w:rsidR="0078247A" w:rsidRPr="0078247A" w:rsidRDefault="0078247A" w:rsidP="0078247A">
      <w:pPr>
        <w:rPr>
          <w:color w:val="0070C0"/>
        </w:rPr>
      </w:pPr>
      <w:r w:rsidRPr="0078247A">
        <w:rPr>
          <w:color w:val="0070C0"/>
        </w:rPr>
        <w:t>dubbo.application.name=simple-monitor</w:t>
      </w:r>
    </w:p>
    <w:p w:rsidR="0078247A" w:rsidRPr="0078247A" w:rsidRDefault="0078247A" w:rsidP="0078247A">
      <w:pPr>
        <w:rPr>
          <w:color w:val="0070C0"/>
        </w:rPr>
      </w:pPr>
      <w:proofErr w:type="spellStart"/>
      <w:r w:rsidRPr="0078247A">
        <w:rPr>
          <w:color w:val="0070C0"/>
        </w:rPr>
        <w:lastRenderedPageBreak/>
        <w:t>dubbo.application.owner</w:t>
      </w:r>
      <w:proofErr w:type="spellEnd"/>
      <w:r w:rsidRPr="0078247A">
        <w:rPr>
          <w:color w:val="0070C0"/>
        </w:rPr>
        <w:t>=</w:t>
      </w:r>
    </w:p>
    <w:p w:rsidR="0078247A" w:rsidRPr="0078247A" w:rsidRDefault="0078247A" w:rsidP="0078247A">
      <w:pPr>
        <w:rPr>
          <w:color w:val="0070C0"/>
        </w:rPr>
      </w:pPr>
      <w:proofErr w:type="spellStart"/>
      <w:r w:rsidRPr="0078247A">
        <w:rPr>
          <w:color w:val="0070C0"/>
        </w:rPr>
        <w:t>dubbo.registry.address</w:t>
      </w:r>
      <w:proofErr w:type="spellEnd"/>
      <w:r w:rsidRPr="0078247A">
        <w:rPr>
          <w:color w:val="0070C0"/>
        </w:rPr>
        <w:t>=</w:t>
      </w:r>
      <w:r w:rsidRPr="00CD5933">
        <w:rPr>
          <w:color w:val="0070C0"/>
        </w:rPr>
        <w:t>zookeeper://192.168.3.71:2181</w:t>
      </w:r>
    </w:p>
    <w:p w:rsidR="0078247A" w:rsidRPr="0078247A" w:rsidRDefault="0078247A" w:rsidP="0078247A">
      <w:pPr>
        <w:rPr>
          <w:color w:val="0070C0"/>
        </w:rPr>
      </w:pPr>
      <w:proofErr w:type="spellStart"/>
      <w:r w:rsidRPr="0078247A">
        <w:rPr>
          <w:color w:val="0070C0"/>
        </w:rPr>
        <w:t>dubbo.protocol.port</w:t>
      </w:r>
      <w:proofErr w:type="spellEnd"/>
      <w:r w:rsidRPr="0078247A">
        <w:rPr>
          <w:color w:val="0070C0"/>
        </w:rPr>
        <w:t>=</w:t>
      </w:r>
      <w:r w:rsidRPr="00CD5933">
        <w:rPr>
          <w:color w:val="0070C0"/>
        </w:rPr>
        <w:t>7070</w:t>
      </w:r>
    </w:p>
    <w:p w:rsidR="0078247A" w:rsidRPr="0078247A" w:rsidRDefault="0078247A" w:rsidP="0078247A">
      <w:pPr>
        <w:rPr>
          <w:color w:val="0070C0"/>
        </w:rPr>
      </w:pPr>
      <w:proofErr w:type="spellStart"/>
      <w:r w:rsidRPr="0078247A">
        <w:rPr>
          <w:color w:val="0070C0"/>
        </w:rPr>
        <w:t>dubbo.jetty.port</w:t>
      </w:r>
      <w:proofErr w:type="spellEnd"/>
      <w:r w:rsidRPr="0078247A">
        <w:rPr>
          <w:color w:val="0070C0"/>
        </w:rPr>
        <w:t>=</w:t>
      </w:r>
      <w:r w:rsidRPr="00CD5933">
        <w:rPr>
          <w:color w:val="0070C0"/>
        </w:rPr>
        <w:t>8090</w:t>
      </w:r>
    </w:p>
    <w:p w:rsidR="0078247A" w:rsidRPr="00CD5933" w:rsidRDefault="0078247A" w:rsidP="0078247A">
      <w:pPr>
        <w:rPr>
          <w:color w:val="FF0000"/>
        </w:rPr>
      </w:pPr>
      <w:proofErr w:type="spellStart"/>
      <w:r w:rsidRPr="00CD5933">
        <w:rPr>
          <w:color w:val="FF0000"/>
        </w:rPr>
        <w:t>dubbo.jetty.directory</w:t>
      </w:r>
      <w:proofErr w:type="spellEnd"/>
      <w:r w:rsidRPr="00CD5933">
        <w:rPr>
          <w:color w:val="FF0000"/>
        </w:rPr>
        <w:t>=${</w:t>
      </w:r>
      <w:proofErr w:type="spellStart"/>
      <w:r w:rsidRPr="00CD5933">
        <w:rPr>
          <w:color w:val="FF0000"/>
        </w:rPr>
        <w:t>user.home</w:t>
      </w:r>
      <w:proofErr w:type="spellEnd"/>
      <w:r w:rsidRPr="00CD5933">
        <w:rPr>
          <w:color w:val="FF0000"/>
        </w:rPr>
        <w:t>}/monitor</w:t>
      </w:r>
    </w:p>
    <w:p w:rsidR="0078247A" w:rsidRPr="00CD5933" w:rsidRDefault="0078247A" w:rsidP="0078247A">
      <w:pPr>
        <w:rPr>
          <w:color w:val="FF0000"/>
        </w:rPr>
      </w:pPr>
      <w:proofErr w:type="spellStart"/>
      <w:r w:rsidRPr="00CD5933">
        <w:rPr>
          <w:color w:val="FF0000"/>
        </w:rPr>
        <w:t>dubbo.charts.directory</w:t>
      </w:r>
      <w:proofErr w:type="spellEnd"/>
      <w:r w:rsidRPr="00CD5933">
        <w:rPr>
          <w:color w:val="FF0000"/>
        </w:rPr>
        <w:t>=${</w:t>
      </w:r>
      <w:proofErr w:type="spellStart"/>
      <w:r w:rsidRPr="00CD5933">
        <w:rPr>
          <w:color w:val="FF0000"/>
        </w:rPr>
        <w:t>dubbo.jetty.directory</w:t>
      </w:r>
      <w:proofErr w:type="spellEnd"/>
      <w:r w:rsidRPr="00CD5933">
        <w:rPr>
          <w:color w:val="FF0000"/>
        </w:rPr>
        <w:t>}/charts</w:t>
      </w:r>
    </w:p>
    <w:p w:rsidR="0078247A" w:rsidRPr="00CD5933" w:rsidRDefault="0078247A" w:rsidP="0078247A">
      <w:pPr>
        <w:rPr>
          <w:color w:val="FF0000"/>
        </w:rPr>
      </w:pPr>
      <w:proofErr w:type="spellStart"/>
      <w:r w:rsidRPr="00CD5933">
        <w:rPr>
          <w:color w:val="FF0000"/>
        </w:rPr>
        <w:t>dubbo.statistics.directory</w:t>
      </w:r>
      <w:proofErr w:type="spellEnd"/>
      <w:r w:rsidRPr="00CD5933">
        <w:rPr>
          <w:color w:val="FF0000"/>
        </w:rPr>
        <w:t>=${</w:t>
      </w:r>
      <w:proofErr w:type="spellStart"/>
      <w:r w:rsidRPr="00CD5933">
        <w:rPr>
          <w:color w:val="FF0000"/>
        </w:rPr>
        <w:t>user.home</w:t>
      </w:r>
      <w:proofErr w:type="spellEnd"/>
      <w:r w:rsidRPr="00CD5933">
        <w:rPr>
          <w:color w:val="FF0000"/>
        </w:rPr>
        <w:t>}/monitor/statistics</w:t>
      </w:r>
    </w:p>
    <w:p w:rsidR="0078247A" w:rsidRPr="0078247A" w:rsidRDefault="0078247A" w:rsidP="0078247A">
      <w:pPr>
        <w:rPr>
          <w:color w:val="0070C0"/>
        </w:rPr>
      </w:pPr>
      <w:r w:rsidRPr="0078247A">
        <w:rPr>
          <w:color w:val="0070C0"/>
        </w:rPr>
        <w:t>dubbo.log4j.file=logs/dubbo-monitor-simple.log</w:t>
      </w:r>
    </w:p>
    <w:p w:rsidR="00034FA5" w:rsidRPr="0078247A" w:rsidRDefault="0078247A" w:rsidP="0078247A">
      <w:pPr>
        <w:rPr>
          <w:color w:val="0070C0"/>
        </w:rPr>
      </w:pPr>
      <w:r w:rsidRPr="0078247A">
        <w:rPr>
          <w:color w:val="0070C0"/>
        </w:rPr>
        <w:t>dubbo.log4j.level=WARN</w:t>
      </w:r>
    </w:p>
    <w:p w:rsidR="001604F9" w:rsidRDefault="001604F9" w:rsidP="001604F9"/>
    <w:p w:rsidR="005C6695" w:rsidRDefault="00EB1FDB" w:rsidP="001604F9">
      <w:r>
        <w:rPr>
          <w:rFonts w:hint="eastAsia"/>
        </w:rPr>
        <w:t>看上</w:t>
      </w:r>
      <w:r>
        <w:t>面配置文件中标红的</w:t>
      </w:r>
      <w:proofErr w:type="gramStart"/>
      <w:r>
        <w:t>的</w:t>
      </w:r>
      <w:proofErr w:type="gramEnd"/>
      <w:r>
        <w:t>3</w:t>
      </w:r>
      <w:r>
        <w:t>行内容，</w:t>
      </w:r>
      <w:r w:rsidR="00C237E6">
        <w:rPr>
          <w:rFonts w:hint="eastAsia"/>
        </w:rPr>
        <w:t>理</w:t>
      </w:r>
      <w:r w:rsidR="00C237E6">
        <w:t>解</w:t>
      </w:r>
      <w:r w:rsidR="006C16C3" w:rsidRPr="00A10BDE">
        <w:rPr>
          <w:color w:val="FF0000"/>
        </w:rPr>
        <w:t>${</w:t>
      </w:r>
      <w:proofErr w:type="spellStart"/>
      <w:r w:rsidR="006C16C3" w:rsidRPr="00A10BDE">
        <w:rPr>
          <w:color w:val="FF0000"/>
        </w:rPr>
        <w:t>user.home</w:t>
      </w:r>
      <w:proofErr w:type="spellEnd"/>
      <w:r w:rsidR="006C16C3" w:rsidRPr="00A10BDE">
        <w:rPr>
          <w:color w:val="FF0000"/>
        </w:rPr>
        <w:t>}</w:t>
      </w:r>
      <w:r w:rsidR="006C16C3">
        <w:rPr>
          <w:rFonts w:hint="eastAsia"/>
        </w:rPr>
        <w:t>这</w:t>
      </w:r>
      <w:r w:rsidR="006C16C3">
        <w:t>个</w:t>
      </w:r>
      <w:r w:rsidR="006C16C3">
        <w:rPr>
          <w:rFonts w:hint="eastAsia"/>
        </w:rPr>
        <w:t>变量</w:t>
      </w:r>
      <w:r w:rsidR="006C16C3">
        <w:t>的意思则可</w:t>
      </w:r>
      <w:r w:rsidR="00A10BDE">
        <w:rPr>
          <w:rFonts w:hint="eastAsia"/>
        </w:rPr>
        <w:t>，</w:t>
      </w:r>
      <w:r w:rsidR="00A10BDE" w:rsidRPr="00A10BDE">
        <w:rPr>
          <w:color w:val="FF0000"/>
        </w:rPr>
        <w:t>${</w:t>
      </w:r>
      <w:proofErr w:type="spellStart"/>
      <w:r w:rsidR="00A10BDE" w:rsidRPr="00A10BDE">
        <w:rPr>
          <w:color w:val="FF0000"/>
        </w:rPr>
        <w:t>user.home</w:t>
      </w:r>
      <w:proofErr w:type="spellEnd"/>
      <w:r w:rsidR="00A10BDE" w:rsidRPr="00A10BDE">
        <w:rPr>
          <w:color w:val="FF0000"/>
        </w:rPr>
        <w:t>}</w:t>
      </w:r>
      <w:r w:rsidR="00A10BDE">
        <w:rPr>
          <w:rFonts w:hint="eastAsia"/>
        </w:rPr>
        <w:t>指的</w:t>
      </w:r>
      <w:r w:rsidR="00A10BDE">
        <w:t>就是启动</w:t>
      </w:r>
      <w:proofErr w:type="spellStart"/>
      <w:r w:rsidR="00A10BDE">
        <w:t>dubbo</w:t>
      </w:r>
      <w:proofErr w:type="spellEnd"/>
      <w:r w:rsidR="00A10BDE">
        <w:t>-monitor</w:t>
      </w:r>
      <w:r w:rsidR="00A10BDE">
        <w:rPr>
          <w:rFonts w:hint="eastAsia"/>
        </w:rPr>
        <w:t>程</w:t>
      </w:r>
      <w:r w:rsidR="00A10BDE">
        <w:t>序的</w:t>
      </w:r>
      <w:r w:rsidR="00A10BDE">
        <w:rPr>
          <w:rFonts w:hint="eastAsia"/>
        </w:rPr>
        <w:t>操</w:t>
      </w:r>
      <w:r w:rsidR="00A10BDE">
        <w:t>作系统用户目录</w:t>
      </w:r>
      <w:r w:rsidR="00A10BDE">
        <w:rPr>
          <w:rFonts w:hint="eastAsia"/>
        </w:rPr>
        <w:t>。我</w:t>
      </w:r>
      <w:r w:rsidR="00A10BDE">
        <w:t>们这里用的是</w:t>
      </w:r>
      <w:proofErr w:type="spellStart"/>
      <w:r w:rsidR="00A10BDE">
        <w:rPr>
          <w:rFonts w:hint="eastAsia"/>
        </w:rPr>
        <w:t>wusc</w:t>
      </w:r>
      <w:proofErr w:type="spellEnd"/>
      <w:r w:rsidR="00A10BDE">
        <w:rPr>
          <w:rFonts w:hint="eastAsia"/>
        </w:rPr>
        <w:t>用户</w:t>
      </w:r>
      <w:r w:rsidR="00A10BDE">
        <w:t>，那么就是</w:t>
      </w:r>
      <w:r w:rsidR="00A10BDE" w:rsidRPr="00A10BDE">
        <w:rPr>
          <w:rFonts w:hint="eastAsia"/>
          <w:color w:val="FF0000"/>
        </w:rPr>
        <w:t>/home/</w:t>
      </w:r>
      <w:proofErr w:type="spellStart"/>
      <w:r w:rsidR="00A10BDE" w:rsidRPr="00A10BDE">
        <w:rPr>
          <w:rFonts w:hint="eastAsia"/>
          <w:color w:val="FF0000"/>
        </w:rPr>
        <w:t>wusc</w:t>
      </w:r>
      <w:proofErr w:type="spellEnd"/>
      <w:r w:rsidR="00A10BDE">
        <w:rPr>
          <w:rFonts w:hint="eastAsia"/>
        </w:rPr>
        <w:t>目</w:t>
      </w:r>
      <w:r w:rsidR="00A10BDE">
        <w:t>录</w:t>
      </w:r>
      <w:r w:rsidR="00C237E6">
        <w:rPr>
          <w:rFonts w:hint="eastAsia"/>
        </w:rPr>
        <w:t>（如果</w:t>
      </w:r>
      <w:r w:rsidR="00C237E6">
        <w:t>是</w:t>
      </w:r>
      <w:r w:rsidR="00C237E6">
        <w:rPr>
          <w:rFonts w:hint="eastAsia"/>
        </w:rPr>
        <w:t>root</w:t>
      </w:r>
      <w:r w:rsidR="00C237E6">
        <w:rPr>
          <w:rFonts w:hint="eastAsia"/>
        </w:rPr>
        <w:t>用</w:t>
      </w:r>
      <w:r w:rsidR="00C237E6">
        <w:t>户启动，那就是</w:t>
      </w:r>
      <w:r w:rsidR="00C237E6">
        <w:rPr>
          <w:rFonts w:hint="eastAsia"/>
        </w:rPr>
        <w:t>/root</w:t>
      </w:r>
      <w:r w:rsidR="00C237E6">
        <w:t>）</w:t>
      </w:r>
      <w:r w:rsidR="00A10BDE">
        <w:rPr>
          <w:rFonts w:hint="eastAsia"/>
        </w:rPr>
        <w:t>。</w:t>
      </w:r>
    </w:p>
    <w:p w:rsidR="001604F9" w:rsidRDefault="00A10BDE" w:rsidP="001604F9">
      <w:r>
        <w:rPr>
          <w:rFonts w:hint="eastAsia"/>
        </w:rPr>
        <w:t>此</w:t>
      </w:r>
      <w:r>
        <w:t>时，</w:t>
      </w:r>
      <w:r>
        <w:rPr>
          <w:rFonts w:hint="eastAsia"/>
        </w:rPr>
        <w:t>配</w:t>
      </w:r>
      <w:r>
        <w:t>置中</w:t>
      </w:r>
      <w:r>
        <w:t>3</w:t>
      </w:r>
      <w:r>
        <w:t>个目录的</w:t>
      </w:r>
      <w:r w:rsidR="005C6695">
        <w:rPr>
          <w:rFonts w:hint="eastAsia"/>
        </w:rPr>
        <w:t>绝对</w:t>
      </w:r>
      <w:r w:rsidR="005C6695">
        <w:t>路径为</w:t>
      </w:r>
      <w:r>
        <w:t>：</w:t>
      </w:r>
    </w:p>
    <w:p w:rsidR="00A10BDE" w:rsidRPr="004C5A5C" w:rsidRDefault="00A10BDE" w:rsidP="00A10BDE">
      <w:pPr>
        <w:rPr>
          <w:color w:val="0070C0"/>
        </w:rPr>
      </w:pPr>
      <w:proofErr w:type="spellStart"/>
      <w:r w:rsidRPr="004C5A5C">
        <w:rPr>
          <w:color w:val="0070C0"/>
        </w:rPr>
        <w:t>dubbo.jetty.directory</w:t>
      </w:r>
      <w:proofErr w:type="spellEnd"/>
      <w:r w:rsidRPr="004C5A5C">
        <w:rPr>
          <w:color w:val="0070C0"/>
        </w:rPr>
        <w:t>=</w:t>
      </w:r>
      <w:r w:rsidRPr="004C5A5C">
        <w:rPr>
          <w:rFonts w:hint="eastAsia"/>
          <w:color w:val="FF0000"/>
        </w:rPr>
        <w:t>/home/</w:t>
      </w:r>
      <w:proofErr w:type="spellStart"/>
      <w:r w:rsidRPr="004C5A5C">
        <w:rPr>
          <w:rFonts w:hint="eastAsia"/>
          <w:color w:val="FF0000"/>
        </w:rPr>
        <w:t>wusc</w:t>
      </w:r>
      <w:proofErr w:type="spellEnd"/>
      <w:r w:rsidRPr="004C5A5C">
        <w:rPr>
          <w:color w:val="FF0000"/>
        </w:rPr>
        <w:t>/monitor</w:t>
      </w:r>
    </w:p>
    <w:p w:rsidR="00A10BDE" w:rsidRPr="004C5A5C" w:rsidRDefault="00A10BDE" w:rsidP="00A10BDE">
      <w:pPr>
        <w:rPr>
          <w:color w:val="0070C0"/>
        </w:rPr>
      </w:pPr>
      <w:proofErr w:type="spellStart"/>
      <w:r w:rsidRPr="004C5A5C">
        <w:rPr>
          <w:color w:val="0070C0"/>
        </w:rPr>
        <w:t>dubbo.charts.directory</w:t>
      </w:r>
      <w:proofErr w:type="spellEnd"/>
      <w:r w:rsidRPr="004C5A5C">
        <w:rPr>
          <w:color w:val="0070C0"/>
        </w:rPr>
        <w:t>=</w:t>
      </w:r>
      <w:r w:rsidRPr="004C5A5C">
        <w:rPr>
          <w:color w:val="FF0000"/>
        </w:rPr>
        <w:t>/home/</w:t>
      </w:r>
      <w:proofErr w:type="spellStart"/>
      <w:r w:rsidRPr="004C5A5C">
        <w:rPr>
          <w:color w:val="FF0000"/>
        </w:rPr>
        <w:t>wusc</w:t>
      </w:r>
      <w:proofErr w:type="spellEnd"/>
      <w:r w:rsidRPr="004C5A5C">
        <w:rPr>
          <w:color w:val="FF0000"/>
        </w:rPr>
        <w:t>/monitor/charts</w:t>
      </w:r>
    </w:p>
    <w:p w:rsidR="00A10BDE" w:rsidRPr="004C5A5C" w:rsidRDefault="00A10BDE" w:rsidP="00A10BDE">
      <w:pPr>
        <w:rPr>
          <w:color w:val="0070C0"/>
        </w:rPr>
      </w:pPr>
      <w:proofErr w:type="spellStart"/>
      <w:r w:rsidRPr="004C5A5C">
        <w:rPr>
          <w:color w:val="0070C0"/>
        </w:rPr>
        <w:t>dubbo.statistics.directory</w:t>
      </w:r>
      <w:proofErr w:type="spellEnd"/>
      <w:r w:rsidRPr="004C5A5C">
        <w:rPr>
          <w:color w:val="0070C0"/>
        </w:rPr>
        <w:t>=</w:t>
      </w:r>
      <w:r w:rsidRPr="004C5A5C">
        <w:rPr>
          <w:color w:val="FF0000"/>
        </w:rPr>
        <w:t>/home/</w:t>
      </w:r>
      <w:proofErr w:type="spellStart"/>
      <w:r w:rsidRPr="004C5A5C">
        <w:rPr>
          <w:color w:val="FF0000"/>
        </w:rPr>
        <w:t>wusc</w:t>
      </w:r>
      <w:proofErr w:type="spellEnd"/>
      <w:r w:rsidRPr="004C5A5C">
        <w:rPr>
          <w:color w:val="FF0000"/>
        </w:rPr>
        <w:t>/monitor/statistics</w:t>
      </w:r>
    </w:p>
    <w:p w:rsidR="00A10BDE" w:rsidRPr="00A10BDE" w:rsidRDefault="00A10BDE" w:rsidP="001604F9"/>
    <w:p w:rsidR="00234746" w:rsidRDefault="004C5A5C" w:rsidP="002347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重新</w:t>
      </w:r>
      <w:r>
        <w:t>启动</w:t>
      </w:r>
      <w:proofErr w:type="spellStart"/>
      <w:r>
        <w:rPr>
          <w:rFonts w:hint="eastAsia"/>
        </w:rPr>
        <w:t>dubbo</w:t>
      </w:r>
      <w:proofErr w:type="spellEnd"/>
      <w:r>
        <w:t>-monitor</w:t>
      </w:r>
      <w:r>
        <w:rPr>
          <w:rFonts w:hint="eastAsia"/>
        </w:rPr>
        <w:t>简易</w:t>
      </w:r>
      <w:r>
        <w:t>监控中心，</w:t>
      </w:r>
      <w:r>
        <w:rPr>
          <w:rFonts w:hint="eastAsia"/>
        </w:rPr>
        <w:t>此</w:t>
      </w:r>
      <w:r>
        <w:t>时就会看到以上</w:t>
      </w:r>
      <w:r>
        <w:t>3</w:t>
      </w:r>
      <w:r>
        <w:t>个目录</w:t>
      </w:r>
      <w:r>
        <w:rPr>
          <w:rFonts w:hint="eastAsia"/>
        </w:rPr>
        <w:t>会</w:t>
      </w:r>
      <w:r>
        <w:t>被创新，</w:t>
      </w:r>
      <w:r>
        <w:rPr>
          <w:rFonts w:hint="eastAsia"/>
        </w:rPr>
        <w:t>并</w:t>
      </w:r>
      <w:r>
        <w:t>在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>里</w:t>
      </w:r>
      <w:r>
        <w:t>面</w:t>
      </w:r>
      <w:r>
        <w:rPr>
          <w:rFonts w:hint="eastAsia"/>
        </w:rPr>
        <w:t>有</w:t>
      </w:r>
      <w:r>
        <w:t>相应的</w:t>
      </w:r>
      <w:r>
        <w:rPr>
          <w:rFonts w:hint="eastAsia"/>
        </w:rPr>
        <w:t>服</w:t>
      </w:r>
      <w:r>
        <w:t>务接口</w:t>
      </w:r>
      <w:r>
        <w:rPr>
          <w:rFonts w:hint="eastAsia"/>
        </w:rPr>
        <w:t>调</w:t>
      </w:r>
      <w:r>
        <w:t>用的</w:t>
      </w:r>
      <w:r>
        <w:rPr>
          <w:rFonts w:hint="eastAsia"/>
        </w:rPr>
        <w:t>报</w:t>
      </w:r>
      <w:r>
        <w:t>表数据</w:t>
      </w:r>
      <w:r>
        <w:rPr>
          <w:rFonts w:hint="eastAsia"/>
        </w:rPr>
        <w:t>。</w:t>
      </w:r>
    </w:p>
    <w:p w:rsidR="00234746" w:rsidRDefault="00234746" w:rsidP="00234746">
      <w:r>
        <w:rPr>
          <w:noProof/>
        </w:rPr>
        <w:drawing>
          <wp:inline distT="0" distB="0" distL="0" distR="0" wp14:anchorId="6240353A" wp14:editId="562EB71D">
            <wp:extent cx="5274310" cy="2199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46" w:rsidRDefault="00234746" w:rsidP="00234746"/>
    <w:p w:rsidR="001604F9" w:rsidRDefault="004532D2" w:rsidP="002347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此</w:t>
      </w:r>
      <w:r w:rsidR="00234746">
        <w:t>时再</w:t>
      </w:r>
      <w:r w:rsidR="00234746">
        <w:rPr>
          <w:rFonts w:hint="eastAsia"/>
        </w:rPr>
        <w:t>进</w:t>
      </w:r>
      <w:r w:rsidR="00234746">
        <w:t>入</w:t>
      </w:r>
      <w:proofErr w:type="spellStart"/>
      <w:r w:rsidR="00234746">
        <w:rPr>
          <w:rFonts w:hint="eastAsia"/>
        </w:rPr>
        <w:t>D</w:t>
      </w:r>
      <w:r w:rsidR="00234746">
        <w:t>ubbo</w:t>
      </w:r>
      <w:proofErr w:type="spellEnd"/>
      <w:r w:rsidR="00234746">
        <w:rPr>
          <w:rFonts w:hint="eastAsia"/>
        </w:rPr>
        <w:t>简易</w:t>
      </w:r>
      <w:r w:rsidR="00234746">
        <w:t>监控中心</w:t>
      </w:r>
      <w:r w:rsidR="00234746">
        <w:rPr>
          <w:rFonts w:hint="eastAsia"/>
        </w:rPr>
        <w:t>就</w:t>
      </w:r>
      <w:r w:rsidR="00234746">
        <w:t>能查看到对应的报</w:t>
      </w:r>
      <w:r w:rsidR="00234746">
        <w:rPr>
          <w:rFonts w:hint="eastAsia"/>
        </w:rPr>
        <w:t>表</w:t>
      </w:r>
      <w:r w:rsidR="00234746">
        <w:t>数据</w:t>
      </w:r>
    </w:p>
    <w:p w:rsidR="001604F9" w:rsidRPr="004C5A5C" w:rsidRDefault="004532D2" w:rsidP="001604F9">
      <w:r>
        <w:rPr>
          <w:noProof/>
        </w:rPr>
        <w:drawing>
          <wp:inline distT="0" distB="0" distL="0" distR="0" wp14:anchorId="02043D4B" wp14:editId="77B0287B">
            <wp:extent cx="5274310" cy="1789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F9" w:rsidRDefault="004532D2" w:rsidP="001604F9">
      <w:r>
        <w:rPr>
          <w:noProof/>
        </w:rPr>
        <w:lastRenderedPageBreak/>
        <w:drawing>
          <wp:inline distT="0" distB="0" distL="0" distR="0" wp14:anchorId="2D5D7475" wp14:editId="754975DB">
            <wp:extent cx="5274310" cy="2120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F9" w:rsidRDefault="004532D2" w:rsidP="001604F9">
      <w:r>
        <w:rPr>
          <w:noProof/>
        </w:rPr>
        <w:drawing>
          <wp:inline distT="0" distB="0" distL="0" distR="0" wp14:anchorId="168A6E74" wp14:editId="57BC2325">
            <wp:extent cx="5274310" cy="5699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F9" w:rsidRDefault="001604F9" w:rsidP="001604F9"/>
    <w:p w:rsidR="001604F9" w:rsidRPr="00BF1462" w:rsidRDefault="001604F9" w:rsidP="001604F9"/>
    <w:sectPr w:rsidR="001604F9" w:rsidRPr="00BF14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BFB" w:rsidRDefault="00976BFB" w:rsidP="009F2BFC">
      <w:r>
        <w:separator/>
      </w:r>
    </w:p>
  </w:endnote>
  <w:endnote w:type="continuationSeparator" w:id="0">
    <w:p w:rsidR="00976BFB" w:rsidRDefault="00976BFB" w:rsidP="009F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D8E" w:rsidRDefault="005B7D8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D8E" w:rsidRDefault="005B7D8E" w:rsidP="005B7D8E">
    <w:pPr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7DF33A9" wp14:editId="08CDBE94">
          <wp:simplePos x="0" y="0"/>
          <wp:positionH relativeFrom="margin">
            <wp:posOffset>0</wp:posOffset>
          </wp:positionH>
          <wp:positionV relativeFrom="paragraph">
            <wp:posOffset>13335</wp:posOffset>
          </wp:positionV>
          <wp:extent cx="558800" cy="558800"/>
          <wp:effectExtent l="0" t="0" r="0" b="0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B7D8E" w:rsidRDefault="005B7D8E" w:rsidP="00180660">
    <w:pPr>
      <w:pStyle w:val="a6"/>
      <w:ind w:right="450"/>
      <w:rPr>
        <w:rFonts w:hint="eastAsia"/>
      </w:rPr>
    </w:pPr>
    <w:sdt>
      <w:sdtPr>
        <w:id w:val="-1077973854"/>
        <w:docPartObj>
          <w:docPartGallery w:val="Page Numbers (Bottom of Page)"/>
          <w:docPartUnique/>
        </w:docPartObj>
      </w:sdtPr>
      <w:sdtContent>
        <w:r w:rsidR="00180660" w:rsidRPr="00180660">
          <w:rPr>
            <w:rFonts w:hint="eastAsia"/>
          </w:rPr>
          <w:t>龙果学院微信公众号：</w:t>
        </w:r>
        <w:proofErr w:type="spellStart"/>
        <w:r w:rsidR="00180660" w:rsidRPr="00180660">
          <w:rPr>
            <w:rFonts w:hint="eastAsia"/>
          </w:rPr>
          <w:t>ron</w:t>
        </w:r>
        <w:proofErr w:type="spellEnd"/>
        <w:r w:rsidR="00180660" w:rsidRPr="00180660">
          <w:rPr>
            <w:rFonts w:hint="eastAsia"/>
          </w:rPr>
          <w:t>-coo</w:t>
        </w:r>
        <w:bookmarkStart w:id="0" w:name="_GoBack"/>
        <w:bookmarkEnd w:id="0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D8E" w:rsidRDefault="005B7D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BFB" w:rsidRDefault="00976BFB" w:rsidP="009F2BFC">
      <w:r>
        <w:separator/>
      </w:r>
    </w:p>
  </w:footnote>
  <w:footnote w:type="continuationSeparator" w:id="0">
    <w:p w:rsidR="00976BFB" w:rsidRDefault="00976BFB" w:rsidP="009F2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D8E" w:rsidRDefault="005B7D8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D8E" w:rsidRPr="0071169A" w:rsidRDefault="005B7D8E" w:rsidP="005B7D8E">
    <w:pPr>
      <w:pStyle w:val="a5"/>
      <w:tabs>
        <w:tab w:val="left" w:pos="438"/>
      </w:tabs>
      <w:jc w:val="left"/>
    </w:pPr>
    <w:r w:rsidRPr="0071169A">
      <w:rPr>
        <w:noProof/>
      </w:rPr>
      <w:drawing>
        <wp:anchor distT="0" distB="0" distL="114300" distR="114300" simplePos="0" relativeHeight="251659264" behindDoc="1" locked="0" layoutInCell="1" allowOverlap="1" wp14:anchorId="24E37203" wp14:editId="4499A65F">
          <wp:simplePos x="0" y="0"/>
          <wp:positionH relativeFrom="margin">
            <wp:align>left</wp:align>
          </wp:positionH>
          <wp:positionV relativeFrom="paragraph">
            <wp:posOffset>-36220</wp:posOffset>
          </wp:positionV>
          <wp:extent cx="914400" cy="348081"/>
          <wp:effectExtent l="0" t="0" r="0" b="0"/>
          <wp:wrapNone/>
          <wp:docPr id="11" name="图片 11" descr="F:\视频教程\官网\LGOG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视频教程\官网\LGOG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8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71169A">
      <w:rPr>
        <w:rFonts w:hint="eastAsia"/>
      </w:rPr>
      <w:t>基</w:t>
    </w:r>
    <w:r w:rsidRPr="0071169A">
      <w:t>于</w:t>
    </w:r>
    <w:proofErr w:type="spellStart"/>
    <w:r w:rsidRPr="0071169A">
      <w:rPr>
        <w:rFonts w:hint="eastAsia"/>
      </w:rPr>
      <w:t>D</w:t>
    </w:r>
    <w:r w:rsidRPr="0071169A">
      <w:t>ubbo</w:t>
    </w:r>
    <w:proofErr w:type="spellEnd"/>
    <w:r w:rsidRPr="0071169A">
      <w:rPr>
        <w:rFonts w:hint="eastAsia"/>
      </w:rPr>
      <w:t>的分布</w:t>
    </w:r>
    <w:r w:rsidRPr="0071169A">
      <w:t>式系统架构</w:t>
    </w:r>
    <w:r w:rsidRPr="0071169A">
      <w:rPr>
        <w:rFonts w:hint="eastAsia"/>
      </w:rPr>
      <w:t>视频</w:t>
    </w:r>
    <w:r w:rsidRPr="0071169A">
      <w:t>教程</w:t>
    </w:r>
  </w:p>
  <w:p w:rsidR="005B7D8E" w:rsidRPr="0071169A" w:rsidRDefault="005B7D8E" w:rsidP="005B7D8E">
    <w:pPr>
      <w:pStyle w:val="a5"/>
    </w:pPr>
    <w:r w:rsidRPr="0071169A">
      <w:rPr>
        <w:rFonts w:hint="eastAsia"/>
      </w:rPr>
      <w:t>作者</w:t>
    </w:r>
    <w:r w:rsidRPr="0071169A">
      <w:t>：</w:t>
    </w:r>
    <w:r w:rsidRPr="0071169A">
      <w:rPr>
        <w:rFonts w:hint="eastAsia"/>
      </w:rPr>
      <w:t>吴</w:t>
    </w:r>
    <w:r w:rsidRPr="0071169A">
      <w:t>水成</w:t>
    </w:r>
    <w:r w:rsidRPr="0071169A">
      <w:rPr>
        <w:rFonts w:hint="eastAsia"/>
      </w:rPr>
      <w:t>，</w:t>
    </w:r>
    <w:hyperlink r:id="rId2" w:history="1">
      <w:r w:rsidRPr="0071169A">
        <w:rPr>
          <w:rStyle w:val="a4"/>
          <w:rFonts w:hint="eastAsia"/>
        </w:rPr>
        <w:t>840765167</w:t>
      </w:r>
      <w:r w:rsidRPr="0071169A">
        <w:rPr>
          <w:rStyle w:val="a4"/>
        </w:rPr>
        <w:t>@qq.com</w:t>
      </w:r>
    </w:hyperlink>
    <w:r w:rsidRPr="0071169A">
      <w:rPr>
        <w:rFonts w:hint="eastAsia"/>
      </w:rPr>
      <w:t>，</w:t>
    </w:r>
    <w:r>
      <w:fldChar w:fldCharType="begin"/>
    </w:r>
    <w:r>
      <w:instrText xml:space="preserve"> HYPERLINK "mailto:wu-sc@foxmail.com" </w:instrText>
    </w:r>
    <w:r>
      <w:fldChar w:fldCharType="separate"/>
    </w:r>
    <w:r w:rsidRPr="0071169A">
      <w:rPr>
        <w:rStyle w:val="a4"/>
      </w:rPr>
      <w:t>wu-sc@foxmail.com</w:t>
    </w:r>
    <w:r>
      <w:rPr>
        <w:rStyle w:val="a4"/>
      </w:rPr>
      <w:fldChar w:fldCharType="end"/>
    </w:r>
  </w:p>
  <w:p w:rsidR="009F2BFC" w:rsidRPr="005B7D8E" w:rsidRDefault="009F2BFC" w:rsidP="009F2BF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D8E" w:rsidRDefault="005B7D8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68B"/>
    <w:multiLevelType w:val="hybridMultilevel"/>
    <w:tmpl w:val="B910236E"/>
    <w:lvl w:ilvl="0" w:tplc="FC722A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FD351F"/>
    <w:multiLevelType w:val="hybridMultilevel"/>
    <w:tmpl w:val="065A26D0"/>
    <w:lvl w:ilvl="0" w:tplc="1DD0068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11A9F"/>
    <w:multiLevelType w:val="hybridMultilevel"/>
    <w:tmpl w:val="2174BBEC"/>
    <w:lvl w:ilvl="0" w:tplc="9BF23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910E95"/>
    <w:multiLevelType w:val="hybridMultilevel"/>
    <w:tmpl w:val="49FCD1FC"/>
    <w:lvl w:ilvl="0" w:tplc="04988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9F6562"/>
    <w:multiLevelType w:val="hybridMultilevel"/>
    <w:tmpl w:val="7EF61058"/>
    <w:lvl w:ilvl="0" w:tplc="8A78C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81"/>
    <w:rsid w:val="000001E4"/>
    <w:rsid w:val="000030F8"/>
    <w:rsid w:val="00006708"/>
    <w:rsid w:val="00014A34"/>
    <w:rsid w:val="0002381E"/>
    <w:rsid w:val="0002501C"/>
    <w:rsid w:val="000307ED"/>
    <w:rsid w:val="000325C8"/>
    <w:rsid w:val="00034FA5"/>
    <w:rsid w:val="00041233"/>
    <w:rsid w:val="00044044"/>
    <w:rsid w:val="000468C6"/>
    <w:rsid w:val="000568B1"/>
    <w:rsid w:val="00067CBA"/>
    <w:rsid w:val="000727E9"/>
    <w:rsid w:val="00073A04"/>
    <w:rsid w:val="000947EF"/>
    <w:rsid w:val="00096F4B"/>
    <w:rsid w:val="000A54F7"/>
    <w:rsid w:val="000C6431"/>
    <w:rsid w:val="000C67DE"/>
    <w:rsid w:val="000D34F4"/>
    <w:rsid w:val="000D4E05"/>
    <w:rsid w:val="000D4FAD"/>
    <w:rsid w:val="000D5786"/>
    <w:rsid w:val="000E2CC8"/>
    <w:rsid w:val="000E62D6"/>
    <w:rsid w:val="000E7F59"/>
    <w:rsid w:val="000F7BE5"/>
    <w:rsid w:val="00106227"/>
    <w:rsid w:val="00125A4C"/>
    <w:rsid w:val="00126EFE"/>
    <w:rsid w:val="00142977"/>
    <w:rsid w:val="00150201"/>
    <w:rsid w:val="001524F6"/>
    <w:rsid w:val="001604F9"/>
    <w:rsid w:val="00180660"/>
    <w:rsid w:val="00182EED"/>
    <w:rsid w:val="0018739C"/>
    <w:rsid w:val="001B05C7"/>
    <w:rsid w:val="001B596E"/>
    <w:rsid w:val="001B68AA"/>
    <w:rsid w:val="001B6F32"/>
    <w:rsid w:val="001C09CE"/>
    <w:rsid w:val="001C7AF9"/>
    <w:rsid w:val="001D6C99"/>
    <w:rsid w:val="001E2E12"/>
    <w:rsid w:val="001F5942"/>
    <w:rsid w:val="002011AA"/>
    <w:rsid w:val="00211B81"/>
    <w:rsid w:val="00234746"/>
    <w:rsid w:val="0025505E"/>
    <w:rsid w:val="002562A5"/>
    <w:rsid w:val="0025783F"/>
    <w:rsid w:val="002622DD"/>
    <w:rsid w:val="00271BC5"/>
    <w:rsid w:val="0029085B"/>
    <w:rsid w:val="002925ED"/>
    <w:rsid w:val="002952F1"/>
    <w:rsid w:val="002A7070"/>
    <w:rsid w:val="002B6F79"/>
    <w:rsid w:val="002C2D3D"/>
    <w:rsid w:val="002D5CDF"/>
    <w:rsid w:val="002E637E"/>
    <w:rsid w:val="002F2320"/>
    <w:rsid w:val="00311044"/>
    <w:rsid w:val="003170FB"/>
    <w:rsid w:val="00333685"/>
    <w:rsid w:val="00342C04"/>
    <w:rsid w:val="00363B08"/>
    <w:rsid w:val="00386C81"/>
    <w:rsid w:val="00396FB8"/>
    <w:rsid w:val="003A7F44"/>
    <w:rsid w:val="003B403F"/>
    <w:rsid w:val="003B642F"/>
    <w:rsid w:val="003D3A67"/>
    <w:rsid w:val="003F7DE1"/>
    <w:rsid w:val="00424F51"/>
    <w:rsid w:val="00432BA4"/>
    <w:rsid w:val="00452F55"/>
    <w:rsid w:val="004532D2"/>
    <w:rsid w:val="0046125C"/>
    <w:rsid w:val="0046307C"/>
    <w:rsid w:val="00464691"/>
    <w:rsid w:val="004712F5"/>
    <w:rsid w:val="004810D9"/>
    <w:rsid w:val="00487664"/>
    <w:rsid w:val="004905B1"/>
    <w:rsid w:val="004909A1"/>
    <w:rsid w:val="00490F50"/>
    <w:rsid w:val="004A0787"/>
    <w:rsid w:val="004B5C58"/>
    <w:rsid w:val="004C5A5C"/>
    <w:rsid w:val="004C62F8"/>
    <w:rsid w:val="004D5C89"/>
    <w:rsid w:val="004D7DD9"/>
    <w:rsid w:val="004F6D5E"/>
    <w:rsid w:val="0050332C"/>
    <w:rsid w:val="005229A2"/>
    <w:rsid w:val="005250DF"/>
    <w:rsid w:val="00525BE6"/>
    <w:rsid w:val="00526A45"/>
    <w:rsid w:val="005344C9"/>
    <w:rsid w:val="00535BD5"/>
    <w:rsid w:val="0056605B"/>
    <w:rsid w:val="00587F18"/>
    <w:rsid w:val="005A3513"/>
    <w:rsid w:val="005B00DE"/>
    <w:rsid w:val="005B7D8E"/>
    <w:rsid w:val="005C0F28"/>
    <w:rsid w:val="005C6689"/>
    <w:rsid w:val="005C6695"/>
    <w:rsid w:val="005D24ED"/>
    <w:rsid w:val="005F58A3"/>
    <w:rsid w:val="005F7ED9"/>
    <w:rsid w:val="0060258D"/>
    <w:rsid w:val="006162BA"/>
    <w:rsid w:val="00624F2F"/>
    <w:rsid w:val="00632979"/>
    <w:rsid w:val="00636113"/>
    <w:rsid w:val="00646262"/>
    <w:rsid w:val="0066038E"/>
    <w:rsid w:val="00666545"/>
    <w:rsid w:val="0067221D"/>
    <w:rsid w:val="00674AF9"/>
    <w:rsid w:val="00675987"/>
    <w:rsid w:val="0068093D"/>
    <w:rsid w:val="00681D62"/>
    <w:rsid w:val="00693A86"/>
    <w:rsid w:val="006954BF"/>
    <w:rsid w:val="006A634F"/>
    <w:rsid w:val="006B1E0B"/>
    <w:rsid w:val="006B532E"/>
    <w:rsid w:val="006B56D6"/>
    <w:rsid w:val="006C16C3"/>
    <w:rsid w:val="006D12A7"/>
    <w:rsid w:val="006E208A"/>
    <w:rsid w:val="007069BF"/>
    <w:rsid w:val="00706F54"/>
    <w:rsid w:val="00714E17"/>
    <w:rsid w:val="00730093"/>
    <w:rsid w:val="007311AC"/>
    <w:rsid w:val="00745839"/>
    <w:rsid w:val="00753EB7"/>
    <w:rsid w:val="00754022"/>
    <w:rsid w:val="00763C7D"/>
    <w:rsid w:val="00767F17"/>
    <w:rsid w:val="0078247A"/>
    <w:rsid w:val="00785B62"/>
    <w:rsid w:val="007A1E9A"/>
    <w:rsid w:val="007C0C88"/>
    <w:rsid w:val="007C4D85"/>
    <w:rsid w:val="007F4B1D"/>
    <w:rsid w:val="007F62F6"/>
    <w:rsid w:val="008041CE"/>
    <w:rsid w:val="008122FA"/>
    <w:rsid w:val="008130FC"/>
    <w:rsid w:val="00835672"/>
    <w:rsid w:val="0084010C"/>
    <w:rsid w:val="00846FE9"/>
    <w:rsid w:val="00861742"/>
    <w:rsid w:val="008643E8"/>
    <w:rsid w:val="00870729"/>
    <w:rsid w:val="00872201"/>
    <w:rsid w:val="0088093B"/>
    <w:rsid w:val="008A1BD4"/>
    <w:rsid w:val="008A2570"/>
    <w:rsid w:val="008C21BF"/>
    <w:rsid w:val="008C410C"/>
    <w:rsid w:val="008D3D35"/>
    <w:rsid w:val="008E03EC"/>
    <w:rsid w:val="008F2534"/>
    <w:rsid w:val="009031A3"/>
    <w:rsid w:val="00905602"/>
    <w:rsid w:val="00920468"/>
    <w:rsid w:val="00925056"/>
    <w:rsid w:val="00931ACF"/>
    <w:rsid w:val="00955803"/>
    <w:rsid w:val="00965283"/>
    <w:rsid w:val="00974E21"/>
    <w:rsid w:val="00976BFB"/>
    <w:rsid w:val="009853BA"/>
    <w:rsid w:val="00990642"/>
    <w:rsid w:val="0099330C"/>
    <w:rsid w:val="00997A57"/>
    <w:rsid w:val="009A0F9B"/>
    <w:rsid w:val="009A7253"/>
    <w:rsid w:val="009B0854"/>
    <w:rsid w:val="009C29CB"/>
    <w:rsid w:val="009C2AF9"/>
    <w:rsid w:val="009E5FED"/>
    <w:rsid w:val="009F2BFC"/>
    <w:rsid w:val="00A10BDE"/>
    <w:rsid w:val="00A16E88"/>
    <w:rsid w:val="00A21488"/>
    <w:rsid w:val="00A22A13"/>
    <w:rsid w:val="00A53154"/>
    <w:rsid w:val="00A74984"/>
    <w:rsid w:val="00A74FAE"/>
    <w:rsid w:val="00A765FB"/>
    <w:rsid w:val="00A86CDE"/>
    <w:rsid w:val="00A9702E"/>
    <w:rsid w:val="00AA278A"/>
    <w:rsid w:val="00AD0BE7"/>
    <w:rsid w:val="00AE0C72"/>
    <w:rsid w:val="00AF510F"/>
    <w:rsid w:val="00B22C0C"/>
    <w:rsid w:val="00B238A8"/>
    <w:rsid w:val="00B305C2"/>
    <w:rsid w:val="00B35121"/>
    <w:rsid w:val="00B56D27"/>
    <w:rsid w:val="00B61D90"/>
    <w:rsid w:val="00B74BD8"/>
    <w:rsid w:val="00B954DF"/>
    <w:rsid w:val="00B971A1"/>
    <w:rsid w:val="00BC4665"/>
    <w:rsid w:val="00BD160A"/>
    <w:rsid w:val="00BD2323"/>
    <w:rsid w:val="00BE4D93"/>
    <w:rsid w:val="00BE5574"/>
    <w:rsid w:val="00BF1462"/>
    <w:rsid w:val="00BF5E8D"/>
    <w:rsid w:val="00C05EA3"/>
    <w:rsid w:val="00C118E1"/>
    <w:rsid w:val="00C237E6"/>
    <w:rsid w:val="00C3062A"/>
    <w:rsid w:val="00C31CE0"/>
    <w:rsid w:val="00C37FD6"/>
    <w:rsid w:val="00C453EB"/>
    <w:rsid w:val="00C6197D"/>
    <w:rsid w:val="00C7456D"/>
    <w:rsid w:val="00C83998"/>
    <w:rsid w:val="00CC2CB3"/>
    <w:rsid w:val="00CC7B57"/>
    <w:rsid w:val="00CD28E5"/>
    <w:rsid w:val="00CD5933"/>
    <w:rsid w:val="00CF2D39"/>
    <w:rsid w:val="00D20B33"/>
    <w:rsid w:val="00D443A4"/>
    <w:rsid w:val="00D44D76"/>
    <w:rsid w:val="00D478F1"/>
    <w:rsid w:val="00D54F11"/>
    <w:rsid w:val="00D55856"/>
    <w:rsid w:val="00D5751C"/>
    <w:rsid w:val="00D608EF"/>
    <w:rsid w:val="00D71988"/>
    <w:rsid w:val="00D875A4"/>
    <w:rsid w:val="00D9372E"/>
    <w:rsid w:val="00D938B7"/>
    <w:rsid w:val="00DB637C"/>
    <w:rsid w:val="00DD2798"/>
    <w:rsid w:val="00DE0225"/>
    <w:rsid w:val="00DE2F56"/>
    <w:rsid w:val="00DE44C1"/>
    <w:rsid w:val="00DF397A"/>
    <w:rsid w:val="00DF52F5"/>
    <w:rsid w:val="00E0134F"/>
    <w:rsid w:val="00E0564E"/>
    <w:rsid w:val="00E35C36"/>
    <w:rsid w:val="00E36F4E"/>
    <w:rsid w:val="00E61691"/>
    <w:rsid w:val="00E71DCF"/>
    <w:rsid w:val="00E902BD"/>
    <w:rsid w:val="00E94B72"/>
    <w:rsid w:val="00EB1FDB"/>
    <w:rsid w:val="00EB4A6D"/>
    <w:rsid w:val="00EF19C3"/>
    <w:rsid w:val="00F01264"/>
    <w:rsid w:val="00F07857"/>
    <w:rsid w:val="00F25DB8"/>
    <w:rsid w:val="00F32C28"/>
    <w:rsid w:val="00F456C5"/>
    <w:rsid w:val="00F54767"/>
    <w:rsid w:val="00F553E6"/>
    <w:rsid w:val="00FB5578"/>
    <w:rsid w:val="00FE6D30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60A8A1-DBF1-47CD-AB7C-72066AC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022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F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2B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2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840765167@qq.com" TargetMode="External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201</Words>
  <Characters>1149</Characters>
  <Application>Microsoft Office Word</Application>
  <DocSecurity>0</DocSecurity>
  <Lines>9</Lines>
  <Paragraphs>2</Paragraphs>
  <ScaleCrop>false</ScaleCrop>
  <Company>微软中国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CHENBAOSHI</cp:lastModifiedBy>
  <cp:revision>281</cp:revision>
  <cp:lastPrinted>2015-10-10T04:38:00Z</cp:lastPrinted>
  <dcterms:created xsi:type="dcterms:W3CDTF">2015-01-29T07:52:00Z</dcterms:created>
  <dcterms:modified xsi:type="dcterms:W3CDTF">2015-10-10T04:39:00Z</dcterms:modified>
</cp:coreProperties>
</file>