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fldChar w:fldCharType="begin"/>
      </w: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instrText xml:space="preserve">TOC \o "1-3" \h \u </w:instrText>
      </w: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fldChar w:fldCharType="separate"/>
      </w:r>
      <w:r>
        <w:rPr>
          <w:rFonts w:ascii="Verdana" w:hAnsi="Verdana" w:eastAsia="宋体" w:cs="宋体"/>
          <w:bCs/>
          <w:color w:val="000000"/>
          <w:kern w:val="0"/>
          <w:szCs w:val="32"/>
        </w:rPr>
        <w:fldChar w:fldCharType="begin"/>
      </w:r>
      <w:r>
        <w:rPr>
          <w:rFonts w:ascii="Verdana" w:hAnsi="Verdana" w:eastAsia="宋体" w:cs="宋体"/>
          <w:bCs/>
          <w:kern w:val="0"/>
          <w:szCs w:val="32"/>
        </w:rPr>
        <w:instrText xml:space="preserve"> HYPERLINK \l _Toc26735 </w:instrText>
      </w:r>
      <w:r>
        <w:rPr>
          <w:rFonts w:ascii="Verdana" w:hAnsi="Verdana" w:eastAsia="宋体" w:cs="宋体"/>
          <w:bCs/>
          <w:kern w:val="0"/>
          <w:szCs w:val="32"/>
        </w:rPr>
        <w:fldChar w:fldCharType="separate"/>
      </w:r>
      <w:r>
        <w:rPr>
          <w:rFonts w:hint="eastAsia" w:ascii="Verdana" w:hAnsi="Verdana" w:eastAsia="宋体" w:cs="宋体"/>
          <w:bCs/>
          <w:kern w:val="0"/>
          <w:szCs w:val="32"/>
        </w:rPr>
        <w:t xml:space="preserve">1. </w:t>
      </w:r>
      <w:r>
        <w:rPr>
          <w:rFonts w:ascii="Verdana" w:hAnsi="Verdana" w:eastAsia="宋体" w:cs="宋体"/>
          <w:bCs/>
          <w:kern w:val="0"/>
          <w:szCs w:val="32"/>
        </w:rPr>
        <w:t>CronTrigger</w:t>
      </w:r>
      <w:r>
        <w:tab/>
      </w:r>
      <w:r>
        <w:fldChar w:fldCharType="begin"/>
      </w:r>
      <w:r>
        <w:instrText xml:space="preserve"> PAGEREF _Toc26735 </w:instrText>
      </w:r>
      <w:r>
        <w:fldChar w:fldCharType="separate"/>
      </w:r>
      <w:r>
        <w:t>1</w:t>
      </w:r>
      <w:r>
        <w:fldChar w:fldCharType="end"/>
      </w:r>
      <w:r>
        <w:rPr>
          <w:rFonts w:ascii="Verdana" w:hAnsi="Verdana" w:eastAsia="宋体" w:cs="宋体"/>
          <w:bCs/>
          <w:color w:val="000000"/>
          <w:kern w:val="0"/>
          <w:szCs w:val="32"/>
        </w:rPr>
        <w:fldChar w:fldCharType="end"/>
      </w:r>
    </w:p>
    <w:p>
      <w:pPr>
        <w:widowControl/>
        <w:numPr>
          <w:numId w:val="0"/>
        </w:numPr>
        <w:shd w:val="clear" w:color="auto" w:fill="FFFFFF"/>
        <w:spacing w:before="150" w:after="100" w:afterAutospacing="1"/>
        <w:ind w:leftChars="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宋体"/>
          <w:bCs/>
          <w:color w:val="000000"/>
          <w:kern w:val="0"/>
          <w:szCs w:val="32"/>
        </w:rPr>
        <w:fldChar w:fldCharType="end"/>
      </w:r>
      <w:bookmarkStart w:id="1" w:name="_GoBack"/>
      <w:bookmarkEnd w:id="1"/>
    </w:p>
    <w:p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 w:firstLine="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</w:pPr>
      <w:bookmarkStart w:id="0" w:name="_Toc26735"/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t>CronTrigger</w:t>
      </w:r>
      <w:bookmarkEnd w:id="0"/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CronTriggers往往比SimpleTrigger更有用，如果您需要基于日历的概念，而非SimpleTrigger完全指定的时间间隔，复发的发射工作的时间表。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CronTrigger，你可以指定触发的时间表如“每星期五中午”，或“每个工作日9:30时”，甚至“每5分钟一班9:00和10:00逢星期一上午，星期三星期五“。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即便如此，SimpleTrigger一样，CronTrigger拥有的startTime指定的时间表时生效，指定的时间表时，应停止（可选）结束时间。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3"/>
        <w:rPr>
          <w:rFonts w:ascii="Verdana" w:hAnsi="Verdana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1"/>
          <w:szCs w:val="21"/>
        </w:rPr>
        <w:t>Cron Expressions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cron的表达式被用来配置CronTrigger实例。 cron的表达式是字符串，实际上是由七子表达式，描述个别细节的时间表。这些子表达式是分开的空白，代表：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1.        Seconds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2.        Minutes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3.        Hours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4.        Day-of-Month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5.        Month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6.        Day-of-Week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7.        Year (可选字段)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例  "0 0 12 ? * WED" 在每星期三下午12:00 执行,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个别子表达式可以包含范围, 例如，在前面的例子里("WED")可以替换成 "MON-FRI", "MON, WED, FRI"甚至"MON-WED,SAT".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“*” 代表整个时间段.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每一个字段都有一套可以指定有效值，如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Seconds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(秒)         ：可以用数字0－59 表示，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Minutes(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分)          ：可以用数字0－59 表示，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Hours(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时)             ：可以用数字0-23表示,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Day-of-Month(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天) ：可以用数字1-31 中的任一一个值，但要注意一些特别的月份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Month(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月)            ：可以用0-11 或用字符串  “JAN, FEB, MAR, APR, MAY, JUN, JUL, AUG, SEP, OCT, NOV and DEC” 表示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Day-of-Week(每周)：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可以用数字1-7表示（1 ＝ 星期日）或用字符口串“SUN, MON, TUE, WED, THU, FRI and SAT”表示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“/”：为特别单位，表示为“每”如“0/15”表示每隔15分钟执行一次,“0”表示为从“0”分开始, “3/20”表示表示每隔20分钟执行一次，“3”表示从第3分钟开始执行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“?”：表示每月的某一天，或第周的某一天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“L”：用于每月，或每周，表示为每月的最后一天，或每个月的最后星期几如“6L”表示“每月的最后一个星期五”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“W”：表示为最近工作日，如“15W”放在每月（day-of-month）字段上表示为“到本月15日最近的工作日”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““#”：是用来指定“的”每月第n个工作日,例 在每周（day-of-week）这个字段中内容为"6#3" or "FRI#3" 则表示“每月第三个星期五”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1）Cron表达式的格式：秒 分 时 日 月 周 年(可选)。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字段名                 允许的值                        允许的特殊字符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秒                         0-59                               , - * /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分                         0-59                               , - * /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小时                     0-23                               , - * /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日                         1-31                               , - * ? / L W C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月                         1-12 or JAN-DEC         , - * /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周几                     1-7 or SUN-SAT           , - * ? / L C #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年 (可选字段)     empty, 1970-2099      , - * /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“?”字符：表示不确定的值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“,”字符：指定数个值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“-”字符：指定一个值的范围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“/”字符：指定一个值的增加幅度。n/m表示从n开始，每次增加m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“L”字符：用在日表示一个月中的最后一天，用在周表示该月最后一个星期X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“W”字符：指定离给定日期最近的工作日(周一到周五)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 “#”字符：表示该月第几个周X。6#3表示该月第3个周五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 2）Cron表达式范例：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每隔5秒执行一次：*/5 * * *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每隔1分钟执行一次：0 */1 * *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每天23点执行一次：0 0 23 *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每天凌晨1点执行一次：0 0 1 *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每月1号凌晨1点执行一次：0 0 1 1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每月最后一天23点执行一次：0 0 23 L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每周星期天凌晨1点实行一次：0 0 1 ? * L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在26分、29分、33分执行一次：0 26,29,33 * * * ?</w:t>
      </w:r>
    </w:p>
    <w:p>
      <w:pPr>
        <w:widowControl/>
        <w:shd w:val="clear" w:color="auto" w:fill="FFFFFF"/>
        <w:spacing w:before="150" w:after="150" w:line="270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 每天的0点、13点、18点、21点都执行一次：0 0 0,13,18,21 * * 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E17"/>
    <w:multiLevelType w:val="multilevel"/>
    <w:tmpl w:val="0C566E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2D"/>
    <w:rsid w:val="000545F2"/>
    <w:rsid w:val="001066F5"/>
    <w:rsid w:val="00655472"/>
    <w:rsid w:val="006B489A"/>
    <w:rsid w:val="00AA1BB7"/>
    <w:rsid w:val="00B73704"/>
    <w:rsid w:val="00D264DC"/>
    <w:rsid w:val="00D36F2D"/>
    <w:rsid w:val="00E157B6"/>
    <w:rsid w:val="2D3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0">
    <w:name w:val="Title"/>
    <w:basedOn w:val="2"/>
    <w:link w:val="17"/>
    <w:qFormat/>
    <w:uiPriority w:val="0"/>
    <w:pPr>
      <w:numPr>
        <w:numId w:val="0"/>
      </w:numPr>
      <w:jc w:val="center"/>
    </w:p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4">
    <w:name w:val="标题 4 Char"/>
    <w:basedOn w:val="11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5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6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20">
    <w:name w:val="标题 6 Char"/>
    <w:basedOn w:val="1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394</Words>
  <Characters>2249</Characters>
  <Lines>18</Lines>
  <Paragraphs>5</Paragraphs>
  <ScaleCrop>false</ScaleCrop>
  <LinksUpToDate>false</LinksUpToDate>
  <CharactersWithSpaces>2638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2014-11-19T15:18:00Z</dcterms:created>
  <dc:creator>张志君</dc:creator>
  <cp:lastModifiedBy>HL-meng</cp:lastModifiedBy>
  <dcterms:modified xsi:type="dcterms:W3CDTF">2017-10-10T02:43:49Z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