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E4159" w14:textId="5D54063B" w:rsidR="00D448D5" w:rsidRPr="006E304A" w:rsidRDefault="00AD2256" w:rsidP="00AD2256">
      <w:pPr>
        <w:spacing w:after="0" w:line="240" w:lineRule="auto"/>
        <w:jc w:val="both"/>
        <w:rPr>
          <w:rFonts w:cstheme="minorHAnsi"/>
          <w:b/>
          <w:bCs/>
        </w:rPr>
      </w:pPr>
      <w:r w:rsidRPr="006E304A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183969E6" wp14:editId="42875621">
            <wp:simplePos x="0" y="0"/>
            <wp:positionH relativeFrom="margin">
              <wp:posOffset>3228340</wp:posOffset>
            </wp:positionH>
            <wp:positionV relativeFrom="paragraph">
              <wp:posOffset>0</wp:posOffset>
            </wp:positionV>
            <wp:extent cx="2526665" cy="867410"/>
            <wp:effectExtent l="0" t="0" r="6985" b="8890"/>
            <wp:wrapTight wrapText="bothSides">
              <wp:wrapPolygon edited="0">
                <wp:start x="0" y="0"/>
                <wp:lineTo x="0" y="21347"/>
                <wp:lineTo x="21497" y="21347"/>
                <wp:lineTo x="21497" y="0"/>
                <wp:lineTo x="0" y="0"/>
              </wp:wrapPolygon>
            </wp:wrapTight>
            <wp:docPr id="2" name="Imagem 2" descr="O que é TCP/IP | Como o TCP/IP funciona? [2025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 que é TCP/IP | Como o TCP/IP funciona? [2025]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665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304A">
        <w:rPr>
          <w:rFonts w:cstheme="minorHAnsi"/>
          <w:b/>
          <w:bCs/>
        </w:rPr>
        <w:t xml:space="preserve">TCP/IP </w:t>
      </w:r>
    </w:p>
    <w:p w14:paraId="4CE5D691" w14:textId="680D8456" w:rsidR="00AD2256" w:rsidRPr="006E304A" w:rsidRDefault="00AD2256" w:rsidP="00AD2256">
      <w:pPr>
        <w:spacing w:after="0" w:line="240" w:lineRule="auto"/>
        <w:jc w:val="both"/>
        <w:rPr>
          <w:rFonts w:cstheme="minorHAnsi"/>
        </w:rPr>
      </w:pPr>
    </w:p>
    <w:p w14:paraId="20560219" w14:textId="6816C17D" w:rsidR="00AD2256" w:rsidRPr="006E304A" w:rsidRDefault="006E304A" w:rsidP="00AD2256">
      <w:pPr>
        <w:spacing w:after="0" w:line="240" w:lineRule="auto"/>
        <w:jc w:val="both"/>
        <w:rPr>
          <w:rFonts w:cstheme="minorHAnsi"/>
        </w:rPr>
      </w:pPr>
      <w:r w:rsidRPr="006E304A">
        <w:rPr>
          <w:rFonts w:cstheme="minorHAnsi"/>
        </w:rPr>
        <w:t>O modelo TCP/IP é a base da comunicação na maioria das redes de computadores, incluindo as redes usadas por dispositivos de Internet das Coisas (</w:t>
      </w:r>
      <w:proofErr w:type="spellStart"/>
      <w:r w:rsidRPr="006E304A">
        <w:rPr>
          <w:rFonts w:cstheme="minorHAnsi"/>
        </w:rPr>
        <w:t>IoT</w:t>
      </w:r>
      <w:proofErr w:type="spellEnd"/>
      <w:r w:rsidRPr="006E304A">
        <w:rPr>
          <w:rFonts w:cstheme="minorHAnsi"/>
        </w:rPr>
        <w:t xml:space="preserve">). Ele é um conjunto de protocolos que permite que dispositivos se comuniquem uns com os outros pela internet ou redes locais. O modelo TCP/IP é fundamental para garantir que a troca de dados entre os dispositivos </w:t>
      </w:r>
      <w:proofErr w:type="spellStart"/>
      <w:r w:rsidRPr="006E304A">
        <w:rPr>
          <w:rFonts w:cstheme="minorHAnsi"/>
        </w:rPr>
        <w:t>IoT</w:t>
      </w:r>
      <w:proofErr w:type="spellEnd"/>
      <w:r w:rsidRPr="006E304A">
        <w:rPr>
          <w:rFonts w:cstheme="minorHAnsi"/>
        </w:rPr>
        <w:t xml:space="preserve"> aconteça de forma eficiente e confiável.</w:t>
      </w:r>
    </w:p>
    <w:p w14:paraId="2C330579" w14:textId="3C65C5C1" w:rsidR="006E304A" w:rsidRPr="006E304A" w:rsidRDefault="006E304A" w:rsidP="00AD2256">
      <w:pPr>
        <w:spacing w:after="0" w:line="240" w:lineRule="auto"/>
        <w:jc w:val="both"/>
        <w:rPr>
          <w:rFonts w:cstheme="minorHAnsi"/>
          <w:b/>
          <w:bCs/>
        </w:rPr>
      </w:pPr>
    </w:p>
    <w:p w14:paraId="27604BF1" w14:textId="344E1353" w:rsidR="006E304A" w:rsidRPr="006E304A" w:rsidRDefault="006E304A" w:rsidP="00AD2256">
      <w:pPr>
        <w:spacing w:after="0" w:line="240" w:lineRule="auto"/>
        <w:jc w:val="both"/>
        <w:rPr>
          <w:rFonts w:cstheme="minorHAnsi"/>
          <w:b/>
          <w:bCs/>
        </w:rPr>
      </w:pPr>
    </w:p>
    <w:p w14:paraId="731BCCA8" w14:textId="02AE2D8A" w:rsidR="006E304A" w:rsidRPr="006E304A" w:rsidRDefault="006E304A" w:rsidP="00AD2256">
      <w:pPr>
        <w:spacing w:after="0" w:line="240" w:lineRule="auto"/>
        <w:jc w:val="both"/>
        <w:rPr>
          <w:rFonts w:cstheme="minorHAnsi"/>
          <w:b/>
          <w:bCs/>
        </w:rPr>
      </w:pPr>
      <w:r w:rsidRPr="006E304A">
        <w:rPr>
          <w:rFonts w:cstheme="minorHAnsi"/>
        </w:rPr>
        <w:t>O modelo TCP/IP é composto por quatro camadas principais:</w:t>
      </w:r>
    </w:p>
    <w:p w14:paraId="3ABB6F72" w14:textId="5BAFE620" w:rsidR="006E304A" w:rsidRPr="006E304A" w:rsidRDefault="006E304A" w:rsidP="00AD2256">
      <w:pPr>
        <w:spacing w:after="0" w:line="240" w:lineRule="auto"/>
        <w:jc w:val="both"/>
        <w:rPr>
          <w:rFonts w:cstheme="minorHAnsi"/>
          <w:b/>
          <w:bCs/>
        </w:rPr>
      </w:pPr>
    </w:p>
    <w:p w14:paraId="4B9B5F11" w14:textId="1B24C333" w:rsidR="006E304A" w:rsidRPr="006E304A" w:rsidRDefault="006E304A" w:rsidP="006E304A">
      <w:pPr>
        <w:spacing w:after="0" w:line="240" w:lineRule="auto"/>
        <w:rPr>
          <w:rFonts w:eastAsia="Times New Roman" w:cstheme="minorHAnsi"/>
          <w:lang w:eastAsia="pt-BR"/>
        </w:rPr>
      </w:pPr>
      <w:proofErr w:type="gramStart"/>
      <w:r w:rsidRPr="006E304A">
        <w:rPr>
          <w:rFonts w:eastAsia="Times New Roman" w:cstheme="minorHAnsi"/>
          <w:lang w:eastAsia="pt-BR"/>
        </w:rPr>
        <w:t xml:space="preserve">  </w:t>
      </w:r>
      <w:r w:rsidRPr="006E304A">
        <w:rPr>
          <w:rFonts w:eastAsia="Times New Roman" w:cstheme="minorHAnsi"/>
          <w:b/>
          <w:bCs/>
          <w:lang w:eastAsia="pt-BR"/>
        </w:rPr>
        <w:t>Camada</w:t>
      </w:r>
      <w:proofErr w:type="gramEnd"/>
      <w:r w:rsidRPr="006E304A">
        <w:rPr>
          <w:rFonts w:eastAsia="Times New Roman" w:cstheme="minorHAnsi"/>
          <w:b/>
          <w:bCs/>
          <w:lang w:eastAsia="pt-BR"/>
        </w:rPr>
        <w:t xml:space="preserve"> de Aplicação</w:t>
      </w:r>
      <w:r w:rsidRPr="006E304A">
        <w:rPr>
          <w:rFonts w:eastAsia="Times New Roman" w:cstheme="minorHAnsi"/>
          <w:lang w:eastAsia="pt-BR"/>
        </w:rPr>
        <w:t>:</w:t>
      </w:r>
    </w:p>
    <w:p w14:paraId="6C61373E" w14:textId="305CBE8B" w:rsidR="006E304A" w:rsidRPr="006E304A" w:rsidRDefault="006E304A" w:rsidP="00925067">
      <w:pPr>
        <w:spacing w:after="0" w:line="240" w:lineRule="auto"/>
        <w:jc w:val="both"/>
        <w:rPr>
          <w:rFonts w:cstheme="minorHAnsi"/>
        </w:rPr>
      </w:pPr>
      <w:r w:rsidRPr="006E304A">
        <w:rPr>
          <w:rFonts w:cstheme="minorHAnsi"/>
        </w:rPr>
        <w:t xml:space="preserve">A camada de aplicação fornece a interface para os usuários e sistemas interagirem diretamente com a rede. Por exemplo, quando você acessa uma página web, o protocolo HTTP (Hypertext </w:t>
      </w:r>
      <w:proofErr w:type="spellStart"/>
      <w:r w:rsidRPr="006E304A">
        <w:rPr>
          <w:rFonts w:cstheme="minorHAnsi"/>
        </w:rPr>
        <w:t>Transfer</w:t>
      </w:r>
      <w:proofErr w:type="spellEnd"/>
      <w:r w:rsidRPr="006E304A">
        <w:rPr>
          <w:rFonts w:cstheme="minorHAnsi"/>
        </w:rPr>
        <w:t xml:space="preserve"> </w:t>
      </w:r>
      <w:proofErr w:type="spellStart"/>
      <w:r w:rsidRPr="006E304A">
        <w:rPr>
          <w:rFonts w:cstheme="minorHAnsi"/>
        </w:rPr>
        <w:t>Protocol</w:t>
      </w:r>
      <w:proofErr w:type="spellEnd"/>
      <w:r w:rsidRPr="006E304A">
        <w:rPr>
          <w:rFonts w:cstheme="minorHAnsi"/>
        </w:rPr>
        <w:t>) da camada de aplicação permite que o seu navegador faça a solicitação e receba a resposta do servidor web</w:t>
      </w:r>
    </w:p>
    <w:p w14:paraId="7106A040" w14:textId="263EBB93" w:rsidR="006E304A" w:rsidRPr="006E304A" w:rsidRDefault="006E304A" w:rsidP="006E304A">
      <w:pPr>
        <w:spacing w:after="0" w:line="240" w:lineRule="auto"/>
        <w:rPr>
          <w:rFonts w:cstheme="minorHAnsi"/>
        </w:rPr>
      </w:pPr>
    </w:p>
    <w:p w14:paraId="4FAEC7D9" w14:textId="6EAD73CC" w:rsidR="006E304A" w:rsidRDefault="006E304A" w:rsidP="00925067">
      <w:pPr>
        <w:spacing w:after="0" w:line="240" w:lineRule="auto"/>
        <w:jc w:val="both"/>
        <w:rPr>
          <w:rFonts w:cstheme="minorHAnsi"/>
        </w:rPr>
      </w:pPr>
      <w:r w:rsidRPr="006E304A">
        <w:rPr>
          <w:rFonts w:cstheme="minorHAnsi"/>
        </w:rPr>
        <w:t xml:space="preserve">Em um ambiente de </w:t>
      </w:r>
      <w:r w:rsidRPr="006E304A">
        <w:rPr>
          <w:rStyle w:val="Forte"/>
          <w:rFonts w:cstheme="minorHAnsi"/>
        </w:rPr>
        <w:t>Internet das Coisas (</w:t>
      </w:r>
      <w:proofErr w:type="spellStart"/>
      <w:r w:rsidRPr="006E304A">
        <w:rPr>
          <w:rStyle w:val="Forte"/>
          <w:rFonts w:cstheme="minorHAnsi"/>
        </w:rPr>
        <w:t>IoT</w:t>
      </w:r>
      <w:proofErr w:type="spellEnd"/>
      <w:r w:rsidRPr="006E304A">
        <w:rPr>
          <w:rStyle w:val="Forte"/>
          <w:rFonts w:cstheme="minorHAnsi"/>
        </w:rPr>
        <w:t>)</w:t>
      </w:r>
      <w:r w:rsidRPr="006E304A">
        <w:rPr>
          <w:rFonts w:cstheme="minorHAnsi"/>
        </w:rPr>
        <w:t xml:space="preserve">, a camada de aplicação desempenha um papel crucial na comunicação entre dispositivos e na coleta de dados. Os dispositivos </w:t>
      </w:r>
      <w:proofErr w:type="spellStart"/>
      <w:r w:rsidRPr="006E304A">
        <w:rPr>
          <w:rFonts w:cstheme="minorHAnsi"/>
        </w:rPr>
        <w:t>IoT</w:t>
      </w:r>
      <w:proofErr w:type="spellEnd"/>
      <w:r w:rsidRPr="006E304A">
        <w:rPr>
          <w:rFonts w:cstheme="minorHAnsi"/>
        </w:rPr>
        <w:t xml:space="preserve"> muitas vezes têm recursos limitados (como memória e processamento), por isso os protocolos da camada de aplicação precisam ser eficientes e projetados para o contexto de </w:t>
      </w:r>
      <w:proofErr w:type="spellStart"/>
      <w:r w:rsidRPr="006E304A">
        <w:rPr>
          <w:rFonts w:cstheme="minorHAnsi"/>
        </w:rPr>
        <w:t>IoT</w:t>
      </w:r>
      <w:proofErr w:type="spellEnd"/>
      <w:r w:rsidRPr="006E304A">
        <w:rPr>
          <w:rFonts w:cstheme="minorHAnsi"/>
        </w:rPr>
        <w:t>.</w:t>
      </w:r>
    </w:p>
    <w:p w14:paraId="0F403F2A" w14:textId="77777777" w:rsidR="00925067" w:rsidRPr="006E304A" w:rsidRDefault="00925067" w:rsidP="00925067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52101132" w14:textId="5A7C46AF" w:rsidR="006E304A" w:rsidRDefault="006E304A" w:rsidP="00925067">
      <w:pPr>
        <w:spacing w:after="0" w:line="240" w:lineRule="auto"/>
        <w:rPr>
          <w:rFonts w:eastAsia="Times New Roman" w:cstheme="minorHAnsi"/>
          <w:lang w:eastAsia="pt-BR"/>
        </w:rPr>
      </w:pPr>
      <w:proofErr w:type="gramStart"/>
      <w:r w:rsidRPr="006E304A">
        <w:rPr>
          <w:rFonts w:eastAsia="Times New Roman" w:cstheme="minorHAnsi"/>
          <w:lang w:eastAsia="pt-BR"/>
        </w:rPr>
        <w:t xml:space="preserve">  </w:t>
      </w:r>
      <w:r w:rsidRPr="006E304A">
        <w:rPr>
          <w:rFonts w:eastAsia="Times New Roman" w:cstheme="minorHAnsi"/>
          <w:b/>
          <w:bCs/>
          <w:lang w:eastAsia="pt-BR"/>
        </w:rPr>
        <w:t>Camada</w:t>
      </w:r>
      <w:proofErr w:type="gramEnd"/>
      <w:r w:rsidRPr="006E304A">
        <w:rPr>
          <w:rFonts w:eastAsia="Times New Roman" w:cstheme="minorHAnsi"/>
          <w:b/>
          <w:bCs/>
          <w:lang w:eastAsia="pt-BR"/>
        </w:rPr>
        <w:t xml:space="preserve"> de Transporte</w:t>
      </w:r>
      <w:r w:rsidRPr="006E304A">
        <w:rPr>
          <w:rFonts w:eastAsia="Times New Roman" w:cstheme="minorHAnsi"/>
          <w:lang w:eastAsia="pt-BR"/>
        </w:rPr>
        <w:t>:</w:t>
      </w:r>
    </w:p>
    <w:p w14:paraId="6CB0950B" w14:textId="2EC3F105" w:rsidR="00925067" w:rsidRDefault="00925067" w:rsidP="00925067">
      <w:pPr>
        <w:spacing w:after="0" w:line="240" w:lineRule="auto"/>
        <w:jc w:val="both"/>
      </w:pPr>
      <w:r>
        <w:t xml:space="preserve">É </w:t>
      </w:r>
      <w:r>
        <w:t>uma das camadas mais importantes quando se trata de garantir a entrega de dados de forma confiável ou eficiente, dependendo do protocolo utilizado. Ela atua entre a camada de aplicação (que lida com os dados de alto nível) e a camada de Internet (que cuida do roteamento e endereçamento dos pacotes de dados).</w:t>
      </w:r>
    </w:p>
    <w:p w14:paraId="2E022096" w14:textId="22A8F72E" w:rsidR="00925067" w:rsidRDefault="00925067" w:rsidP="00925067">
      <w:pPr>
        <w:spacing w:after="0" w:line="240" w:lineRule="auto"/>
        <w:jc w:val="both"/>
      </w:pPr>
    </w:p>
    <w:p w14:paraId="471F6DA3" w14:textId="7946F06A" w:rsidR="00925067" w:rsidRDefault="00925067" w:rsidP="00925067">
      <w:pPr>
        <w:spacing w:after="0" w:line="240" w:lineRule="auto"/>
        <w:jc w:val="both"/>
      </w:pPr>
      <w:r>
        <w:t xml:space="preserve">Em </w:t>
      </w:r>
      <w:proofErr w:type="spellStart"/>
      <w:r>
        <w:t>IoT</w:t>
      </w:r>
      <w:proofErr w:type="spellEnd"/>
      <w:r>
        <w:t xml:space="preserve">, a camada de transporte desempenha um papel crucial na comunicação entre os dispositivos e a rede. Devido à diversidade de dispositivos </w:t>
      </w:r>
      <w:proofErr w:type="spellStart"/>
      <w:r>
        <w:t>IoT</w:t>
      </w:r>
      <w:proofErr w:type="spellEnd"/>
      <w:r>
        <w:t xml:space="preserve">, recursos limitados (como processamento e consumo de energia), e a variedade de requisitos das aplicações </w:t>
      </w:r>
      <w:proofErr w:type="spellStart"/>
      <w:r>
        <w:t>IoT</w:t>
      </w:r>
      <w:proofErr w:type="spellEnd"/>
      <w:r>
        <w:t xml:space="preserve">, a escolha do protocolo de transporte tem um impacto direto na eficiência e desempenho dos sistemas </w:t>
      </w:r>
      <w:proofErr w:type="spellStart"/>
      <w:r>
        <w:t>IoT</w:t>
      </w:r>
      <w:proofErr w:type="spellEnd"/>
      <w:r>
        <w:t>.</w:t>
      </w:r>
    </w:p>
    <w:p w14:paraId="3181F929" w14:textId="77777777" w:rsidR="00925067" w:rsidRPr="006E304A" w:rsidRDefault="00925067" w:rsidP="00925067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751FE594" w14:textId="58FDDE23" w:rsidR="006E304A" w:rsidRDefault="006E304A" w:rsidP="00925067">
      <w:pPr>
        <w:spacing w:after="0" w:line="240" w:lineRule="auto"/>
        <w:rPr>
          <w:rFonts w:eastAsia="Times New Roman" w:cstheme="minorHAnsi"/>
          <w:lang w:eastAsia="pt-BR"/>
        </w:rPr>
      </w:pPr>
      <w:proofErr w:type="gramStart"/>
      <w:r w:rsidRPr="006E304A">
        <w:rPr>
          <w:rFonts w:eastAsia="Times New Roman" w:cstheme="minorHAnsi"/>
          <w:lang w:eastAsia="pt-BR"/>
        </w:rPr>
        <w:t xml:space="preserve">  </w:t>
      </w:r>
      <w:r w:rsidRPr="006E304A">
        <w:rPr>
          <w:rFonts w:eastAsia="Times New Roman" w:cstheme="minorHAnsi"/>
          <w:b/>
          <w:bCs/>
          <w:lang w:eastAsia="pt-BR"/>
        </w:rPr>
        <w:t>Camada</w:t>
      </w:r>
      <w:proofErr w:type="gramEnd"/>
      <w:r w:rsidRPr="006E304A">
        <w:rPr>
          <w:rFonts w:eastAsia="Times New Roman" w:cstheme="minorHAnsi"/>
          <w:b/>
          <w:bCs/>
          <w:lang w:eastAsia="pt-BR"/>
        </w:rPr>
        <w:t xml:space="preserve"> de Internet</w:t>
      </w:r>
      <w:r w:rsidRPr="006E304A">
        <w:rPr>
          <w:rFonts w:eastAsia="Times New Roman" w:cstheme="minorHAnsi"/>
          <w:lang w:eastAsia="pt-BR"/>
        </w:rPr>
        <w:t>:</w:t>
      </w:r>
    </w:p>
    <w:p w14:paraId="1E3FB723" w14:textId="08AA09DF" w:rsidR="00925067" w:rsidRDefault="00925067" w:rsidP="00925067">
      <w:pPr>
        <w:spacing w:after="0" w:line="240" w:lineRule="auto"/>
        <w:jc w:val="both"/>
      </w:pPr>
      <w:r>
        <w:t xml:space="preserve">A </w:t>
      </w:r>
      <w:r>
        <w:rPr>
          <w:rStyle w:val="Forte"/>
        </w:rPr>
        <w:t>camada de Internet</w:t>
      </w:r>
      <w:r>
        <w:t xml:space="preserve"> no modelo TCP/IP tem a função principal de garantir que os dados sejam roteados corretamente entre os dispositivos em diferentes redes. Ela é responsável pelo endereçamento, roteamento e encaminhamento de pacotes entre dispositivos em redes distintas, assegurando que as informações cheguem ao destino correto.</w:t>
      </w:r>
    </w:p>
    <w:p w14:paraId="7E4959AB" w14:textId="5F01F506" w:rsidR="00925067" w:rsidRDefault="00925067" w:rsidP="00925067">
      <w:pPr>
        <w:spacing w:after="0" w:line="240" w:lineRule="auto"/>
        <w:jc w:val="both"/>
      </w:pPr>
    </w:p>
    <w:p w14:paraId="6921C36A" w14:textId="04047532" w:rsidR="00925067" w:rsidRDefault="00925067" w:rsidP="00925067">
      <w:pPr>
        <w:spacing w:after="0" w:line="240" w:lineRule="auto"/>
        <w:jc w:val="both"/>
      </w:pPr>
      <w:r>
        <w:t xml:space="preserve">Em um contexto de </w:t>
      </w:r>
      <w:r>
        <w:rPr>
          <w:rStyle w:val="Forte"/>
        </w:rPr>
        <w:t>Internet das Coisas (</w:t>
      </w:r>
      <w:proofErr w:type="spellStart"/>
      <w:r>
        <w:rPr>
          <w:rStyle w:val="Forte"/>
        </w:rPr>
        <w:t>IoT</w:t>
      </w:r>
      <w:proofErr w:type="spellEnd"/>
      <w:r>
        <w:rPr>
          <w:rStyle w:val="Forte"/>
        </w:rPr>
        <w:t>)</w:t>
      </w:r>
      <w:r>
        <w:t xml:space="preserve">, a camada de Internet tem um papel essencial, pois a maioria dos dispositivos </w:t>
      </w:r>
      <w:proofErr w:type="spellStart"/>
      <w:r>
        <w:t>IoT</w:t>
      </w:r>
      <w:proofErr w:type="spellEnd"/>
      <w:r>
        <w:t xml:space="preserve"> está conectada à rede por meio da Internet ou redes locais, e depende dessa camada para o endereçamento, roteamento e encaminhamento de dados.</w:t>
      </w:r>
    </w:p>
    <w:p w14:paraId="5CCA4ECC" w14:textId="583DC7CB" w:rsidR="00925067" w:rsidRDefault="00925067" w:rsidP="00925067">
      <w:pPr>
        <w:spacing w:after="0" w:line="240" w:lineRule="auto"/>
      </w:pPr>
    </w:p>
    <w:p w14:paraId="55268EDC" w14:textId="43437F23" w:rsidR="00925067" w:rsidRDefault="00925067" w:rsidP="00925067">
      <w:pPr>
        <w:spacing w:after="0" w:line="240" w:lineRule="auto"/>
      </w:pPr>
    </w:p>
    <w:p w14:paraId="0F714D2A" w14:textId="77777777" w:rsidR="00925067" w:rsidRPr="006E304A" w:rsidRDefault="00925067" w:rsidP="00925067">
      <w:pPr>
        <w:spacing w:after="0" w:line="240" w:lineRule="auto"/>
        <w:rPr>
          <w:rFonts w:eastAsia="Times New Roman" w:cstheme="minorHAnsi"/>
          <w:lang w:eastAsia="pt-BR"/>
        </w:rPr>
      </w:pPr>
    </w:p>
    <w:p w14:paraId="0CE90F68" w14:textId="77777777" w:rsidR="006E304A" w:rsidRPr="006E304A" w:rsidRDefault="006E304A" w:rsidP="00925067">
      <w:pPr>
        <w:spacing w:after="0" w:line="240" w:lineRule="auto"/>
        <w:rPr>
          <w:rFonts w:eastAsia="Times New Roman" w:cstheme="minorHAnsi"/>
          <w:lang w:eastAsia="pt-BR"/>
        </w:rPr>
      </w:pPr>
      <w:proofErr w:type="gramStart"/>
      <w:r w:rsidRPr="006E304A">
        <w:rPr>
          <w:rFonts w:eastAsia="Times New Roman" w:cstheme="minorHAnsi"/>
          <w:lang w:eastAsia="pt-BR"/>
        </w:rPr>
        <w:t xml:space="preserve">  </w:t>
      </w:r>
      <w:r w:rsidRPr="006E304A">
        <w:rPr>
          <w:rFonts w:eastAsia="Times New Roman" w:cstheme="minorHAnsi"/>
          <w:b/>
          <w:bCs/>
          <w:lang w:eastAsia="pt-BR"/>
        </w:rPr>
        <w:t>Camada</w:t>
      </w:r>
      <w:proofErr w:type="gramEnd"/>
      <w:r w:rsidRPr="006E304A">
        <w:rPr>
          <w:rFonts w:eastAsia="Times New Roman" w:cstheme="minorHAnsi"/>
          <w:b/>
          <w:bCs/>
          <w:lang w:eastAsia="pt-BR"/>
        </w:rPr>
        <w:t xml:space="preserve"> de Acesso à Rede</w:t>
      </w:r>
      <w:r w:rsidRPr="006E304A">
        <w:rPr>
          <w:rFonts w:eastAsia="Times New Roman" w:cstheme="minorHAnsi"/>
          <w:lang w:eastAsia="pt-BR"/>
        </w:rPr>
        <w:t>:</w:t>
      </w:r>
    </w:p>
    <w:p w14:paraId="6400D069" w14:textId="77777777" w:rsidR="006E304A" w:rsidRPr="006E304A" w:rsidRDefault="006E304A" w:rsidP="006E30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6E304A">
        <w:rPr>
          <w:rFonts w:eastAsia="Times New Roman" w:cstheme="minorHAnsi"/>
          <w:lang w:eastAsia="pt-BR"/>
        </w:rPr>
        <w:t>A camada mais próxima do hardware e responsável pela comunicação física e pela definição de como os dados são transmitidos na rede.</w:t>
      </w:r>
    </w:p>
    <w:p w14:paraId="0E483EDD" w14:textId="77777777" w:rsidR="006E304A" w:rsidRPr="006E304A" w:rsidRDefault="006E304A" w:rsidP="006E30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6E304A">
        <w:rPr>
          <w:rFonts w:eastAsia="Times New Roman" w:cstheme="minorHAnsi"/>
          <w:lang w:eastAsia="pt-BR"/>
        </w:rPr>
        <w:t xml:space="preserve">Pode envolver diferentes tecnologias, como Ethernet, Wi-Fi, </w:t>
      </w:r>
      <w:proofErr w:type="spellStart"/>
      <w:r w:rsidRPr="006E304A">
        <w:rPr>
          <w:rFonts w:eastAsia="Times New Roman" w:cstheme="minorHAnsi"/>
          <w:lang w:eastAsia="pt-BR"/>
        </w:rPr>
        <w:t>Zigbee</w:t>
      </w:r>
      <w:proofErr w:type="spellEnd"/>
      <w:r w:rsidRPr="006E304A">
        <w:rPr>
          <w:rFonts w:eastAsia="Times New Roman" w:cstheme="minorHAnsi"/>
          <w:lang w:eastAsia="pt-BR"/>
        </w:rPr>
        <w:t xml:space="preserve">, </w:t>
      </w:r>
      <w:proofErr w:type="spellStart"/>
      <w:r w:rsidRPr="006E304A">
        <w:rPr>
          <w:rFonts w:eastAsia="Times New Roman" w:cstheme="minorHAnsi"/>
          <w:lang w:eastAsia="pt-BR"/>
        </w:rPr>
        <w:t>LoRa</w:t>
      </w:r>
      <w:proofErr w:type="spellEnd"/>
      <w:r w:rsidRPr="006E304A">
        <w:rPr>
          <w:rFonts w:eastAsia="Times New Roman" w:cstheme="minorHAnsi"/>
          <w:lang w:eastAsia="pt-BR"/>
        </w:rPr>
        <w:t>, entre outras.</w:t>
      </w:r>
    </w:p>
    <w:p w14:paraId="061C3EA2" w14:textId="77777777" w:rsidR="006E304A" w:rsidRPr="006E304A" w:rsidRDefault="006E304A" w:rsidP="00AD2256">
      <w:pPr>
        <w:spacing w:after="0" w:line="240" w:lineRule="auto"/>
        <w:jc w:val="both"/>
        <w:rPr>
          <w:rFonts w:cstheme="minorHAnsi"/>
          <w:b/>
          <w:bCs/>
        </w:rPr>
      </w:pPr>
    </w:p>
    <w:p w14:paraId="2EB06F57" w14:textId="41AC2BA8" w:rsidR="006E304A" w:rsidRPr="006E304A" w:rsidRDefault="006E304A" w:rsidP="00AD2256">
      <w:pPr>
        <w:spacing w:after="0" w:line="240" w:lineRule="auto"/>
        <w:jc w:val="both"/>
        <w:rPr>
          <w:rFonts w:cstheme="minorHAnsi"/>
          <w:b/>
          <w:bCs/>
        </w:rPr>
      </w:pPr>
    </w:p>
    <w:p w14:paraId="051397B6" w14:textId="77777777" w:rsidR="006E304A" w:rsidRPr="006E304A" w:rsidRDefault="006E304A" w:rsidP="00AD2256">
      <w:pPr>
        <w:spacing w:after="0" w:line="240" w:lineRule="auto"/>
        <w:jc w:val="both"/>
        <w:rPr>
          <w:rFonts w:cstheme="minorHAnsi"/>
          <w:b/>
          <w:bCs/>
        </w:rPr>
      </w:pPr>
    </w:p>
    <w:p w14:paraId="32C1C97D" w14:textId="77777777" w:rsidR="006E304A" w:rsidRPr="006E304A" w:rsidRDefault="006E304A" w:rsidP="00AD2256">
      <w:pPr>
        <w:spacing w:after="0" w:line="240" w:lineRule="auto"/>
        <w:jc w:val="both"/>
        <w:rPr>
          <w:rFonts w:cstheme="minorHAnsi"/>
          <w:b/>
          <w:bCs/>
        </w:rPr>
      </w:pPr>
    </w:p>
    <w:p w14:paraId="47058233" w14:textId="4C09BA0B" w:rsidR="00AD2256" w:rsidRPr="006E304A" w:rsidRDefault="00AD2256" w:rsidP="00AD2256">
      <w:pPr>
        <w:spacing w:after="0" w:line="240" w:lineRule="auto"/>
        <w:jc w:val="both"/>
        <w:rPr>
          <w:rFonts w:cstheme="minorHAnsi"/>
          <w:b/>
          <w:bCs/>
        </w:rPr>
      </w:pPr>
      <w:r w:rsidRPr="006E304A">
        <w:rPr>
          <w:rFonts w:cstheme="minorHAnsi"/>
          <w:b/>
          <w:bCs/>
        </w:rPr>
        <w:t>BENEFÍCIOS</w:t>
      </w:r>
    </w:p>
    <w:p w14:paraId="3BD633DE" w14:textId="23909EF9" w:rsidR="00AD2256" w:rsidRPr="006E304A" w:rsidRDefault="00AD2256" w:rsidP="00AD2256">
      <w:pPr>
        <w:spacing w:after="0" w:line="240" w:lineRule="auto"/>
        <w:jc w:val="both"/>
        <w:rPr>
          <w:rFonts w:cstheme="minorHAnsi"/>
          <w:b/>
          <w:bCs/>
        </w:rPr>
      </w:pPr>
    </w:p>
    <w:p w14:paraId="1B9F6ECF" w14:textId="77777777" w:rsidR="00AD2256" w:rsidRPr="00AD2256" w:rsidRDefault="00AD2256" w:rsidP="00AD2256">
      <w:pPr>
        <w:shd w:val="clear" w:color="auto" w:fill="FFFFFF"/>
        <w:spacing w:before="120" w:after="240" w:line="240" w:lineRule="auto"/>
        <w:jc w:val="both"/>
        <w:rPr>
          <w:rFonts w:eastAsia="Times New Roman" w:cstheme="minorHAnsi"/>
          <w:color w:val="202122"/>
          <w:lang w:eastAsia="pt-BR"/>
        </w:rPr>
      </w:pPr>
      <w:r w:rsidRPr="00AD2256">
        <w:rPr>
          <w:rFonts w:eastAsia="Times New Roman" w:cstheme="minorHAnsi"/>
          <w:color w:val="202122"/>
          <w:lang w:eastAsia="pt-BR"/>
        </w:rPr>
        <w:t>O TCP/IP oferece alguns benefícios, dentre eles:</w:t>
      </w:r>
    </w:p>
    <w:p w14:paraId="4E6AB6C4" w14:textId="77777777" w:rsidR="00AD2256" w:rsidRPr="00AD2256" w:rsidRDefault="00AD2256" w:rsidP="00AD225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50"/>
        <w:jc w:val="both"/>
        <w:rPr>
          <w:rFonts w:eastAsia="Times New Roman" w:cstheme="minorHAnsi"/>
          <w:color w:val="202122"/>
          <w:lang w:eastAsia="pt-BR"/>
        </w:rPr>
      </w:pPr>
      <w:r w:rsidRPr="00AD2256">
        <w:rPr>
          <w:rFonts w:eastAsia="Times New Roman" w:cstheme="minorHAnsi"/>
          <w:b/>
          <w:bCs/>
          <w:color w:val="202122"/>
          <w:lang w:eastAsia="pt-BR"/>
        </w:rPr>
        <w:t>Padronização</w:t>
      </w:r>
      <w:r w:rsidRPr="00AD2256">
        <w:rPr>
          <w:rFonts w:eastAsia="Times New Roman" w:cstheme="minorHAnsi"/>
          <w:color w:val="202122"/>
          <w:lang w:eastAsia="pt-BR"/>
        </w:rPr>
        <w:t xml:space="preserve">: um padrão, um protocolo </w:t>
      </w:r>
      <w:proofErr w:type="spellStart"/>
      <w:r w:rsidRPr="00AD2256">
        <w:rPr>
          <w:rFonts w:eastAsia="Times New Roman" w:cstheme="minorHAnsi"/>
          <w:color w:val="202122"/>
          <w:lang w:eastAsia="pt-BR"/>
        </w:rPr>
        <w:t>roteável</w:t>
      </w:r>
      <w:proofErr w:type="spellEnd"/>
      <w:r w:rsidRPr="00AD2256">
        <w:rPr>
          <w:rFonts w:eastAsia="Times New Roman" w:cstheme="minorHAnsi"/>
          <w:color w:val="202122"/>
          <w:lang w:eastAsia="pt-BR"/>
        </w:rPr>
        <w:t xml:space="preserve"> que é o mais completo e aceito protocolo disponível atualmente. Todos os sistemas operacionais modernos oferecem suporte para o TCP/IP e a maioria das grandes redes se baseia em TCP/IP para a maior parte de seu tráfego;</w:t>
      </w:r>
    </w:p>
    <w:p w14:paraId="6EF2668D" w14:textId="77777777" w:rsidR="00AD2256" w:rsidRPr="00AD2256" w:rsidRDefault="00AD2256" w:rsidP="00AD225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50"/>
        <w:jc w:val="both"/>
        <w:rPr>
          <w:rFonts w:eastAsia="Times New Roman" w:cstheme="minorHAnsi"/>
          <w:color w:val="202122"/>
          <w:lang w:eastAsia="pt-BR"/>
        </w:rPr>
      </w:pPr>
      <w:r w:rsidRPr="00AD2256">
        <w:rPr>
          <w:rFonts w:eastAsia="Times New Roman" w:cstheme="minorHAnsi"/>
          <w:b/>
          <w:bCs/>
          <w:color w:val="202122"/>
          <w:lang w:eastAsia="pt-BR"/>
        </w:rPr>
        <w:t>Interconectividade</w:t>
      </w:r>
      <w:r w:rsidRPr="00AD2256">
        <w:rPr>
          <w:rFonts w:eastAsia="Times New Roman" w:cstheme="minorHAnsi"/>
          <w:color w:val="202122"/>
          <w:lang w:eastAsia="pt-BR"/>
        </w:rPr>
        <w:t>: uma tecnologia para conectar sistemas não similares. Muitos utilitários padrões de conectividade estão disponíveis para acessar e transferir dados entre esses sistemas não similares, incluindo </w:t>
      </w:r>
      <w:hyperlink r:id="rId6" w:tooltip="FTP" w:history="1">
        <w:r w:rsidRPr="00AD2256">
          <w:rPr>
            <w:rFonts w:eastAsia="Times New Roman" w:cstheme="minorHAnsi"/>
            <w:color w:val="0000FF"/>
            <w:u w:val="single"/>
            <w:lang w:eastAsia="pt-BR"/>
          </w:rPr>
          <w:t>FTP</w:t>
        </w:r>
      </w:hyperlink>
      <w:r w:rsidRPr="00AD2256">
        <w:rPr>
          <w:rFonts w:eastAsia="Times New Roman" w:cstheme="minorHAnsi"/>
          <w:color w:val="202122"/>
          <w:lang w:eastAsia="pt-BR"/>
        </w:rPr>
        <w:t xml:space="preserve"> (File </w:t>
      </w:r>
      <w:proofErr w:type="spellStart"/>
      <w:r w:rsidRPr="00AD2256">
        <w:rPr>
          <w:rFonts w:eastAsia="Times New Roman" w:cstheme="minorHAnsi"/>
          <w:color w:val="202122"/>
          <w:lang w:eastAsia="pt-BR"/>
        </w:rPr>
        <w:t>Transfer</w:t>
      </w:r>
      <w:proofErr w:type="spellEnd"/>
      <w:r w:rsidRPr="00AD2256">
        <w:rPr>
          <w:rFonts w:eastAsia="Times New Roman" w:cstheme="minorHAnsi"/>
          <w:color w:val="202122"/>
          <w:lang w:eastAsia="pt-BR"/>
        </w:rPr>
        <w:t xml:space="preserve"> </w:t>
      </w:r>
      <w:proofErr w:type="spellStart"/>
      <w:r w:rsidRPr="00AD2256">
        <w:rPr>
          <w:rFonts w:eastAsia="Times New Roman" w:cstheme="minorHAnsi"/>
          <w:color w:val="202122"/>
          <w:lang w:eastAsia="pt-BR"/>
        </w:rPr>
        <w:t>Protocol</w:t>
      </w:r>
      <w:proofErr w:type="spellEnd"/>
      <w:r w:rsidRPr="00AD2256">
        <w:rPr>
          <w:rFonts w:eastAsia="Times New Roman" w:cstheme="minorHAnsi"/>
          <w:color w:val="202122"/>
          <w:lang w:eastAsia="pt-BR"/>
        </w:rPr>
        <w:t>) e </w:t>
      </w:r>
      <w:hyperlink r:id="rId7" w:tooltip="Telnet" w:history="1">
        <w:r w:rsidRPr="00AD2256">
          <w:rPr>
            <w:rFonts w:eastAsia="Times New Roman" w:cstheme="minorHAnsi"/>
            <w:color w:val="0000FF"/>
            <w:u w:val="single"/>
            <w:lang w:eastAsia="pt-BR"/>
          </w:rPr>
          <w:t>Telnet</w:t>
        </w:r>
      </w:hyperlink>
      <w:r w:rsidRPr="00AD2256">
        <w:rPr>
          <w:rFonts w:eastAsia="Times New Roman" w:cstheme="minorHAnsi"/>
          <w:color w:val="202122"/>
          <w:lang w:eastAsia="pt-BR"/>
        </w:rPr>
        <w:t xml:space="preserve"> (Terminal </w:t>
      </w:r>
      <w:proofErr w:type="spellStart"/>
      <w:r w:rsidRPr="00AD2256">
        <w:rPr>
          <w:rFonts w:eastAsia="Times New Roman" w:cstheme="minorHAnsi"/>
          <w:color w:val="202122"/>
          <w:lang w:eastAsia="pt-BR"/>
        </w:rPr>
        <w:t>Emulation</w:t>
      </w:r>
      <w:proofErr w:type="spellEnd"/>
      <w:r w:rsidRPr="00AD2256">
        <w:rPr>
          <w:rFonts w:eastAsia="Times New Roman" w:cstheme="minorHAnsi"/>
          <w:color w:val="202122"/>
          <w:lang w:eastAsia="pt-BR"/>
        </w:rPr>
        <w:t xml:space="preserve"> </w:t>
      </w:r>
      <w:proofErr w:type="spellStart"/>
      <w:r w:rsidRPr="00AD2256">
        <w:rPr>
          <w:rFonts w:eastAsia="Times New Roman" w:cstheme="minorHAnsi"/>
          <w:color w:val="202122"/>
          <w:lang w:eastAsia="pt-BR"/>
        </w:rPr>
        <w:t>Protocol</w:t>
      </w:r>
      <w:proofErr w:type="spellEnd"/>
      <w:r w:rsidRPr="00AD2256">
        <w:rPr>
          <w:rFonts w:eastAsia="Times New Roman" w:cstheme="minorHAnsi"/>
          <w:color w:val="202122"/>
          <w:lang w:eastAsia="pt-BR"/>
        </w:rPr>
        <w:t>);</w:t>
      </w:r>
    </w:p>
    <w:p w14:paraId="645517E5" w14:textId="77777777" w:rsidR="00AD2256" w:rsidRPr="00AD2256" w:rsidRDefault="00AD2256" w:rsidP="00AD225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50"/>
        <w:jc w:val="both"/>
        <w:rPr>
          <w:rFonts w:eastAsia="Times New Roman" w:cstheme="minorHAnsi"/>
          <w:color w:val="202122"/>
          <w:lang w:eastAsia="pt-BR"/>
        </w:rPr>
      </w:pPr>
      <w:r w:rsidRPr="00AD2256">
        <w:rPr>
          <w:rFonts w:eastAsia="Times New Roman" w:cstheme="minorHAnsi"/>
          <w:b/>
          <w:bCs/>
          <w:color w:val="202122"/>
          <w:lang w:eastAsia="pt-BR"/>
        </w:rPr>
        <w:t>Roteamento</w:t>
      </w:r>
      <w:r w:rsidRPr="00AD2256">
        <w:rPr>
          <w:rFonts w:eastAsia="Times New Roman" w:cstheme="minorHAnsi"/>
          <w:color w:val="202122"/>
          <w:lang w:eastAsia="pt-BR"/>
        </w:rPr>
        <w:t>: permite e habilita as tecnologias mais antigas e as novas a se conectarem à Internet. Trabalha com protocolos de linha como P2P (</w:t>
      </w:r>
      <w:hyperlink r:id="rId8" w:tooltip="Point to Point Protocol" w:history="1">
        <w:r w:rsidRPr="00AD2256">
          <w:rPr>
            <w:rFonts w:eastAsia="Times New Roman" w:cstheme="minorHAnsi"/>
            <w:color w:val="0000FF"/>
            <w:u w:val="single"/>
            <w:lang w:eastAsia="pt-BR"/>
          </w:rPr>
          <w:t xml:space="preserve">Point </w:t>
        </w:r>
        <w:proofErr w:type="spellStart"/>
        <w:r w:rsidRPr="00AD2256">
          <w:rPr>
            <w:rFonts w:eastAsia="Times New Roman" w:cstheme="minorHAnsi"/>
            <w:color w:val="0000FF"/>
            <w:u w:val="single"/>
            <w:lang w:eastAsia="pt-BR"/>
          </w:rPr>
          <w:t>to</w:t>
        </w:r>
        <w:proofErr w:type="spellEnd"/>
        <w:r w:rsidRPr="00AD2256">
          <w:rPr>
            <w:rFonts w:eastAsia="Times New Roman" w:cstheme="minorHAnsi"/>
            <w:color w:val="0000FF"/>
            <w:u w:val="single"/>
            <w:lang w:eastAsia="pt-BR"/>
          </w:rPr>
          <w:t xml:space="preserve"> Point </w:t>
        </w:r>
        <w:proofErr w:type="spellStart"/>
        <w:r w:rsidRPr="00AD2256">
          <w:rPr>
            <w:rFonts w:eastAsia="Times New Roman" w:cstheme="minorHAnsi"/>
            <w:color w:val="0000FF"/>
            <w:u w:val="single"/>
            <w:lang w:eastAsia="pt-BR"/>
          </w:rPr>
          <w:t>Protocol</w:t>
        </w:r>
        <w:proofErr w:type="spellEnd"/>
      </w:hyperlink>
      <w:r w:rsidRPr="00AD2256">
        <w:rPr>
          <w:rFonts w:eastAsia="Times New Roman" w:cstheme="minorHAnsi"/>
          <w:color w:val="202122"/>
          <w:lang w:eastAsia="pt-BR"/>
        </w:rPr>
        <w:t>) permitindo conexão remota a partir de </w:t>
      </w:r>
      <w:hyperlink r:id="rId9" w:tooltip="Linha discada" w:history="1">
        <w:r w:rsidRPr="00AD2256">
          <w:rPr>
            <w:rFonts w:eastAsia="Times New Roman" w:cstheme="minorHAnsi"/>
            <w:color w:val="0000FF"/>
            <w:u w:val="single"/>
            <w:lang w:eastAsia="pt-BR"/>
          </w:rPr>
          <w:t>linha discada</w:t>
        </w:r>
      </w:hyperlink>
      <w:r w:rsidRPr="00AD2256">
        <w:rPr>
          <w:rFonts w:eastAsia="Times New Roman" w:cstheme="minorHAnsi"/>
          <w:color w:val="202122"/>
          <w:lang w:eastAsia="pt-BR"/>
        </w:rPr>
        <w:t> ou dedicada. Trabalha como os mecanismos </w:t>
      </w:r>
      <w:proofErr w:type="spellStart"/>
      <w:r w:rsidRPr="00AD2256">
        <w:rPr>
          <w:rFonts w:eastAsia="Times New Roman" w:cstheme="minorHAnsi"/>
          <w:color w:val="202122"/>
          <w:lang w:eastAsia="pt-BR"/>
        </w:rPr>
        <w:fldChar w:fldCharType="begin"/>
      </w:r>
      <w:r w:rsidRPr="00AD2256">
        <w:rPr>
          <w:rFonts w:eastAsia="Times New Roman" w:cstheme="minorHAnsi"/>
          <w:color w:val="202122"/>
          <w:lang w:eastAsia="pt-BR"/>
        </w:rPr>
        <w:instrText xml:space="preserve"> HYPERLINK "https://pt.wikipedia.org/wiki/Comunica%C3%A7%C3%A3o_entre_processos" \o "Comunicação entre processos" </w:instrText>
      </w:r>
      <w:r w:rsidRPr="00AD2256">
        <w:rPr>
          <w:rFonts w:eastAsia="Times New Roman" w:cstheme="minorHAnsi"/>
          <w:color w:val="202122"/>
          <w:lang w:eastAsia="pt-BR"/>
        </w:rPr>
        <w:fldChar w:fldCharType="separate"/>
      </w:r>
      <w:r w:rsidRPr="00AD2256">
        <w:rPr>
          <w:rFonts w:eastAsia="Times New Roman" w:cstheme="minorHAnsi"/>
          <w:color w:val="0000FF"/>
          <w:u w:val="single"/>
          <w:lang w:eastAsia="pt-BR"/>
        </w:rPr>
        <w:t>IPCs</w:t>
      </w:r>
      <w:proofErr w:type="spellEnd"/>
      <w:r w:rsidRPr="00AD2256">
        <w:rPr>
          <w:rFonts w:eastAsia="Times New Roman" w:cstheme="minorHAnsi"/>
          <w:color w:val="202122"/>
          <w:lang w:eastAsia="pt-BR"/>
        </w:rPr>
        <w:fldChar w:fldCharType="end"/>
      </w:r>
      <w:r w:rsidRPr="00AD2256">
        <w:rPr>
          <w:rFonts w:eastAsia="Times New Roman" w:cstheme="minorHAnsi"/>
          <w:color w:val="202122"/>
          <w:lang w:eastAsia="pt-BR"/>
        </w:rPr>
        <w:t> e interfaces mais utilizados pelos sistemas operacionais, como </w:t>
      </w:r>
      <w:hyperlink r:id="rId10" w:tooltip="Soquete de rede" w:history="1">
        <w:r w:rsidRPr="00AD2256">
          <w:rPr>
            <w:rFonts w:eastAsia="Times New Roman" w:cstheme="minorHAnsi"/>
            <w:color w:val="0000FF"/>
            <w:u w:val="single"/>
            <w:lang w:eastAsia="pt-BR"/>
          </w:rPr>
          <w:t>sockets</w:t>
        </w:r>
      </w:hyperlink>
      <w:r w:rsidRPr="00AD2256">
        <w:rPr>
          <w:rFonts w:eastAsia="Times New Roman" w:cstheme="minorHAnsi"/>
          <w:color w:val="202122"/>
          <w:lang w:eastAsia="pt-BR"/>
        </w:rPr>
        <w:t> do </w:t>
      </w:r>
      <w:hyperlink r:id="rId11" w:tooltip="Microsoft Windows" w:history="1">
        <w:r w:rsidRPr="00AD2256">
          <w:rPr>
            <w:rFonts w:eastAsia="Times New Roman" w:cstheme="minorHAnsi"/>
            <w:color w:val="0000FF"/>
            <w:u w:val="single"/>
            <w:lang w:eastAsia="pt-BR"/>
          </w:rPr>
          <w:t>Windows</w:t>
        </w:r>
      </w:hyperlink>
      <w:r w:rsidRPr="00AD2256">
        <w:rPr>
          <w:rFonts w:eastAsia="Times New Roman" w:cstheme="minorHAnsi"/>
          <w:color w:val="202122"/>
          <w:lang w:eastAsia="pt-BR"/>
        </w:rPr>
        <w:t> e </w:t>
      </w:r>
      <w:proofErr w:type="spellStart"/>
      <w:r w:rsidRPr="00AD2256">
        <w:rPr>
          <w:rFonts w:eastAsia="Times New Roman" w:cstheme="minorHAnsi"/>
          <w:color w:val="202122"/>
          <w:lang w:eastAsia="pt-BR"/>
        </w:rPr>
        <w:fldChar w:fldCharType="begin"/>
      </w:r>
      <w:r w:rsidRPr="00AD2256">
        <w:rPr>
          <w:rFonts w:eastAsia="Times New Roman" w:cstheme="minorHAnsi"/>
          <w:color w:val="202122"/>
          <w:lang w:eastAsia="pt-BR"/>
        </w:rPr>
        <w:instrText xml:space="preserve"> HYPERLINK "https://pt.wikipedia.org/wiki/NetBIOS" \o "NetBIOS" </w:instrText>
      </w:r>
      <w:r w:rsidRPr="00AD2256">
        <w:rPr>
          <w:rFonts w:eastAsia="Times New Roman" w:cstheme="minorHAnsi"/>
          <w:color w:val="202122"/>
          <w:lang w:eastAsia="pt-BR"/>
        </w:rPr>
        <w:fldChar w:fldCharType="separate"/>
      </w:r>
      <w:r w:rsidRPr="00AD2256">
        <w:rPr>
          <w:rFonts w:eastAsia="Times New Roman" w:cstheme="minorHAnsi"/>
          <w:color w:val="0000FF"/>
          <w:u w:val="single"/>
          <w:lang w:eastAsia="pt-BR"/>
        </w:rPr>
        <w:t>NetBIOS</w:t>
      </w:r>
      <w:proofErr w:type="spellEnd"/>
      <w:r w:rsidRPr="00AD2256">
        <w:rPr>
          <w:rFonts w:eastAsia="Times New Roman" w:cstheme="minorHAnsi"/>
          <w:color w:val="202122"/>
          <w:lang w:eastAsia="pt-BR"/>
        </w:rPr>
        <w:fldChar w:fldCharType="end"/>
      </w:r>
      <w:r w:rsidRPr="00AD2256">
        <w:rPr>
          <w:rFonts w:eastAsia="Times New Roman" w:cstheme="minorHAnsi"/>
          <w:color w:val="202122"/>
          <w:lang w:eastAsia="pt-BR"/>
        </w:rPr>
        <w:t>;</w:t>
      </w:r>
    </w:p>
    <w:p w14:paraId="2F82A2F4" w14:textId="77777777" w:rsidR="00AD2256" w:rsidRPr="00AD2256" w:rsidRDefault="00AD2256" w:rsidP="00AD225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50"/>
        <w:jc w:val="both"/>
        <w:rPr>
          <w:rFonts w:eastAsia="Times New Roman" w:cstheme="minorHAnsi"/>
          <w:color w:val="202122"/>
          <w:lang w:eastAsia="pt-BR"/>
        </w:rPr>
      </w:pPr>
      <w:r w:rsidRPr="00AD2256">
        <w:rPr>
          <w:rFonts w:eastAsia="Times New Roman" w:cstheme="minorHAnsi"/>
          <w:b/>
          <w:bCs/>
          <w:color w:val="202122"/>
          <w:lang w:eastAsia="pt-BR"/>
        </w:rPr>
        <w:t>Protocolo robusto</w:t>
      </w:r>
      <w:r w:rsidRPr="00AD2256">
        <w:rPr>
          <w:rFonts w:eastAsia="Times New Roman" w:cstheme="minorHAnsi"/>
          <w:color w:val="202122"/>
          <w:lang w:eastAsia="pt-BR"/>
        </w:rPr>
        <w:t>: escalável, </w:t>
      </w:r>
      <w:hyperlink r:id="rId12" w:tooltip="Multiplataforma" w:history="1">
        <w:r w:rsidRPr="00AD2256">
          <w:rPr>
            <w:rFonts w:eastAsia="Times New Roman" w:cstheme="minorHAnsi"/>
            <w:color w:val="0000FF"/>
            <w:u w:val="single"/>
            <w:lang w:eastAsia="pt-BR"/>
          </w:rPr>
          <w:t>multiplataforma</w:t>
        </w:r>
      </w:hyperlink>
      <w:r w:rsidRPr="00AD2256">
        <w:rPr>
          <w:rFonts w:eastAsia="Times New Roman" w:cstheme="minorHAnsi"/>
          <w:color w:val="202122"/>
          <w:lang w:eastAsia="pt-BR"/>
        </w:rPr>
        <w:t>, com estrutura para ser utilizada em sistemas operacionais </w:t>
      </w:r>
      <w:hyperlink r:id="rId13" w:tooltip="Cliente/servidor" w:history="1">
        <w:r w:rsidRPr="00AD2256">
          <w:rPr>
            <w:rFonts w:eastAsia="Times New Roman" w:cstheme="minorHAnsi"/>
            <w:color w:val="0000FF"/>
            <w:u w:val="single"/>
            <w:lang w:eastAsia="pt-BR"/>
          </w:rPr>
          <w:t>cliente/servidor</w:t>
        </w:r>
      </w:hyperlink>
      <w:r w:rsidRPr="00AD2256">
        <w:rPr>
          <w:rFonts w:eastAsia="Times New Roman" w:cstheme="minorHAnsi"/>
          <w:color w:val="202122"/>
          <w:lang w:eastAsia="pt-BR"/>
        </w:rPr>
        <w:t>, permitindo a utilização de aplicações desse porte entre dois pontos distantes;</w:t>
      </w:r>
    </w:p>
    <w:p w14:paraId="41B240A9" w14:textId="34A4922B" w:rsidR="00AD2256" w:rsidRPr="006E304A" w:rsidRDefault="00AD2256" w:rsidP="00AD225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50"/>
        <w:jc w:val="both"/>
        <w:rPr>
          <w:rFonts w:eastAsia="Times New Roman" w:cstheme="minorHAnsi"/>
          <w:color w:val="202122"/>
          <w:lang w:eastAsia="pt-BR"/>
        </w:rPr>
      </w:pPr>
      <w:r w:rsidRPr="00AD2256">
        <w:rPr>
          <w:rFonts w:eastAsia="Times New Roman" w:cstheme="minorHAnsi"/>
          <w:b/>
          <w:bCs/>
          <w:color w:val="202122"/>
          <w:lang w:eastAsia="pt-BR"/>
        </w:rPr>
        <w:t>Internet</w:t>
      </w:r>
      <w:r w:rsidRPr="00AD2256">
        <w:rPr>
          <w:rFonts w:eastAsia="Times New Roman" w:cstheme="minorHAnsi"/>
          <w:color w:val="202122"/>
          <w:lang w:eastAsia="pt-BR"/>
        </w:rPr>
        <w:t xml:space="preserve">: é através da suíte de protocolos TCP/IP que obtemos acesso </w:t>
      </w:r>
      <w:proofErr w:type="spellStart"/>
      <w:r w:rsidRPr="00AD2256">
        <w:rPr>
          <w:rFonts w:eastAsia="Times New Roman" w:cstheme="minorHAnsi"/>
          <w:color w:val="202122"/>
          <w:lang w:eastAsia="pt-BR"/>
        </w:rPr>
        <w:t>a</w:t>
      </w:r>
      <w:proofErr w:type="spellEnd"/>
      <w:r w:rsidRPr="00AD2256">
        <w:rPr>
          <w:rFonts w:eastAsia="Times New Roman" w:cstheme="minorHAnsi"/>
          <w:color w:val="202122"/>
          <w:lang w:eastAsia="pt-BR"/>
        </w:rPr>
        <w:t xml:space="preserve"> Internet. As redes locais distribuem servidores de acesso </w:t>
      </w:r>
      <w:proofErr w:type="spellStart"/>
      <w:r w:rsidRPr="00AD2256">
        <w:rPr>
          <w:rFonts w:eastAsia="Times New Roman" w:cstheme="minorHAnsi"/>
          <w:color w:val="202122"/>
          <w:lang w:eastAsia="pt-BR"/>
        </w:rPr>
        <w:t>a</w:t>
      </w:r>
      <w:proofErr w:type="spellEnd"/>
      <w:r w:rsidRPr="00AD2256">
        <w:rPr>
          <w:rFonts w:eastAsia="Times New Roman" w:cstheme="minorHAnsi"/>
          <w:color w:val="202122"/>
          <w:lang w:eastAsia="pt-BR"/>
        </w:rPr>
        <w:t xml:space="preserve"> Internet (</w:t>
      </w:r>
      <w:hyperlink r:id="rId14" w:tooltip="Proxy" w:history="1">
        <w:r w:rsidRPr="00AD2256">
          <w:rPr>
            <w:rFonts w:eastAsia="Times New Roman" w:cstheme="minorHAnsi"/>
            <w:color w:val="0000FF"/>
            <w:u w:val="single"/>
            <w:lang w:eastAsia="pt-BR"/>
          </w:rPr>
          <w:t>proxy servers</w:t>
        </w:r>
      </w:hyperlink>
      <w:r w:rsidRPr="00AD2256">
        <w:rPr>
          <w:rFonts w:eastAsia="Times New Roman" w:cstheme="minorHAnsi"/>
          <w:color w:val="202122"/>
          <w:lang w:eastAsia="pt-BR"/>
        </w:rPr>
        <w:t>) e os </w:t>
      </w:r>
      <w:hyperlink r:id="rId15" w:tooltip="Host" w:history="1">
        <w:r w:rsidRPr="00AD2256">
          <w:rPr>
            <w:rFonts w:eastAsia="Times New Roman" w:cstheme="minorHAnsi"/>
            <w:color w:val="0000FF"/>
            <w:u w:val="single"/>
            <w:lang w:eastAsia="pt-BR"/>
          </w:rPr>
          <w:t>hosts</w:t>
        </w:r>
      </w:hyperlink>
      <w:r w:rsidRPr="00AD2256">
        <w:rPr>
          <w:rFonts w:eastAsia="Times New Roman" w:cstheme="minorHAnsi"/>
          <w:color w:val="202122"/>
          <w:lang w:eastAsia="pt-BR"/>
        </w:rPr>
        <w:t xml:space="preserve"> locais se conectam a estes servidores para obter o acesso </w:t>
      </w:r>
      <w:proofErr w:type="spellStart"/>
      <w:r w:rsidRPr="00AD2256">
        <w:rPr>
          <w:rFonts w:eastAsia="Times New Roman" w:cstheme="minorHAnsi"/>
          <w:color w:val="202122"/>
          <w:lang w:eastAsia="pt-BR"/>
        </w:rPr>
        <w:t>a</w:t>
      </w:r>
      <w:proofErr w:type="spellEnd"/>
      <w:r w:rsidRPr="00AD2256">
        <w:rPr>
          <w:rFonts w:eastAsia="Times New Roman" w:cstheme="minorHAnsi"/>
          <w:color w:val="202122"/>
          <w:lang w:eastAsia="pt-BR"/>
        </w:rPr>
        <w:t xml:space="preserve"> Internet. Este acesso só pode ser conseguido se os computadores estiverem configurados para utilizar TCP/IP.</w:t>
      </w:r>
    </w:p>
    <w:p w14:paraId="2F895C54" w14:textId="4690A015" w:rsidR="00AD2256" w:rsidRPr="006E304A" w:rsidRDefault="00AD2256" w:rsidP="00AD2256">
      <w:pPr>
        <w:shd w:val="clear" w:color="auto" w:fill="FFFFFF"/>
        <w:spacing w:before="100" w:beforeAutospacing="1" w:after="24" w:line="240" w:lineRule="auto"/>
        <w:ind w:left="-10"/>
        <w:jc w:val="both"/>
        <w:rPr>
          <w:rFonts w:eastAsia="Times New Roman" w:cstheme="minorHAnsi"/>
          <w:color w:val="202122"/>
          <w:lang w:eastAsia="pt-BR"/>
        </w:rPr>
      </w:pPr>
      <w:r w:rsidRPr="006E304A">
        <w:rPr>
          <w:rFonts w:cstheme="minorHAnsi"/>
          <w:color w:val="202122"/>
          <w:shd w:val="clear" w:color="auto" w:fill="FFFFFF"/>
        </w:rPr>
        <w:t xml:space="preserve">O modelo inicial do TCP/IP é baseado em 4 níveis: Host/rede; </w:t>
      </w:r>
      <w:proofErr w:type="spellStart"/>
      <w:r w:rsidRPr="006E304A">
        <w:rPr>
          <w:rFonts w:cstheme="minorHAnsi"/>
          <w:color w:val="202122"/>
          <w:shd w:val="clear" w:color="auto" w:fill="FFFFFF"/>
        </w:rPr>
        <w:t>Inter-rede</w:t>
      </w:r>
      <w:proofErr w:type="spellEnd"/>
      <w:r w:rsidRPr="006E304A">
        <w:rPr>
          <w:rFonts w:cstheme="minorHAnsi"/>
          <w:color w:val="202122"/>
          <w:shd w:val="clear" w:color="auto" w:fill="FFFFFF"/>
        </w:rPr>
        <w:t>; Transporte; e Aplicação. Surgiu, então, um modelo híbrido, com 5 camadas, que retira o excesso do modelo OSI e melhora o modelo TCP/IP: Física; Enlace; Rede; Transporte; e Aplicação.</w:t>
      </w:r>
    </w:p>
    <w:p w14:paraId="390C92BE" w14:textId="266676FE" w:rsidR="00AD2256" w:rsidRPr="006E304A" w:rsidRDefault="00AD2256" w:rsidP="00AD2256">
      <w:pPr>
        <w:shd w:val="clear" w:color="auto" w:fill="FFFFFF"/>
        <w:spacing w:before="100" w:beforeAutospacing="1" w:after="24" w:line="240" w:lineRule="auto"/>
        <w:ind w:left="-10"/>
        <w:jc w:val="both"/>
        <w:rPr>
          <w:rFonts w:eastAsia="Times New Roman" w:cstheme="minorHAnsi"/>
          <w:color w:val="202122"/>
          <w:lang w:eastAsia="pt-BR"/>
        </w:rPr>
      </w:pPr>
    </w:p>
    <w:p w14:paraId="7BEF156D" w14:textId="368EBDB3" w:rsidR="00AD2256" w:rsidRPr="00AD2256" w:rsidRDefault="006F0AB8" w:rsidP="00AD2256">
      <w:pPr>
        <w:shd w:val="clear" w:color="auto" w:fill="FFFFFF"/>
        <w:spacing w:after="60" w:line="240" w:lineRule="auto"/>
        <w:outlineLvl w:val="2"/>
        <w:rPr>
          <w:rFonts w:eastAsia="Times New Roman" w:cstheme="minorHAnsi"/>
          <w:b/>
          <w:bCs/>
          <w:lang w:eastAsia="pt-BR"/>
        </w:rPr>
      </w:pPr>
      <w:r w:rsidRPr="006E304A">
        <w:rPr>
          <w:rFonts w:eastAsia="Times New Roman" w:cstheme="minorHAnsi"/>
          <w:color w:val="202122"/>
          <w:lang w:eastAsia="pt-BR"/>
        </w:rPr>
        <w:drawing>
          <wp:anchor distT="0" distB="0" distL="114300" distR="114300" simplePos="0" relativeHeight="251659264" behindDoc="1" locked="0" layoutInCell="1" allowOverlap="1" wp14:anchorId="09D1E221" wp14:editId="53573AFB">
            <wp:simplePos x="0" y="0"/>
            <wp:positionH relativeFrom="margin">
              <wp:posOffset>4641850</wp:posOffset>
            </wp:positionH>
            <wp:positionV relativeFrom="paragraph">
              <wp:posOffset>144145</wp:posOffset>
            </wp:positionV>
            <wp:extent cx="1093470" cy="962025"/>
            <wp:effectExtent l="0" t="0" r="0" b="9525"/>
            <wp:wrapTight wrapText="bothSides">
              <wp:wrapPolygon edited="0">
                <wp:start x="0" y="0"/>
                <wp:lineTo x="0" y="21386"/>
                <wp:lineTo x="21073" y="21386"/>
                <wp:lineTo x="2107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256" w:rsidRPr="00AD2256">
        <w:rPr>
          <w:rFonts w:eastAsia="Times New Roman" w:cstheme="minorHAnsi"/>
          <w:b/>
          <w:bCs/>
          <w:lang w:eastAsia="pt-BR"/>
        </w:rPr>
        <w:t>Funcionamento</w:t>
      </w:r>
    </w:p>
    <w:p w14:paraId="1E15EDF6" w14:textId="7CBE9608" w:rsidR="00AD2256" w:rsidRPr="00AD2256" w:rsidRDefault="00AD2256" w:rsidP="00AD2256">
      <w:pPr>
        <w:shd w:val="clear" w:color="auto" w:fill="FFFFFF"/>
        <w:spacing w:before="120" w:after="240" w:line="240" w:lineRule="auto"/>
        <w:jc w:val="both"/>
        <w:rPr>
          <w:rFonts w:eastAsia="Times New Roman" w:cstheme="minorHAnsi"/>
          <w:color w:val="202122"/>
          <w:lang w:eastAsia="pt-BR"/>
        </w:rPr>
      </w:pPr>
      <w:r w:rsidRPr="00AD2256">
        <w:rPr>
          <w:rFonts w:eastAsia="Times New Roman" w:cstheme="minorHAnsi"/>
          <w:color w:val="202122"/>
          <w:lang w:eastAsia="pt-BR"/>
        </w:rPr>
        <w:t xml:space="preserve">TCP-IP </w:t>
      </w:r>
      <w:r w:rsidRPr="00AD2256">
        <w:rPr>
          <w:rFonts w:eastAsia="Times New Roman" w:cstheme="minorHAnsi"/>
          <w:b/>
          <w:bCs/>
          <w:color w:val="202122"/>
          <w:lang w:eastAsia="pt-BR"/>
        </w:rPr>
        <w:t>possui 4 camadas</w:t>
      </w:r>
      <w:r w:rsidRPr="00AD2256">
        <w:rPr>
          <w:rFonts w:eastAsia="Times New Roman" w:cstheme="minorHAnsi"/>
          <w:color w:val="202122"/>
          <w:lang w:eastAsia="pt-BR"/>
        </w:rPr>
        <w:t xml:space="preserve"> sendo que o início se dá com o programa conversando na camada de aplicação. Nesta camada você vai encontrar protocolos como o </w:t>
      </w:r>
      <w:r w:rsidRPr="00AD2256">
        <w:rPr>
          <w:rFonts w:eastAsia="Times New Roman" w:cstheme="minorHAnsi"/>
          <w:b/>
          <w:bCs/>
          <w:color w:val="202122"/>
          <w:lang w:eastAsia="pt-BR"/>
        </w:rPr>
        <w:t>SMTP</w:t>
      </w:r>
      <w:r w:rsidRPr="00AD2256">
        <w:rPr>
          <w:rFonts w:eastAsia="Times New Roman" w:cstheme="minorHAnsi"/>
          <w:color w:val="202122"/>
          <w:lang w:eastAsia="pt-BR"/>
        </w:rPr>
        <w:t xml:space="preserve"> (para e-mail), </w:t>
      </w:r>
      <w:r w:rsidRPr="00AD2256">
        <w:rPr>
          <w:rFonts w:eastAsia="Times New Roman" w:cstheme="minorHAnsi"/>
          <w:b/>
          <w:bCs/>
          <w:color w:val="202122"/>
          <w:lang w:eastAsia="pt-BR"/>
        </w:rPr>
        <w:t>FTP</w:t>
      </w:r>
      <w:r w:rsidRPr="00AD2256">
        <w:rPr>
          <w:rFonts w:eastAsia="Times New Roman" w:cstheme="minorHAnsi"/>
          <w:color w:val="202122"/>
          <w:lang w:eastAsia="pt-BR"/>
        </w:rPr>
        <w:t xml:space="preserve"> (para transferência de arquivos) e </w:t>
      </w:r>
      <w:r w:rsidRPr="00AD2256">
        <w:rPr>
          <w:rFonts w:eastAsia="Times New Roman" w:cstheme="minorHAnsi"/>
          <w:b/>
          <w:bCs/>
          <w:color w:val="202122"/>
          <w:lang w:eastAsia="pt-BR"/>
        </w:rPr>
        <w:t>HTTP</w:t>
      </w:r>
      <w:r w:rsidRPr="00AD2256">
        <w:rPr>
          <w:rFonts w:eastAsia="Times New Roman" w:cstheme="minorHAnsi"/>
          <w:color w:val="202122"/>
          <w:lang w:eastAsia="pt-BR"/>
        </w:rPr>
        <w:t xml:space="preserve"> (para navegar na internet) e cada tipo de programa fala para um protocolo diferente da camada de Aplicação, dependendo do propósito do programa.</w:t>
      </w:r>
      <w:r w:rsidR="006F0AB8" w:rsidRPr="006E304A">
        <w:rPr>
          <w:rFonts w:eastAsia="Times New Roman" w:cstheme="minorHAnsi"/>
          <w:color w:val="202122"/>
          <w:lang w:eastAsia="pt-BR"/>
        </w:rPr>
        <w:t xml:space="preserve"> </w:t>
      </w:r>
    </w:p>
    <w:p w14:paraId="4A56B77B" w14:textId="7AC4ED09" w:rsidR="00AD2256" w:rsidRPr="00AD2256" w:rsidRDefault="00AD2256" w:rsidP="006F0AB8">
      <w:pPr>
        <w:shd w:val="clear" w:color="auto" w:fill="FFFFFF"/>
        <w:spacing w:before="120" w:after="240" w:line="240" w:lineRule="auto"/>
        <w:jc w:val="both"/>
        <w:rPr>
          <w:rFonts w:eastAsia="Times New Roman" w:cstheme="minorHAnsi"/>
          <w:color w:val="202122"/>
          <w:lang w:eastAsia="pt-BR"/>
        </w:rPr>
      </w:pPr>
      <w:r w:rsidRPr="00AD2256">
        <w:rPr>
          <w:rFonts w:eastAsia="Times New Roman" w:cstheme="minorHAnsi"/>
          <w:color w:val="202122"/>
          <w:lang w:eastAsia="pt-BR"/>
        </w:rPr>
        <w:t xml:space="preserve">Depois de processar a requisição, o protocolo na camada de Aplicação vai falar com outro protocolo na camada de Transporte, usualmente o </w:t>
      </w:r>
      <w:r w:rsidRPr="00AD2256">
        <w:rPr>
          <w:rFonts w:eastAsia="Times New Roman" w:cstheme="minorHAnsi"/>
          <w:b/>
          <w:bCs/>
          <w:color w:val="202122"/>
          <w:lang w:eastAsia="pt-BR"/>
        </w:rPr>
        <w:t>TCP</w:t>
      </w:r>
      <w:r w:rsidRPr="00AD2256">
        <w:rPr>
          <w:rFonts w:eastAsia="Times New Roman" w:cstheme="minorHAnsi"/>
          <w:color w:val="202122"/>
          <w:lang w:eastAsia="pt-BR"/>
        </w:rPr>
        <w:t>. Esta camada é responsável por pegar o dado enviado pela camada de Aplicação, dividindo este dado em pacotes a fim de enviá-lo para a camada inferior, a da Internet. Também, durante o recebimento do</w:t>
      </w:r>
      <w:r w:rsidR="006F0AB8" w:rsidRPr="006E304A">
        <w:rPr>
          <w:rFonts w:eastAsia="Times New Roman" w:cstheme="minorHAnsi"/>
          <w:color w:val="202122"/>
          <w:lang w:eastAsia="pt-BR"/>
        </w:rPr>
        <w:t>s</w:t>
      </w:r>
      <w:r w:rsidRPr="00AD2256">
        <w:rPr>
          <w:rFonts w:eastAsia="Times New Roman" w:cstheme="minorHAnsi"/>
          <w:color w:val="202122"/>
          <w:lang w:eastAsia="pt-BR"/>
        </w:rPr>
        <w:t xml:space="preserve"> dados, a camada de Transporte é responsável por colocar os pacotes de dados recebidos da camada de Internet em ordem (os dados podem ser recebidos fora de ordem) e também checar se </w:t>
      </w:r>
      <w:proofErr w:type="gramStart"/>
      <w:r w:rsidRPr="00AD2256">
        <w:rPr>
          <w:rFonts w:eastAsia="Times New Roman" w:cstheme="minorHAnsi"/>
          <w:color w:val="202122"/>
          <w:lang w:eastAsia="pt-BR"/>
        </w:rPr>
        <w:t>o conteúdo dos pacotes estão</w:t>
      </w:r>
      <w:proofErr w:type="gramEnd"/>
      <w:r w:rsidRPr="00AD2256">
        <w:rPr>
          <w:rFonts w:eastAsia="Times New Roman" w:cstheme="minorHAnsi"/>
          <w:color w:val="202122"/>
          <w:lang w:eastAsia="pt-BR"/>
        </w:rPr>
        <w:t xml:space="preserve"> intactos.</w:t>
      </w:r>
      <w:r w:rsidR="006F0AB8" w:rsidRPr="006E304A">
        <w:rPr>
          <w:rFonts w:eastAsia="Times New Roman" w:cstheme="minorHAnsi"/>
          <w:color w:val="202122"/>
          <w:lang w:eastAsia="pt-BR"/>
        </w:rPr>
        <w:t xml:space="preserve"> </w:t>
      </w:r>
    </w:p>
    <w:p w14:paraId="7BC9BD9A" w14:textId="686E3A00" w:rsidR="00AD2256" w:rsidRPr="00AD2256" w:rsidRDefault="00AD2256" w:rsidP="006F0AB8">
      <w:pPr>
        <w:shd w:val="clear" w:color="auto" w:fill="FFFFFF"/>
        <w:spacing w:before="120" w:after="240" w:line="240" w:lineRule="auto"/>
        <w:jc w:val="both"/>
        <w:rPr>
          <w:rFonts w:eastAsia="Times New Roman" w:cstheme="minorHAnsi"/>
          <w:color w:val="202122"/>
          <w:lang w:eastAsia="pt-BR"/>
        </w:rPr>
      </w:pPr>
      <w:r w:rsidRPr="00AD2256">
        <w:rPr>
          <w:rFonts w:eastAsia="Times New Roman" w:cstheme="minorHAnsi"/>
          <w:color w:val="202122"/>
          <w:lang w:eastAsia="pt-BR"/>
        </w:rPr>
        <w:t xml:space="preserve">Na camada da Internet, nós temos o </w:t>
      </w:r>
      <w:r w:rsidRPr="00AD2256">
        <w:rPr>
          <w:rFonts w:eastAsia="Times New Roman" w:cstheme="minorHAnsi"/>
          <w:b/>
          <w:bCs/>
          <w:color w:val="202122"/>
          <w:lang w:eastAsia="pt-BR"/>
        </w:rPr>
        <w:t>IP</w:t>
      </w:r>
      <w:r w:rsidRPr="00AD2256">
        <w:rPr>
          <w:rFonts w:eastAsia="Times New Roman" w:cstheme="minorHAnsi"/>
          <w:color w:val="202122"/>
          <w:lang w:eastAsia="pt-BR"/>
        </w:rPr>
        <w:t xml:space="preserve"> (Internet </w:t>
      </w:r>
      <w:proofErr w:type="spellStart"/>
      <w:r w:rsidRPr="00AD2256">
        <w:rPr>
          <w:rFonts w:eastAsia="Times New Roman" w:cstheme="minorHAnsi"/>
          <w:color w:val="202122"/>
          <w:lang w:eastAsia="pt-BR"/>
        </w:rPr>
        <w:t>Protocol</w:t>
      </w:r>
      <w:proofErr w:type="spellEnd"/>
      <w:r w:rsidRPr="00AD2256">
        <w:rPr>
          <w:rFonts w:eastAsia="Times New Roman" w:cstheme="minorHAnsi"/>
          <w:color w:val="202122"/>
          <w:lang w:eastAsia="pt-BR"/>
        </w:rPr>
        <w:t>), que pega os pacotes recebidos da camada de Transporte e adiciona uma informação de endereço virtual. Exemplo: adiciona o endereço do computador que está enviando dados e o endereço do computador que vai receber estes dados. Estes endereços virtuais são chamados de endereços IP. Então o pacote é enviado para a camada inferior, Interface de Rede e quando dos dados chegam nesta camada, eles são chamados de datagramas.</w:t>
      </w:r>
      <w:r w:rsidR="006F0AB8" w:rsidRPr="006E304A">
        <w:rPr>
          <w:rFonts w:eastAsia="Times New Roman" w:cstheme="minorHAnsi"/>
          <w:color w:val="202122"/>
          <w:lang w:eastAsia="pt-BR"/>
        </w:rPr>
        <w:t xml:space="preserve"> </w:t>
      </w:r>
    </w:p>
    <w:p w14:paraId="057BA792" w14:textId="7E7C50FA" w:rsidR="00AD2256" w:rsidRPr="00AD2256" w:rsidRDefault="00AD2256" w:rsidP="006F0AB8">
      <w:pPr>
        <w:shd w:val="clear" w:color="auto" w:fill="FFFFFF"/>
        <w:spacing w:before="120" w:after="240" w:line="240" w:lineRule="auto"/>
        <w:jc w:val="both"/>
        <w:rPr>
          <w:rFonts w:eastAsia="Times New Roman" w:cstheme="minorHAnsi"/>
          <w:color w:val="202122"/>
          <w:lang w:eastAsia="pt-BR"/>
        </w:rPr>
      </w:pPr>
      <w:r w:rsidRPr="00AD2256">
        <w:rPr>
          <w:rFonts w:eastAsia="Times New Roman" w:cstheme="minorHAnsi"/>
          <w:color w:val="202122"/>
          <w:lang w:eastAsia="pt-BR"/>
        </w:rPr>
        <w:lastRenderedPageBreak/>
        <w:t>A Interface de Rede vai pegar os pacotes enviados pela camada de Internet e enviar através da rede (ou receber da rede, se o computador estiver recebendo dados). O que vai ter dentro desta camada vai depender do tipo de rede que o computador estiver inserido.</w:t>
      </w:r>
      <w:r w:rsidR="006F0AB8" w:rsidRPr="006E304A">
        <w:rPr>
          <w:rFonts w:eastAsia="Times New Roman" w:cstheme="minorHAnsi"/>
          <w:color w:val="202122"/>
          <w:lang w:eastAsia="pt-BR"/>
        </w:rPr>
        <w:t xml:space="preserve"> </w:t>
      </w:r>
    </w:p>
    <w:p w14:paraId="73D851CB" w14:textId="023B8F92" w:rsidR="00AD2256" w:rsidRPr="00AD2256" w:rsidRDefault="00AD2256" w:rsidP="006F0AB8">
      <w:pPr>
        <w:shd w:val="clear" w:color="auto" w:fill="FFFFFF"/>
        <w:spacing w:before="120" w:after="240" w:line="240" w:lineRule="auto"/>
        <w:jc w:val="both"/>
        <w:rPr>
          <w:rFonts w:eastAsia="Times New Roman" w:cstheme="minorHAnsi"/>
          <w:color w:val="202122"/>
          <w:lang w:eastAsia="pt-BR"/>
        </w:rPr>
      </w:pPr>
      <w:r w:rsidRPr="00AD2256">
        <w:rPr>
          <w:rFonts w:eastAsia="Times New Roman" w:cstheme="minorHAnsi"/>
          <w:color w:val="202122"/>
          <w:lang w:eastAsia="pt-BR"/>
        </w:rPr>
        <w:t xml:space="preserve">Hoje em dia, o tipo de arquitetura mais utilizada para comunicação entre computadores em redes locais é a Ethernet (que é avaliada em diferentes faixas de velocidade) e pode ser cabeada (cabo de par trançado CAT5 ou CAT6) ou WI-FI (sem fio). Ainda dentro da camada de Interface de Rede Ethernet, você deve encontrar camadas Ethernet como a </w:t>
      </w:r>
      <w:r w:rsidRPr="00AD2256">
        <w:rPr>
          <w:rFonts w:eastAsia="Times New Roman" w:cstheme="minorHAnsi"/>
          <w:b/>
          <w:bCs/>
          <w:color w:val="202122"/>
          <w:lang w:eastAsia="pt-BR"/>
        </w:rPr>
        <w:t>LLC</w:t>
      </w:r>
      <w:r w:rsidRPr="00AD2256">
        <w:rPr>
          <w:rFonts w:eastAsia="Times New Roman" w:cstheme="minorHAnsi"/>
          <w:color w:val="202122"/>
          <w:lang w:eastAsia="pt-BR"/>
        </w:rPr>
        <w:t xml:space="preserve"> (</w:t>
      </w:r>
      <w:proofErr w:type="spellStart"/>
      <w:r w:rsidRPr="00AD2256">
        <w:rPr>
          <w:rFonts w:eastAsia="Times New Roman" w:cstheme="minorHAnsi"/>
          <w:color w:val="202122"/>
          <w:lang w:eastAsia="pt-BR"/>
        </w:rPr>
        <w:t>Logic</w:t>
      </w:r>
      <w:proofErr w:type="spellEnd"/>
      <w:r w:rsidRPr="00AD2256">
        <w:rPr>
          <w:rFonts w:eastAsia="Times New Roman" w:cstheme="minorHAnsi"/>
          <w:color w:val="202122"/>
          <w:lang w:eastAsia="pt-BR"/>
        </w:rPr>
        <w:t xml:space="preserve"> Link </w:t>
      </w:r>
      <w:proofErr w:type="spellStart"/>
      <w:r w:rsidRPr="00AD2256">
        <w:rPr>
          <w:rFonts w:eastAsia="Times New Roman" w:cstheme="minorHAnsi"/>
          <w:color w:val="202122"/>
          <w:lang w:eastAsia="pt-BR"/>
        </w:rPr>
        <w:t>Control</w:t>
      </w:r>
      <w:proofErr w:type="spellEnd"/>
      <w:r w:rsidRPr="00AD2256">
        <w:rPr>
          <w:rFonts w:eastAsia="Times New Roman" w:cstheme="minorHAnsi"/>
          <w:color w:val="202122"/>
          <w:lang w:eastAsia="pt-BR"/>
        </w:rPr>
        <w:t xml:space="preserve">), </w:t>
      </w:r>
      <w:r w:rsidRPr="00AD2256">
        <w:rPr>
          <w:rFonts w:eastAsia="Times New Roman" w:cstheme="minorHAnsi"/>
          <w:b/>
          <w:bCs/>
          <w:color w:val="202122"/>
          <w:lang w:eastAsia="pt-BR"/>
        </w:rPr>
        <w:t>MAC</w:t>
      </w:r>
      <w:r w:rsidRPr="00AD2256">
        <w:rPr>
          <w:rFonts w:eastAsia="Times New Roman" w:cstheme="minorHAnsi"/>
          <w:color w:val="202122"/>
          <w:lang w:eastAsia="pt-BR"/>
        </w:rPr>
        <w:t xml:space="preserve"> (Media Access </w:t>
      </w:r>
      <w:proofErr w:type="spellStart"/>
      <w:r w:rsidRPr="00AD2256">
        <w:rPr>
          <w:rFonts w:eastAsia="Times New Roman" w:cstheme="minorHAnsi"/>
          <w:color w:val="202122"/>
          <w:lang w:eastAsia="pt-BR"/>
        </w:rPr>
        <w:t>Control</w:t>
      </w:r>
      <w:proofErr w:type="spellEnd"/>
      <w:r w:rsidRPr="00AD2256">
        <w:rPr>
          <w:rFonts w:eastAsia="Times New Roman" w:cstheme="minorHAnsi"/>
          <w:color w:val="202122"/>
          <w:lang w:eastAsia="pt-BR"/>
        </w:rPr>
        <w:t>) e a Física que é o meio físico (cabo por exemplo).</w:t>
      </w:r>
    </w:p>
    <w:p w14:paraId="4CC6DD12" w14:textId="77777777" w:rsidR="00AD2256" w:rsidRPr="00AD2256" w:rsidRDefault="00AD2256" w:rsidP="00AD2256">
      <w:pPr>
        <w:shd w:val="clear" w:color="auto" w:fill="FFFFFF"/>
        <w:spacing w:before="120" w:after="240" w:line="240" w:lineRule="auto"/>
        <w:rPr>
          <w:rFonts w:eastAsia="Times New Roman" w:cstheme="minorHAnsi"/>
          <w:color w:val="202122"/>
          <w:lang w:eastAsia="pt-BR"/>
        </w:rPr>
      </w:pPr>
      <w:r w:rsidRPr="00AD2256">
        <w:rPr>
          <w:rFonts w:eastAsia="Times New Roman" w:cstheme="minorHAnsi"/>
          <w:color w:val="202122"/>
          <w:lang w:eastAsia="pt-BR"/>
        </w:rPr>
        <w:t>Os pacotes transmitidos através da rede são chamados de quadros.</w:t>
      </w:r>
    </w:p>
    <w:p w14:paraId="5CD1DD6F" w14:textId="77777777" w:rsidR="00AD2256" w:rsidRPr="00AD2256" w:rsidRDefault="00AD2256" w:rsidP="00AD2256">
      <w:pPr>
        <w:shd w:val="clear" w:color="auto" w:fill="FFFFFF"/>
        <w:spacing w:before="100" w:beforeAutospacing="1" w:after="24" w:line="240" w:lineRule="auto"/>
        <w:ind w:left="-10"/>
        <w:jc w:val="both"/>
        <w:rPr>
          <w:rFonts w:eastAsia="Times New Roman" w:cstheme="minorHAnsi"/>
          <w:color w:val="202122"/>
          <w:lang w:eastAsia="pt-BR"/>
        </w:rPr>
      </w:pPr>
    </w:p>
    <w:p w14:paraId="7E2F6954" w14:textId="77777777" w:rsidR="00AD2256" w:rsidRPr="006E304A" w:rsidRDefault="00AD2256" w:rsidP="00AD2256">
      <w:pPr>
        <w:spacing w:after="0" w:line="240" w:lineRule="auto"/>
        <w:jc w:val="both"/>
        <w:rPr>
          <w:rFonts w:cstheme="minorHAnsi"/>
          <w:b/>
          <w:bCs/>
        </w:rPr>
      </w:pPr>
    </w:p>
    <w:sectPr w:rsidR="00AD2256" w:rsidRPr="006E304A" w:rsidSect="00AD2256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10CA4"/>
    <w:multiLevelType w:val="multilevel"/>
    <w:tmpl w:val="2B78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1275A"/>
    <w:multiLevelType w:val="multilevel"/>
    <w:tmpl w:val="DCA8944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6E240C"/>
    <w:multiLevelType w:val="multilevel"/>
    <w:tmpl w:val="2152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CD6BE2"/>
    <w:multiLevelType w:val="multilevel"/>
    <w:tmpl w:val="1F1C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DB1D15"/>
    <w:multiLevelType w:val="multilevel"/>
    <w:tmpl w:val="F0AC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56"/>
    <w:rsid w:val="006E304A"/>
    <w:rsid w:val="006F0AB8"/>
    <w:rsid w:val="00925067"/>
    <w:rsid w:val="00AD2256"/>
    <w:rsid w:val="00D4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0E8EC"/>
  <w15:chartTrackingRefBased/>
  <w15:docId w15:val="{2A90101B-6184-44D2-A230-BF398ECF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D22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D2256"/>
    <w:rPr>
      <w:color w:val="0000FF"/>
      <w:u w:val="single"/>
    </w:rPr>
  </w:style>
  <w:style w:type="character" w:customStyle="1" w:styleId="cite-bracket">
    <w:name w:val="cite-bracket"/>
    <w:basedOn w:val="Fontepargpadro"/>
    <w:rsid w:val="00AD2256"/>
  </w:style>
  <w:style w:type="paragraph" w:styleId="NormalWeb">
    <w:name w:val="Normal (Web)"/>
    <w:basedOn w:val="Normal"/>
    <w:uiPriority w:val="99"/>
    <w:semiHidden/>
    <w:unhideWhenUsed/>
    <w:rsid w:val="00AD2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D225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6E30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31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Point_to_Point_Protocol" TargetMode="External"/><Relationship Id="rId13" Type="http://schemas.openxmlformats.org/officeDocument/2006/relationships/hyperlink" Target="https://pt.wikipedia.org/wiki/Cliente/servido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Telnet" TargetMode="External"/><Relationship Id="rId12" Type="http://schemas.openxmlformats.org/officeDocument/2006/relationships/hyperlink" Target="https://pt.wikipedia.org/wiki/Multiplataform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FTP" TargetMode="External"/><Relationship Id="rId11" Type="http://schemas.openxmlformats.org/officeDocument/2006/relationships/hyperlink" Target="https://pt.wikipedia.org/wiki/Microsoft_Windows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pt.wikipedia.org/wiki/Host" TargetMode="External"/><Relationship Id="rId10" Type="http://schemas.openxmlformats.org/officeDocument/2006/relationships/hyperlink" Target="https://pt.wikipedia.org/wiki/Soquete_de_re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Linha_discada" TargetMode="External"/><Relationship Id="rId14" Type="http://schemas.openxmlformats.org/officeDocument/2006/relationships/hyperlink" Target="https://pt.wikipedia.org/wiki/Prox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1193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1</cp:revision>
  <dcterms:created xsi:type="dcterms:W3CDTF">2025-03-28T22:15:00Z</dcterms:created>
  <dcterms:modified xsi:type="dcterms:W3CDTF">2025-03-28T22:57:00Z</dcterms:modified>
</cp:coreProperties>
</file>