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97302F" w:rsidP="005225D1">
      <w:pPr>
        <w:pStyle w:val="HTML"/>
        <w:shd w:val="clear" w:color="auto" w:fill="F6F8FA"/>
        <w:rPr>
          <w:rFonts w:hint="eastAsia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初始化创建store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然后调用dispatch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执行action方法 store</w:t>
      </w:r>
      <w:r>
        <w:rPr>
          <w:b/>
          <w:color w:val="000000"/>
          <w:sz w:val="18"/>
          <w:szCs w:val="18"/>
        </w:rPr>
        <w:t>.</w:t>
      </w:r>
      <w:r>
        <w:rPr>
          <w:rFonts w:hint="eastAsia"/>
          <w:b/>
          <w:color w:val="000000"/>
          <w:sz w:val="18"/>
          <w:szCs w:val="18"/>
        </w:rPr>
        <w:t>subcribe可以监听 然后里面执行rander</w:t>
      </w:r>
      <w:r w:rsidR="002D0A26">
        <w:rPr>
          <w:b/>
          <w:color w:val="000000"/>
          <w:sz w:val="18"/>
          <w:szCs w:val="18"/>
        </w:rPr>
        <w:t xml:space="preserve"> store.getState</w:t>
      </w:r>
      <w:r w:rsidR="002D0A26">
        <w:rPr>
          <w:rFonts w:hint="eastAsia"/>
          <w:b/>
          <w:color w:val="000000"/>
          <w:sz w:val="18"/>
          <w:szCs w:val="18"/>
        </w:rPr>
        <w:t>可以获取到值</w:t>
      </w: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Default="005225D1">
      <w:pPr>
        <w:rPr>
          <w:rStyle w:val="HTML1"/>
          <w:b/>
          <w:bCs/>
        </w:rPr>
      </w:pPr>
      <w:r>
        <w:rPr>
          <w:rStyle w:val="HTML1"/>
          <w:b/>
          <w:bCs/>
        </w:rPr>
        <w:t>co</w:t>
      </w:r>
      <w:r w:rsidRPr="00584C40">
        <w:rPr>
          <w:rStyle w:val="HTML1"/>
          <w:b/>
          <w:bCs/>
        </w:rPr>
        <w:t>nnect()</w:t>
      </w:r>
      <w:r w:rsidRPr="00584C40">
        <w:rPr>
          <w:rFonts w:ascii="微软雅黑" w:eastAsia="微软雅黑" w:hAnsi="微软雅黑" w:hint="eastAsia"/>
          <w:b/>
          <w:color w:val="000000"/>
          <w:sz w:val="23"/>
          <w:szCs w:val="23"/>
          <w:shd w:val="clear" w:color="auto" w:fill="FFFFFF"/>
        </w:rPr>
        <w:t> 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52111F"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84C40" w:rsidRDefault="00584C40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第一个参数是一个函数 这个函数能够将</w:t>
      </w:r>
      <w:r w:rsidRPr="00DD4F4B">
        <w:rPr>
          <w:rStyle w:val="HTML1"/>
          <w:b/>
          <w:bCs/>
        </w:rPr>
        <w:t>store</w:t>
      </w:r>
      <w:r w:rsidRPr="00DD4F4B">
        <w:rPr>
          <w:rStyle w:val="HTML1"/>
          <w:rFonts w:hint="eastAsia"/>
          <w:b/>
          <w:bCs/>
        </w:rPr>
        <w:t>中的数据作为</w:t>
      </w:r>
      <w:r w:rsidRPr="00DD4F4B">
        <w:rPr>
          <w:rStyle w:val="HTML1"/>
          <w:b/>
          <w:bCs/>
        </w:rPr>
        <w:t>props</w:t>
      </w:r>
      <w:r w:rsidRPr="00DD4F4B">
        <w:rPr>
          <w:rStyle w:val="HTML1"/>
          <w:rFonts w:hint="eastAsia"/>
          <w:b/>
          <w:bCs/>
        </w:rPr>
        <w:t>绑定到组件上所以这个函数主要参数就是 Redux 的</w:t>
      </w:r>
      <w:r>
        <w:rPr>
          <w:rStyle w:val="HTML1"/>
          <w:b/>
          <w:bCs/>
        </w:rPr>
        <w:t>store</w:t>
      </w:r>
      <w:r w:rsidR="00A2632B">
        <w:rPr>
          <w:rStyle w:val="HTML1"/>
          <w:rFonts w:hint="eastAsia"/>
          <w:b/>
          <w:bCs/>
        </w:rPr>
        <w:t>还有组件自己的</w:t>
      </w:r>
      <w:r w:rsidR="00A2632B">
        <w:rPr>
          <w:rStyle w:val="HTML1"/>
          <w:b/>
          <w:bCs/>
        </w:rPr>
        <w:t>props</w:t>
      </w:r>
      <w:r w:rsidR="0052111F">
        <w:rPr>
          <w:rStyle w:val="HTML1"/>
          <w:b/>
          <w:bCs/>
        </w:rPr>
        <w:t xml:space="preserve"> </w:t>
      </w:r>
    </w:p>
    <w:p w:rsidR="0052111F" w:rsidRDefault="0052111F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第二个参数是可以将action作为props绑定到组件上 由于</w:t>
      </w:r>
      <w:r>
        <w:rPr>
          <w:rStyle w:val="HTML1"/>
          <w:b/>
          <w:bCs/>
        </w:rPr>
        <w:t>mapDispatchToProps</w:t>
      </w:r>
      <w:r>
        <w:rPr>
          <w:rStyle w:val="HTML1"/>
          <w:rFonts w:hint="eastAsia"/>
          <w:b/>
          <w:bCs/>
        </w:rPr>
        <w:t>方法返回了inc</w:t>
      </w:r>
      <w:r>
        <w:rPr>
          <w:rStyle w:val="HTML1"/>
          <w:b/>
          <w:bCs/>
        </w:rPr>
        <w:t>rease</w:t>
      </w:r>
      <w:r>
        <w:rPr>
          <w:rStyle w:val="HTML1"/>
          <w:rFonts w:hint="eastAsia"/>
          <w:b/>
          <w:bCs/>
        </w:rPr>
        <w:t>和d</w:t>
      </w:r>
      <w:r>
        <w:rPr>
          <w:rStyle w:val="HTML1"/>
          <w:b/>
          <w:bCs/>
        </w:rPr>
        <w:t>ecrease</w:t>
      </w:r>
      <w:r>
        <w:rPr>
          <w:rStyle w:val="HTML1"/>
          <w:rFonts w:hint="eastAsia"/>
          <w:b/>
          <w:bCs/>
        </w:rPr>
        <w:t>属性的对象 这两个属性也会成为组件的props</w:t>
      </w:r>
    </w:p>
    <w:p w:rsidR="00DD4F4B" w:rsidRDefault="00DD4F4B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第三个参数是用来做marge的 一般不需要传</w:t>
      </w:r>
    </w:p>
    <w:p w:rsidR="00DD4F4B" w:rsidRPr="00DD4F4B" w:rsidRDefault="00DD4F4B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第四个参数直接忽略</w:t>
      </w:r>
    </w:p>
    <w:bookmarkStart w:id="0" w:name="OLE_LINK1"/>
    <w:p w:rsidR="005F1B9D" w:rsidRDefault="00D84A6F">
      <w:pPr>
        <w:rPr>
          <w:rStyle w:val="a7"/>
        </w:rPr>
      </w:pPr>
      <w:r>
        <w:fldChar w:fldCharType="begin"/>
      </w:r>
      <w:r>
        <w:instrText xml:space="preserve"> HYPERLINK "https://www.cnblogs.com/passkey/p/9910760.html" </w:instrText>
      </w:r>
      <w:r>
        <w:fldChar w:fldCharType="separate"/>
      </w:r>
      <w:r w:rsidR="00A577F6" w:rsidRPr="00731515">
        <w:rPr>
          <w:rStyle w:val="a7"/>
        </w:rPr>
        <w:t>https://www.cnblogs.com/passkey/p/9910760.html</w:t>
      </w:r>
      <w:r>
        <w:rPr>
          <w:rStyle w:val="a7"/>
        </w:rPr>
        <w:fldChar w:fldCharType="end"/>
      </w:r>
      <w:bookmarkEnd w:id="0"/>
    </w:p>
    <w:p w:rsidR="002343F3" w:rsidRDefault="002343F3">
      <w:r w:rsidRPr="002343F3">
        <w:t>https://www.cnblogs.com/shuitao/p/12071422.html</w:t>
      </w:r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P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Pr="009C5795" w:rsidRDefault="001F70AB" w:rsidP="009C5795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这个的引入是解决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1F70AB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里面异步写法过于复杂的问题，</w:t>
      </w:r>
      <w:r w:rsidR="009C5795" w:rsidRPr="009C5795">
        <w:rPr>
          <w:color w:val="4D4D4D"/>
          <w:sz w:val="24"/>
          <w:szCs w:val="24"/>
        </w:rPr>
        <w:t>使得</w:t>
      </w:r>
      <w:r w:rsidR="009C5795" w:rsidRPr="009C5795">
        <w:rPr>
          <w:rFonts w:ascii="Arial" w:hAnsi="Arial" w:cs="Arial"/>
          <w:b w:val="0"/>
          <w:bCs w:val="0"/>
          <w:color w:val="4D4D4D"/>
        </w:rPr>
        <w:t>store.dispatch</w:t>
      </w:r>
      <w:r w:rsidR="009C5795" w:rsidRPr="009C5795">
        <w:rPr>
          <w:color w:val="4D4D4D"/>
          <w:sz w:val="24"/>
          <w:szCs w:val="24"/>
        </w:rPr>
        <w:t>方法可以接受 Promise 对象作为参数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P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10682B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="006B3E61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</w:t>
      </w:r>
      <w:r w:rsidR="006B3E61">
        <w:rPr>
          <w:rFonts w:ascii="Arial" w:hAnsi="Arial" w:cs="Arial"/>
          <w:b w:val="0"/>
          <w:bCs w:val="0"/>
          <w:color w:val="4D4D4D"/>
          <w:sz w:val="24"/>
          <w:szCs w:val="24"/>
        </w:rPr>
        <w:t xml:space="preserve"> </w:t>
      </w:r>
      <w:bookmarkStart w:id="1" w:name="_GoBack"/>
      <w:bookmarkEnd w:id="1"/>
    </w:p>
    <w:p w:rsidR="004C30F4" w:rsidRDefault="004C30F4" w:rsidP="00AC6998">
      <w:pPr>
        <w:pStyle w:val="aa"/>
        <w:rPr>
          <w:rFonts w:hint="eastAsia"/>
        </w:rPr>
      </w:pPr>
      <w:r>
        <w:t>Fork</w:t>
      </w:r>
      <w:r>
        <w:rPr>
          <w:rFonts w:hint="eastAsia"/>
        </w:rPr>
        <w:t xml:space="preserve">是非阻塞的 </w:t>
      </w:r>
      <w:r>
        <w:t xml:space="preserve"> </w:t>
      </w:r>
      <w:r>
        <w:rPr>
          <w:rFonts w:hint="eastAsia"/>
        </w:rPr>
        <w:t>cell是阻塞的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Fork 创建一个新的进程</w:t>
      </w:r>
      <w:r w:rsidRPr="00731DCD">
        <w:rPr>
          <w:rStyle w:val="HTML1"/>
          <w:rFonts w:hint="eastAsia"/>
        </w:rPr>
        <w:t xml:space="preserve"> 发送请求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Cell 发送api请求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Put 发送</w:t>
      </w:r>
      <w:r w:rsidRPr="00731DCD">
        <w:rPr>
          <w:rStyle w:val="HTML1"/>
          <w:rFonts w:hint="eastAsia"/>
        </w:rPr>
        <w:t>对应的dispatch</w:t>
      </w:r>
      <w:r w:rsidRPr="00731DCD">
        <w:rPr>
          <w:rStyle w:val="HTML1"/>
        </w:rPr>
        <w:t xml:space="preserve"> 触发</w:t>
      </w:r>
      <w:r w:rsidRPr="00731DCD">
        <w:rPr>
          <w:rStyle w:val="HTML1"/>
          <w:rFonts w:hint="eastAsia"/>
        </w:rPr>
        <w:t>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TakeEvery 监听对应的action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</w:t>
      </w:r>
      <w:r w:rsidR="00800A90">
        <w:rPr>
          <w:rStyle w:val="HTML1"/>
          <w:rFonts w:hint="eastAsia"/>
        </w:rPr>
        <w:t>la</w:t>
      </w:r>
      <w:r w:rsidRPr="00731DCD">
        <w:rPr>
          <w:rStyle w:val="HTML1"/>
        </w:rPr>
        <w:t>test 防止重复提交</w:t>
      </w:r>
      <w:r w:rsidRPr="00731DCD">
        <w:rPr>
          <w:rStyle w:val="HTML1"/>
          <w:rFonts w:hint="eastAsia"/>
        </w:rPr>
        <w:t xml:space="preserve"> 只会触发最后一次dispatch</w:t>
      </w:r>
    </w:p>
    <w:p w:rsidR="00B13D0E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All 跟fork一样</w:t>
      </w:r>
      <w:r w:rsidRPr="00731DCD">
        <w:rPr>
          <w:rStyle w:val="HTML1"/>
          <w:rFonts w:hint="eastAsia"/>
        </w:rPr>
        <w:t xml:space="preserve"> 同时并发多个action</w:t>
      </w:r>
      <w:r w:rsidR="00B13D0E" w:rsidRPr="00731DCD">
        <w:rPr>
          <w:rStyle w:val="HTML1"/>
        </w:rPr>
        <w:t xml:space="preserve"> 没有顺序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thunk 和 saga的区别，他们都能实现异步，不同点在于thunk是强耦合的。必须要写在action里面这样的话不便于维护，所以现在更多的是用saga。</w:t>
      </w:r>
    </w:p>
    <w:p w:rsidR="00F657F3" w:rsidRPr="002719AF" w:rsidRDefault="00893841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893841">
        <w:rPr>
          <w:rFonts w:ascii="微软雅黑" w:eastAsia="微软雅黑" w:hAnsi="微软雅黑"/>
          <w:color w:val="4F4F4F"/>
          <w:sz w:val="33"/>
          <w:szCs w:val="33"/>
        </w:rPr>
        <w:t>https://www.jianshu.com/p/b17d8bec13f3</w:t>
      </w: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71B7" w:rsidRPr="00AD71B7" w:rsidRDefault="00AD71B7" w:rsidP="00AD71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577F6" w:rsidRDefault="00A577F6"/>
    <w:p w:rsidR="00D02375" w:rsidRPr="00A577F6" w:rsidRDefault="00D02375">
      <w:r w:rsidRPr="00D02375">
        <w:lastRenderedPageBreak/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A6F" w:rsidRDefault="00D84A6F" w:rsidP="0023709B">
      <w:r>
        <w:separator/>
      </w:r>
    </w:p>
  </w:endnote>
  <w:endnote w:type="continuationSeparator" w:id="0">
    <w:p w:rsidR="00D84A6F" w:rsidRDefault="00D84A6F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A6F" w:rsidRDefault="00D84A6F" w:rsidP="0023709B">
      <w:r>
        <w:separator/>
      </w:r>
    </w:p>
  </w:footnote>
  <w:footnote w:type="continuationSeparator" w:id="0">
    <w:p w:rsidR="00D84A6F" w:rsidRDefault="00D84A6F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E580D"/>
    <w:rsid w:val="000F4080"/>
    <w:rsid w:val="0010682B"/>
    <w:rsid w:val="001525AD"/>
    <w:rsid w:val="00161DF0"/>
    <w:rsid w:val="001C6659"/>
    <w:rsid w:val="001F70AB"/>
    <w:rsid w:val="002343F3"/>
    <w:rsid w:val="0023709B"/>
    <w:rsid w:val="002719AF"/>
    <w:rsid w:val="002A4EFA"/>
    <w:rsid w:val="002D0A26"/>
    <w:rsid w:val="002E4A12"/>
    <w:rsid w:val="00343A9D"/>
    <w:rsid w:val="003966AA"/>
    <w:rsid w:val="003C1451"/>
    <w:rsid w:val="004C30F4"/>
    <w:rsid w:val="004E05BB"/>
    <w:rsid w:val="004E3E75"/>
    <w:rsid w:val="0052111F"/>
    <w:rsid w:val="005225D1"/>
    <w:rsid w:val="00537FE5"/>
    <w:rsid w:val="00550A01"/>
    <w:rsid w:val="00567B92"/>
    <w:rsid w:val="005751C0"/>
    <w:rsid w:val="00584C40"/>
    <w:rsid w:val="005F1B9D"/>
    <w:rsid w:val="00621D23"/>
    <w:rsid w:val="0064326C"/>
    <w:rsid w:val="00665C50"/>
    <w:rsid w:val="006B3E61"/>
    <w:rsid w:val="006C7574"/>
    <w:rsid w:val="00731DCD"/>
    <w:rsid w:val="00800A90"/>
    <w:rsid w:val="0083479A"/>
    <w:rsid w:val="008507EB"/>
    <w:rsid w:val="00893841"/>
    <w:rsid w:val="00912A12"/>
    <w:rsid w:val="0097302F"/>
    <w:rsid w:val="009A0677"/>
    <w:rsid w:val="009C5795"/>
    <w:rsid w:val="00A2632B"/>
    <w:rsid w:val="00A5245F"/>
    <w:rsid w:val="00A577F6"/>
    <w:rsid w:val="00A814EA"/>
    <w:rsid w:val="00AC6998"/>
    <w:rsid w:val="00AD71B7"/>
    <w:rsid w:val="00B13D0E"/>
    <w:rsid w:val="00B60567"/>
    <w:rsid w:val="00B97B66"/>
    <w:rsid w:val="00C507BE"/>
    <w:rsid w:val="00CB5944"/>
    <w:rsid w:val="00D02375"/>
    <w:rsid w:val="00D84A6F"/>
    <w:rsid w:val="00D8679B"/>
    <w:rsid w:val="00DA2C0B"/>
    <w:rsid w:val="00DD4F4B"/>
    <w:rsid w:val="00EF037C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3FB3B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31DC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52</cp:revision>
  <dcterms:created xsi:type="dcterms:W3CDTF">2021-02-19T02:34:00Z</dcterms:created>
  <dcterms:modified xsi:type="dcterms:W3CDTF">2021-02-23T01:54:00Z</dcterms:modified>
</cp:coreProperties>
</file>