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宋体" w:eastAsia="黑体"/>
          <w:b/>
          <w:sz w:val="48"/>
          <w:szCs w:val="48"/>
        </w:rPr>
      </w:pPr>
      <w:r>
        <w:rPr>
          <w:rFonts w:hint="eastAsia" w:ascii="黑体" w:hAnsi="宋体" w:eastAsia="黑体"/>
          <w:b/>
          <w:sz w:val="48"/>
          <w:szCs w:val="48"/>
        </w:rPr>
        <w:t>软件部门管理制度</w:t>
      </w:r>
    </w:p>
    <w:p>
      <w:pPr>
        <w:rPr>
          <w:rFonts w:hint="eastAsia" w:ascii="宋体" w:hAnsi="宋体" w:cs="宋体"/>
          <w:szCs w:val="21"/>
        </w:rPr>
      </w:pPr>
    </w:p>
    <w:p>
      <w:pPr>
        <w:spacing w:line="360" w:lineRule="auto"/>
        <w:rPr>
          <w:rFonts w:ascii="宋体" w:hAnsi="宋体"/>
          <w:b/>
          <w:szCs w:val="21"/>
        </w:rPr>
      </w:pPr>
      <w:r>
        <w:rPr>
          <w:rFonts w:hint="eastAsia" w:ascii="宋体" w:hAnsi="宋体" w:cs="宋体"/>
          <w:b/>
          <w:szCs w:val="21"/>
        </w:rPr>
        <w:t>第一章、工作</w:t>
      </w:r>
    </w:p>
    <w:p>
      <w:pPr>
        <w:numPr>
          <w:ilvl w:val="0"/>
          <w:numId w:val="1"/>
        </w:numPr>
        <w:spacing w:line="360" w:lineRule="auto"/>
        <w:rPr>
          <w:rFonts w:ascii="宋体" w:hAnsi="宋体"/>
          <w:szCs w:val="21"/>
        </w:rPr>
      </w:pPr>
      <w:r>
        <w:rPr>
          <w:rFonts w:hint="eastAsia" w:ascii="宋体" w:hAnsi="宋体"/>
          <w:szCs w:val="21"/>
        </w:rPr>
        <w:t>员工应遵守本公司一切规章、通告及公告。</w:t>
      </w:r>
    </w:p>
    <w:p>
      <w:pPr>
        <w:numPr>
          <w:ilvl w:val="0"/>
          <w:numId w:val="1"/>
        </w:numPr>
        <w:spacing w:line="360" w:lineRule="auto"/>
        <w:rPr>
          <w:rFonts w:hint="eastAsia" w:ascii="宋体" w:hAnsi="宋体"/>
          <w:szCs w:val="21"/>
        </w:rPr>
      </w:pPr>
      <w:r>
        <w:rPr>
          <w:rFonts w:hint="eastAsia" w:ascii="宋体" w:hAnsi="宋体"/>
          <w:szCs w:val="21"/>
        </w:rPr>
        <w:t>员工应遵守下列工作事项：</w:t>
      </w:r>
    </w:p>
    <w:p>
      <w:pPr>
        <w:numPr>
          <w:ilvl w:val="0"/>
          <w:numId w:val="2"/>
        </w:numPr>
        <w:spacing w:line="360" w:lineRule="auto"/>
        <w:rPr>
          <w:rFonts w:hint="eastAsia" w:ascii="宋体" w:hAnsi="宋体"/>
          <w:szCs w:val="21"/>
        </w:rPr>
      </w:pPr>
      <w:r>
        <w:rPr>
          <w:rFonts w:hint="eastAsia" w:ascii="宋体" w:hAnsi="宋体"/>
          <w:szCs w:val="21"/>
        </w:rPr>
        <w:t>员工在每月的10号前对本月的工作大概做出计划，并且对上月的工作计划做出总结，以书面形式交由部门经理。</w:t>
      </w:r>
    </w:p>
    <w:p>
      <w:pPr>
        <w:numPr>
          <w:ilvl w:val="0"/>
          <w:numId w:val="2"/>
        </w:numPr>
        <w:spacing w:line="360" w:lineRule="auto"/>
        <w:rPr>
          <w:rFonts w:hint="eastAsia" w:ascii="宋体" w:hAnsi="宋体"/>
          <w:szCs w:val="21"/>
        </w:rPr>
      </w:pPr>
      <w:r>
        <w:rPr>
          <w:rFonts w:hint="eastAsia" w:ascii="宋体" w:hAnsi="宋体"/>
          <w:szCs w:val="21"/>
        </w:rPr>
        <w:t>对公司产品软件的任何修改都需要总经理的审批，并且修改之后的效果也必须经由总经理认可，及时将所更改的功能对行政部门的相关培训人员进行讲解。</w:t>
      </w:r>
    </w:p>
    <w:p>
      <w:pPr>
        <w:numPr>
          <w:ilvl w:val="0"/>
          <w:numId w:val="2"/>
        </w:numPr>
        <w:spacing w:line="360" w:lineRule="auto"/>
        <w:rPr>
          <w:rFonts w:hint="eastAsia" w:ascii="宋体" w:hAnsi="宋体"/>
          <w:szCs w:val="21"/>
        </w:rPr>
      </w:pPr>
      <w:r>
        <w:rPr>
          <w:rFonts w:hint="eastAsia" w:ascii="宋体" w:hAnsi="宋体"/>
          <w:szCs w:val="21"/>
        </w:rPr>
        <w:t>严格遵守以下的软件开发流程：</w:t>
      </w:r>
    </w:p>
    <w:p>
      <w:pPr>
        <w:numPr>
          <w:ilvl w:val="1"/>
          <w:numId w:val="2"/>
        </w:numPr>
        <w:spacing w:line="360" w:lineRule="auto"/>
        <w:rPr>
          <w:rFonts w:hint="eastAsia" w:ascii="宋体" w:hAnsi="宋体"/>
          <w:szCs w:val="21"/>
        </w:rPr>
      </w:pPr>
      <w:r>
        <w:rPr>
          <w:rFonts w:hint="eastAsia" w:ascii="宋体" w:hAnsi="宋体"/>
          <w:szCs w:val="21"/>
        </w:rPr>
        <w:t>签定</w:t>
      </w:r>
      <w:r>
        <w:rPr>
          <w:rFonts w:hint="eastAsia"/>
        </w:rPr>
        <w:t>开发合同</w:t>
      </w:r>
      <w:bookmarkStart w:id="0" w:name="_GoBack"/>
      <w:bookmarkEnd w:id="0"/>
    </w:p>
    <w:p>
      <w:pPr>
        <w:numPr>
          <w:ilvl w:val="1"/>
          <w:numId w:val="2"/>
        </w:numPr>
        <w:spacing w:line="360" w:lineRule="auto"/>
        <w:rPr>
          <w:rFonts w:hint="eastAsia" w:ascii="宋体" w:hAnsi="宋体"/>
          <w:szCs w:val="21"/>
        </w:rPr>
      </w:pPr>
      <w:r>
        <w:rPr>
          <w:rFonts w:hint="eastAsia"/>
        </w:rPr>
        <w:t>进行用户需求调查，填写《用户需求说明书》；</w:t>
      </w:r>
    </w:p>
    <w:p>
      <w:pPr>
        <w:numPr>
          <w:ilvl w:val="1"/>
          <w:numId w:val="2"/>
        </w:numPr>
        <w:spacing w:line="360" w:lineRule="auto"/>
        <w:rPr>
          <w:rFonts w:hint="eastAsia"/>
        </w:rPr>
      </w:pPr>
      <w:r>
        <w:rPr>
          <w:rFonts w:hint="eastAsia"/>
        </w:rPr>
        <w:t>以甘特图方式制定《项目开发计划》；</w:t>
      </w:r>
    </w:p>
    <w:p>
      <w:pPr>
        <w:numPr>
          <w:ilvl w:val="1"/>
          <w:numId w:val="2"/>
        </w:numPr>
        <w:spacing w:line="360" w:lineRule="auto"/>
        <w:rPr>
          <w:rFonts w:hint="eastAsia" w:ascii="宋体" w:hAnsi="宋体"/>
          <w:szCs w:val="21"/>
        </w:rPr>
      </w:pPr>
      <w:r>
        <w:rPr>
          <w:rFonts w:hint="eastAsia"/>
        </w:rPr>
        <w:t>填写《项目估计表》，进入需求封闭期；</w:t>
      </w:r>
    </w:p>
    <w:p>
      <w:pPr>
        <w:numPr>
          <w:ilvl w:val="1"/>
          <w:numId w:val="2"/>
        </w:numPr>
        <w:spacing w:line="360" w:lineRule="auto"/>
        <w:rPr>
          <w:rFonts w:hint="eastAsia" w:ascii="宋体" w:hAnsi="宋体"/>
          <w:szCs w:val="21"/>
        </w:rPr>
      </w:pPr>
      <w:r>
        <w:rPr>
          <w:rFonts w:hint="eastAsia"/>
        </w:rPr>
        <w:t>在规定的时间内向客户提交《用户界面设计报告》和《数据库设计报告》（注：此项流程不计入开发周期）；</w:t>
      </w:r>
    </w:p>
    <w:p>
      <w:pPr>
        <w:numPr>
          <w:ilvl w:val="1"/>
          <w:numId w:val="2"/>
        </w:numPr>
        <w:spacing w:line="360" w:lineRule="auto"/>
        <w:rPr>
          <w:rFonts w:hint="eastAsia" w:ascii="宋体" w:hAnsi="宋体"/>
          <w:szCs w:val="21"/>
        </w:rPr>
      </w:pPr>
      <w:r>
        <w:rPr>
          <w:rFonts w:hint="eastAsia"/>
        </w:rPr>
        <w:t>严格控制用户的需求变更，如果实在需要变更需求，需要填写《需求变更控制报告》，并且及时更新相应的文档；</w:t>
      </w:r>
    </w:p>
    <w:p>
      <w:pPr>
        <w:numPr>
          <w:ilvl w:val="1"/>
          <w:numId w:val="2"/>
        </w:numPr>
        <w:spacing w:line="360" w:lineRule="auto"/>
        <w:rPr>
          <w:rFonts w:hint="eastAsia"/>
        </w:rPr>
      </w:pPr>
      <w:r>
        <w:rPr>
          <w:rFonts w:hint="eastAsia" w:ascii="宋体" w:hAnsi="宋体"/>
          <w:szCs w:val="21"/>
        </w:rPr>
        <w:t>在开发周期内</w:t>
      </w:r>
      <w:r>
        <w:rPr>
          <w:rFonts w:hint="eastAsia"/>
        </w:rPr>
        <w:t>根据《项目开发计划》进行软件项目的开发；</w:t>
      </w:r>
    </w:p>
    <w:p>
      <w:pPr>
        <w:numPr>
          <w:ilvl w:val="1"/>
          <w:numId w:val="2"/>
        </w:numPr>
        <w:spacing w:line="360" w:lineRule="auto"/>
        <w:rPr>
          <w:rFonts w:hint="eastAsia"/>
        </w:rPr>
      </w:pPr>
      <w:r>
        <w:rPr>
          <w:rFonts w:hint="eastAsia"/>
        </w:rPr>
        <w:t>在开发周期内至少每周制定一次《技术评审计划》并且填写《技术评审报告》；</w:t>
      </w:r>
    </w:p>
    <w:p>
      <w:pPr>
        <w:numPr>
          <w:ilvl w:val="1"/>
          <w:numId w:val="2"/>
        </w:numPr>
        <w:spacing w:line="360" w:lineRule="auto"/>
        <w:rPr>
          <w:rFonts w:hint="eastAsia" w:ascii="宋体" w:hAnsi="宋体"/>
          <w:szCs w:val="21"/>
        </w:rPr>
      </w:pPr>
      <w:r>
        <w:rPr>
          <w:rFonts w:hint="eastAsia" w:ascii="宋体" w:hAnsi="宋体"/>
          <w:szCs w:val="21"/>
        </w:rPr>
        <w:t>对系统进行集成测试时需要制定《系统测试计划》、设计《测试用例》，最终填写《测试报告》；</w:t>
      </w:r>
    </w:p>
    <w:p>
      <w:pPr>
        <w:numPr>
          <w:ilvl w:val="1"/>
          <w:numId w:val="2"/>
        </w:numPr>
        <w:spacing w:line="360" w:lineRule="auto"/>
        <w:rPr>
          <w:rFonts w:hint="eastAsia" w:ascii="宋体" w:hAnsi="宋体"/>
          <w:szCs w:val="21"/>
        </w:rPr>
      </w:pPr>
      <w:r>
        <w:rPr>
          <w:rFonts w:hint="eastAsia" w:ascii="宋体" w:hAnsi="宋体"/>
          <w:szCs w:val="21"/>
        </w:rPr>
        <w:t>对于工作成果与需求文档发生的不一致，需要提交《需求跟踪报告》；</w:t>
      </w:r>
    </w:p>
    <w:p>
      <w:pPr>
        <w:numPr>
          <w:ilvl w:val="0"/>
          <w:numId w:val="2"/>
        </w:numPr>
        <w:spacing w:line="360" w:lineRule="auto"/>
        <w:rPr>
          <w:rFonts w:hint="eastAsia" w:ascii="宋体" w:hAnsi="宋体"/>
          <w:szCs w:val="21"/>
        </w:rPr>
      </w:pPr>
      <w:r>
        <w:rPr>
          <w:rFonts w:hint="eastAsia" w:ascii="宋体" w:hAnsi="宋体"/>
          <w:szCs w:val="21"/>
        </w:rPr>
        <w:t>在每周一部门经理应对本周工作做出计划及安排，并在周五进行一次工作总结。</w:t>
      </w:r>
    </w:p>
    <w:p>
      <w:pPr>
        <w:numPr>
          <w:ilvl w:val="0"/>
          <w:numId w:val="2"/>
        </w:numPr>
        <w:spacing w:line="360" w:lineRule="auto"/>
        <w:rPr>
          <w:rFonts w:ascii="宋体" w:hAnsi="宋体"/>
          <w:szCs w:val="21"/>
        </w:rPr>
      </w:pPr>
      <w:r>
        <w:rPr>
          <w:rFonts w:hint="eastAsia" w:ascii="宋体" w:hAnsi="宋体"/>
          <w:szCs w:val="21"/>
        </w:rPr>
        <w:t>在工作时间里不得怠慢拖延，不得干与本职工作无关的事情。</w:t>
      </w:r>
    </w:p>
    <w:p>
      <w:pPr>
        <w:numPr>
          <w:ilvl w:val="0"/>
          <w:numId w:val="2"/>
        </w:numPr>
        <w:spacing w:line="360" w:lineRule="auto"/>
        <w:rPr>
          <w:rFonts w:hint="eastAsia" w:ascii="宋体" w:hAnsi="宋体"/>
          <w:szCs w:val="21"/>
        </w:rPr>
      </w:pPr>
      <w:r>
        <w:rPr>
          <w:rFonts w:hint="eastAsia" w:ascii="宋体" w:hAnsi="宋体"/>
          <w:szCs w:val="21"/>
        </w:rPr>
        <w:t>在工作时间里不得中途任意离开岗位，如需离开应向主管人员请示并获批准后方可离开。</w:t>
      </w:r>
    </w:p>
    <w:p>
      <w:pPr>
        <w:numPr>
          <w:ilvl w:val="0"/>
          <w:numId w:val="2"/>
        </w:numPr>
        <w:spacing w:line="360" w:lineRule="auto"/>
        <w:rPr>
          <w:rFonts w:hint="eastAsia" w:ascii="宋体" w:hAnsi="宋体"/>
          <w:szCs w:val="21"/>
        </w:rPr>
      </w:pPr>
      <w:r>
        <w:rPr>
          <w:rFonts w:hint="eastAsia" w:ascii="宋体" w:hAnsi="宋体"/>
          <w:szCs w:val="21"/>
        </w:rPr>
        <w:t>未经许可不得私自将公司财物携带出公司。</w:t>
      </w:r>
    </w:p>
    <w:p>
      <w:pPr>
        <w:numPr>
          <w:ilvl w:val="0"/>
          <w:numId w:val="2"/>
        </w:numPr>
        <w:spacing w:line="360" w:lineRule="auto"/>
        <w:rPr>
          <w:rFonts w:ascii="宋体" w:hAnsi="宋体"/>
          <w:szCs w:val="21"/>
        </w:rPr>
      </w:pPr>
      <w:r>
        <w:rPr>
          <w:rFonts w:hint="eastAsia" w:ascii="宋体" w:hAnsi="宋体"/>
          <w:szCs w:val="21"/>
        </w:rPr>
        <w:t>任何人未经允许，不得擅自将自己的电脑配件安装在工作电脑上。</w:t>
      </w:r>
    </w:p>
    <w:p>
      <w:pPr>
        <w:numPr>
          <w:ilvl w:val="0"/>
          <w:numId w:val="2"/>
        </w:numPr>
        <w:spacing w:line="360" w:lineRule="auto"/>
        <w:rPr>
          <w:rFonts w:ascii="宋体" w:hAnsi="宋体"/>
          <w:szCs w:val="21"/>
        </w:rPr>
      </w:pPr>
      <w:r>
        <w:rPr>
          <w:rFonts w:hint="eastAsia" w:ascii="宋体" w:hAnsi="宋体"/>
          <w:szCs w:val="21"/>
        </w:rPr>
        <w:t>未经机主本人允许，不得擅自使用、移动或拆装他人的计算机。</w:t>
      </w:r>
    </w:p>
    <w:p>
      <w:pPr>
        <w:numPr>
          <w:ilvl w:val="0"/>
          <w:numId w:val="2"/>
        </w:numPr>
        <w:spacing w:line="360" w:lineRule="auto"/>
        <w:rPr>
          <w:rFonts w:hint="eastAsia" w:ascii="宋体" w:hAnsi="宋体"/>
          <w:szCs w:val="21"/>
        </w:rPr>
      </w:pPr>
      <w:r>
        <w:rPr>
          <w:rFonts w:hint="eastAsia" w:ascii="宋体" w:hAnsi="宋体"/>
          <w:szCs w:val="21"/>
        </w:rPr>
        <w:t>员工对自己的工作电脑既有使用的权利又有保护的义务。任何的硬件损坏必须给出损坏报告，说明损坏原因。</w:t>
      </w:r>
    </w:p>
    <w:p>
      <w:pPr>
        <w:numPr>
          <w:ilvl w:val="0"/>
          <w:numId w:val="2"/>
        </w:numPr>
        <w:spacing w:line="360" w:lineRule="auto"/>
        <w:rPr>
          <w:rFonts w:ascii="宋体" w:hAnsi="宋体"/>
          <w:szCs w:val="21"/>
        </w:rPr>
      </w:pPr>
      <w:r>
        <w:rPr>
          <w:rFonts w:hint="eastAsia" w:ascii="宋体" w:hAnsi="宋体"/>
          <w:szCs w:val="21"/>
        </w:rPr>
        <w:t>不得安装有可能危及公司计算机网络的任何软件，如果确实有需要进行软件测试的，必须将计算机脱离公司计算机网络进行单机操作。任何对公司内部计算机网络的黑客行为是绝对禁止的，一经查实将按公司有关规定严肃处理。</w:t>
      </w:r>
    </w:p>
    <w:p>
      <w:pPr>
        <w:numPr>
          <w:ilvl w:val="0"/>
          <w:numId w:val="2"/>
        </w:numPr>
        <w:spacing w:line="360" w:lineRule="auto"/>
        <w:rPr>
          <w:rFonts w:hint="eastAsia" w:ascii="宋体" w:hAnsi="宋体"/>
          <w:szCs w:val="21"/>
        </w:rPr>
      </w:pPr>
      <w:r>
        <w:rPr>
          <w:rFonts w:hint="eastAsia" w:ascii="宋体" w:hAnsi="宋体"/>
          <w:szCs w:val="21"/>
        </w:rPr>
        <w:t>公司提供的互联网访问服务只能被使用在与公司业务有关的方面，否则一经查实将按公司有关规定严肃处理。</w:t>
      </w:r>
    </w:p>
    <w:p>
      <w:pPr>
        <w:spacing w:line="360" w:lineRule="auto"/>
        <w:rPr>
          <w:rFonts w:hint="eastAsia" w:ascii="宋体" w:hAnsi="宋体"/>
          <w:szCs w:val="21"/>
        </w:rPr>
      </w:pPr>
    </w:p>
    <w:p>
      <w:pPr>
        <w:spacing w:line="360" w:lineRule="auto"/>
        <w:rPr>
          <w:rFonts w:ascii="宋体" w:hAnsi="宋体"/>
          <w:b/>
          <w:szCs w:val="21"/>
        </w:rPr>
      </w:pPr>
      <w:r>
        <w:rPr>
          <w:rFonts w:hint="eastAsia" w:ascii="宋体" w:hAnsi="宋体"/>
          <w:b/>
          <w:szCs w:val="21"/>
        </w:rPr>
        <w:t>第二章、培训</w:t>
      </w:r>
    </w:p>
    <w:p>
      <w:pPr>
        <w:numPr>
          <w:ilvl w:val="0"/>
          <w:numId w:val="1"/>
        </w:numPr>
        <w:spacing w:line="360" w:lineRule="auto"/>
        <w:rPr>
          <w:rFonts w:ascii="宋体" w:hAnsi="宋体"/>
          <w:szCs w:val="21"/>
        </w:rPr>
      </w:pPr>
      <w:r>
        <w:rPr>
          <w:rFonts w:hint="eastAsia" w:ascii="宋体" w:hAnsi="宋体"/>
          <w:szCs w:val="21"/>
        </w:rPr>
        <w:t>为提高员工的知识技能及发挥其潜在智能，使公司人力资源能适应本公司日益迅速发展的需要，公司将举行各种教育培训活动，被指定员工，不得无故缺席，确有特殊原因，应按有关请假制度执行。</w:t>
      </w:r>
    </w:p>
    <w:p>
      <w:pPr>
        <w:numPr>
          <w:ilvl w:val="0"/>
          <w:numId w:val="1"/>
        </w:numPr>
        <w:spacing w:line="360" w:lineRule="auto"/>
        <w:rPr>
          <w:rFonts w:hint="eastAsia" w:ascii="宋体" w:hAnsi="宋体"/>
          <w:szCs w:val="21"/>
        </w:rPr>
      </w:pPr>
      <w:r>
        <w:rPr>
          <w:rFonts w:hint="eastAsia" w:ascii="宋体" w:hAnsi="宋体"/>
          <w:szCs w:val="21"/>
        </w:rPr>
        <w:t>新员工进入公司后，须接受公司的岗前专业培训，培训时间应不少于</w:t>
      </w:r>
      <w:r>
        <w:rPr>
          <w:rFonts w:ascii="宋体" w:hAnsi="宋体"/>
          <w:szCs w:val="21"/>
        </w:rPr>
        <w:t>20</w:t>
      </w:r>
      <w:r>
        <w:rPr>
          <w:rFonts w:hint="eastAsia" w:ascii="宋体" w:hAnsi="宋体"/>
          <w:szCs w:val="21"/>
        </w:rPr>
        <w:t>小时，新员工培训由公司根据人员录用的情况安排，在新进公司的前三个月内进行，培训不合格者不再继续留用。</w:t>
      </w:r>
    </w:p>
    <w:p>
      <w:pPr>
        <w:numPr>
          <w:ilvl w:val="0"/>
          <w:numId w:val="1"/>
        </w:numPr>
        <w:spacing w:line="360" w:lineRule="auto"/>
        <w:rPr>
          <w:rFonts w:hint="eastAsia" w:ascii="宋体" w:hAnsi="宋体"/>
          <w:szCs w:val="21"/>
        </w:rPr>
      </w:pPr>
      <w:r>
        <w:rPr>
          <w:rFonts w:hint="eastAsia" w:ascii="宋体" w:hAnsi="宋体"/>
          <w:szCs w:val="21"/>
        </w:rPr>
        <w:t>培训的主要内容：</w:t>
      </w:r>
    </w:p>
    <w:p>
      <w:pPr>
        <w:numPr>
          <w:ilvl w:val="0"/>
          <w:numId w:val="3"/>
        </w:numPr>
        <w:spacing w:line="360" w:lineRule="auto"/>
        <w:rPr>
          <w:rFonts w:hint="eastAsia" w:ascii="宋体" w:hAnsi="宋体"/>
          <w:szCs w:val="21"/>
        </w:rPr>
      </w:pPr>
      <w:r>
        <w:rPr>
          <w:rFonts w:hint="eastAsia" w:ascii="宋体" w:hAnsi="宋体"/>
          <w:szCs w:val="21"/>
        </w:rPr>
        <w:t>本职位的任务、责任和权限；</w:t>
      </w:r>
    </w:p>
    <w:p>
      <w:pPr>
        <w:numPr>
          <w:ilvl w:val="0"/>
          <w:numId w:val="3"/>
        </w:numPr>
        <w:spacing w:line="360" w:lineRule="auto"/>
        <w:rPr>
          <w:rFonts w:hint="eastAsia" w:ascii="宋体" w:hAnsi="宋体"/>
          <w:szCs w:val="21"/>
        </w:rPr>
      </w:pPr>
      <w:r>
        <w:rPr>
          <w:rFonts w:hint="eastAsia" w:ascii="宋体" w:hAnsi="宋体"/>
          <w:szCs w:val="21"/>
        </w:rPr>
        <w:t>专业技术的提高；</w:t>
      </w:r>
    </w:p>
    <w:p>
      <w:pPr>
        <w:numPr>
          <w:ilvl w:val="0"/>
          <w:numId w:val="3"/>
        </w:numPr>
        <w:spacing w:line="360" w:lineRule="auto"/>
        <w:rPr>
          <w:rFonts w:hint="eastAsia" w:ascii="宋体" w:hAnsi="宋体"/>
          <w:szCs w:val="21"/>
        </w:rPr>
      </w:pPr>
      <w:r>
        <w:rPr>
          <w:rFonts w:hint="eastAsia" w:ascii="宋体" w:hAnsi="宋体"/>
          <w:szCs w:val="21"/>
        </w:rPr>
        <w:t>需求分析能力；</w:t>
      </w:r>
    </w:p>
    <w:p>
      <w:pPr>
        <w:numPr>
          <w:ilvl w:val="0"/>
          <w:numId w:val="3"/>
        </w:numPr>
        <w:spacing w:line="360" w:lineRule="auto"/>
        <w:rPr>
          <w:rFonts w:hint="eastAsia" w:ascii="宋体" w:hAnsi="宋体"/>
          <w:szCs w:val="21"/>
        </w:rPr>
      </w:pPr>
      <w:r>
        <w:rPr>
          <w:rFonts w:hint="eastAsia" w:ascii="宋体" w:hAnsi="宋体"/>
          <w:szCs w:val="21"/>
        </w:rPr>
        <w:t>产品意识；</w:t>
      </w:r>
    </w:p>
    <w:p>
      <w:pPr>
        <w:numPr>
          <w:ilvl w:val="0"/>
          <w:numId w:val="3"/>
        </w:numPr>
        <w:spacing w:line="360" w:lineRule="auto"/>
        <w:rPr>
          <w:rFonts w:hint="eastAsia" w:ascii="宋体" w:hAnsi="宋体"/>
          <w:szCs w:val="21"/>
        </w:rPr>
      </w:pPr>
      <w:r>
        <w:rPr>
          <w:rFonts w:hint="eastAsia" w:ascii="宋体" w:hAnsi="宋体"/>
          <w:szCs w:val="21"/>
        </w:rPr>
        <w:t>团队协作精神；</w:t>
      </w:r>
    </w:p>
    <w:p>
      <w:pPr>
        <w:numPr>
          <w:ilvl w:val="0"/>
          <w:numId w:val="3"/>
        </w:numPr>
        <w:spacing w:line="360" w:lineRule="auto"/>
        <w:rPr>
          <w:rFonts w:hint="eastAsia" w:ascii="宋体" w:hAnsi="宋体"/>
          <w:szCs w:val="21"/>
        </w:rPr>
      </w:pPr>
      <w:r>
        <w:rPr>
          <w:rFonts w:hint="eastAsia" w:ascii="宋体" w:hAnsi="宋体"/>
          <w:szCs w:val="21"/>
        </w:rPr>
        <w:t>沟通技能和信息传播技能。</w:t>
      </w:r>
    </w:p>
    <w:p>
      <w:pPr>
        <w:numPr>
          <w:ilvl w:val="0"/>
          <w:numId w:val="3"/>
        </w:numPr>
        <w:spacing w:line="360" w:lineRule="auto"/>
        <w:rPr>
          <w:rFonts w:hint="eastAsia" w:ascii="宋体" w:hAnsi="宋体"/>
          <w:szCs w:val="21"/>
        </w:rPr>
      </w:pPr>
      <w:r>
        <w:rPr>
          <w:rFonts w:hint="eastAsia" w:ascii="宋体" w:hAnsi="宋体"/>
          <w:szCs w:val="21"/>
        </w:rPr>
        <w:t>压力与时间管理。</w:t>
      </w:r>
    </w:p>
    <w:p>
      <w:pPr>
        <w:spacing w:line="360" w:lineRule="auto"/>
        <w:rPr>
          <w:rFonts w:ascii="宋体" w:hAnsi="宋体"/>
          <w:b/>
          <w:szCs w:val="21"/>
        </w:rPr>
      </w:pPr>
      <w:r>
        <w:rPr>
          <w:rFonts w:hint="eastAsia" w:ascii="宋体" w:hAnsi="宋体"/>
          <w:b/>
          <w:szCs w:val="21"/>
        </w:rPr>
        <w:t>第三章、保密</w:t>
      </w:r>
    </w:p>
    <w:p>
      <w:pPr>
        <w:numPr>
          <w:ilvl w:val="0"/>
          <w:numId w:val="1"/>
        </w:numPr>
        <w:spacing w:line="360" w:lineRule="auto"/>
        <w:rPr>
          <w:rFonts w:ascii="宋体" w:hAnsi="宋体"/>
          <w:szCs w:val="21"/>
        </w:rPr>
      </w:pPr>
      <w:r>
        <w:rPr>
          <w:rFonts w:hint="eastAsia" w:ascii="宋体" w:hAnsi="宋体"/>
          <w:szCs w:val="21"/>
        </w:rPr>
        <w:t>员工所掌握的有关公司的信息、资料和成果，应对系统上级领导全部公开，但不得向其它任何公司或个人公开或透露。</w:t>
      </w:r>
    </w:p>
    <w:p>
      <w:pPr>
        <w:numPr>
          <w:ilvl w:val="0"/>
          <w:numId w:val="1"/>
        </w:numPr>
        <w:spacing w:line="360" w:lineRule="auto"/>
        <w:rPr>
          <w:rFonts w:ascii="宋体" w:hAnsi="宋体"/>
          <w:szCs w:val="21"/>
        </w:rPr>
      </w:pPr>
      <w:r>
        <w:rPr>
          <w:rFonts w:hint="eastAsia" w:ascii="宋体" w:hAnsi="宋体"/>
          <w:szCs w:val="21"/>
        </w:rPr>
        <w:t>未经部门经理允许，员工不得私自复印和拷贝有关文件。</w:t>
      </w:r>
    </w:p>
    <w:p>
      <w:pPr>
        <w:numPr>
          <w:ilvl w:val="0"/>
          <w:numId w:val="1"/>
        </w:numPr>
        <w:spacing w:line="360" w:lineRule="auto"/>
        <w:rPr>
          <w:rFonts w:hint="eastAsia" w:ascii="宋体" w:hAnsi="宋体"/>
          <w:szCs w:val="21"/>
        </w:rPr>
      </w:pPr>
      <w:r>
        <w:rPr>
          <w:rFonts w:hint="eastAsia" w:ascii="宋体" w:hAnsi="宋体"/>
          <w:szCs w:val="21"/>
        </w:rPr>
        <w:t>树立保密意识，涉及公司机密的书籍、资料、信息和成果，员工应妥善保管，若有遗失或失窃，应立即向上级主管汇报。</w:t>
      </w:r>
    </w:p>
    <w:p>
      <w:pPr>
        <w:numPr>
          <w:ilvl w:val="0"/>
          <w:numId w:val="1"/>
        </w:numPr>
        <w:spacing w:line="360" w:lineRule="auto"/>
        <w:rPr>
          <w:rFonts w:hint="eastAsia" w:ascii="宋体" w:hAnsi="宋体"/>
          <w:szCs w:val="21"/>
        </w:rPr>
      </w:pPr>
      <w:r>
        <w:rPr>
          <w:rFonts w:hint="eastAsia" w:ascii="宋体" w:hAnsi="宋体"/>
          <w:szCs w:val="21"/>
        </w:rPr>
        <w:t>发现其他员工有泄密行为或非本公司人员有窃取机密行为和动机，应及时阻止并向上级领导汇报。</w:t>
      </w:r>
    </w:p>
    <w:p>
      <w:pPr>
        <w:numPr>
          <w:ilvl w:val="0"/>
          <w:numId w:val="1"/>
        </w:numPr>
        <w:spacing w:line="360" w:lineRule="auto"/>
        <w:rPr>
          <w:rFonts w:hint="eastAsia" w:ascii="宋体" w:hAnsi="宋体"/>
          <w:szCs w:val="21"/>
        </w:rPr>
      </w:pPr>
      <w:r>
        <w:rPr>
          <w:rFonts w:hint="eastAsia" w:ascii="宋体" w:hAnsi="宋体"/>
          <w:szCs w:val="21"/>
        </w:rPr>
        <w:t>员工应充分理解公司尊重他人知识产权之立场，也赞同公司禁止员工随意使用非经授权软件的立场并应与公司共同遵守之。员工在本公司任职期间，绝不私自从外处将任何软件携带进公司，亦不在公司内部擅自使用该软件。在工作中所需要使用的任何软件必先向公司提出申请，由公司取得后交付个人使用。如发生有私自使用非公司交付的软件，因此而侵犯他人权利的情形，完全属于个人之行为与公司无关，员工应负完全的责任，因而产生的一切法律上后果与经济上的责任，员工应完全承担。</w:t>
      </w:r>
    </w:p>
    <w:p>
      <w:pPr>
        <w:numPr>
          <w:ilvl w:val="0"/>
          <w:numId w:val="1"/>
        </w:numPr>
        <w:spacing w:line="360" w:lineRule="auto"/>
        <w:rPr>
          <w:rFonts w:hint="eastAsia" w:ascii="宋体" w:hAnsi="宋体"/>
          <w:szCs w:val="21"/>
        </w:rPr>
      </w:pPr>
      <w:r>
        <w:rPr>
          <w:rFonts w:hint="eastAsia" w:ascii="宋体" w:hAnsi="宋体"/>
          <w:szCs w:val="21"/>
        </w:rPr>
        <w:t>员工在职期间应与单位签定《软件技术保密协议》。</w:t>
      </w:r>
    </w:p>
    <w:p>
      <w:pPr>
        <w:spacing w:line="360" w:lineRule="auto"/>
        <w:rPr>
          <w:rFonts w:hint="eastAsia" w:ascii="宋体" w:hAnsi="宋体"/>
          <w:szCs w:val="21"/>
        </w:rPr>
      </w:pPr>
    </w:p>
    <w:p>
      <w:pPr>
        <w:spacing w:line="360" w:lineRule="auto"/>
        <w:rPr>
          <w:rFonts w:ascii="宋体" w:hAnsi="宋体"/>
          <w:b/>
          <w:szCs w:val="21"/>
        </w:rPr>
      </w:pPr>
      <w:r>
        <w:rPr>
          <w:rFonts w:hint="eastAsia" w:ascii="宋体" w:hAnsi="宋体"/>
          <w:b/>
          <w:szCs w:val="21"/>
        </w:rPr>
        <w:t>第四章、考核</w:t>
      </w:r>
    </w:p>
    <w:p>
      <w:pPr>
        <w:numPr>
          <w:ilvl w:val="0"/>
          <w:numId w:val="1"/>
        </w:numPr>
        <w:spacing w:line="360" w:lineRule="auto"/>
        <w:rPr>
          <w:rFonts w:hint="eastAsia" w:ascii="宋体" w:hAnsi="宋体"/>
          <w:szCs w:val="21"/>
        </w:rPr>
      </w:pPr>
      <w:r>
        <w:rPr>
          <w:rFonts w:hint="eastAsia" w:ascii="宋体" w:hAnsi="宋体"/>
          <w:szCs w:val="21"/>
        </w:rPr>
        <w:t>考核的内容如下：</w:t>
      </w:r>
    </w:p>
    <w:p>
      <w:pPr>
        <w:numPr>
          <w:ilvl w:val="0"/>
          <w:numId w:val="4"/>
        </w:numPr>
        <w:spacing w:line="360" w:lineRule="auto"/>
        <w:rPr>
          <w:rFonts w:hint="eastAsia" w:ascii="宋体" w:hAnsi="宋体"/>
          <w:szCs w:val="21"/>
        </w:rPr>
      </w:pPr>
      <w:r>
        <w:rPr>
          <w:rFonts w:hint="eastAsia" w:ascii="宋体" w:hAnsi="宋体"/>
          <w:szCs w:val="21"/>
        </w:rPr>
        <w:t>绩效考核</w:t>
      </w:r>
    </w:p>
    <w:p>
      <w:pPr>
        <w:spacing w:line="360" w:lineRule="auto"/>
        <w:rPr>
          <w:rFonts w:hint="eastAsia" w:ascii="宋体" w:hAnsi="宋体"/>
          <w:szCs w:val="21"/>
        </w:rPr>
      </w:pPr>
      <w:r>
        <w:rPr>
          <w:rFonts w:hint="eastAsia" w:ascii="宋体" w:hAnsi="宋体"/>
          <w:szCs w:val="21"/>
        </w:rPr>
        <w:t>对员工工作效率及效果的考核（包括员工工作所完成的数量、质量等内容）。</w:t>
      </w:r>
    </w:p>
    <w:p>
      <w:pPr>
        <w:numPr>
          <w:ilvl w:val="0"/>
          <w:numId w:val="4"/>
        </w:numPr>
        <w:spacing w:line="360" w:lineRule="auto"/>
        <w:rPr>
          <w:rFonts w:hint="eastAsia" w:ascii="宋体" w:hAnsi="宋体"/>
          <w:szCs w:val="21"/>
        </w:rPr>
      </w:pPr>
      <w:r>
        <w:rPr>
          <w:rFonts w:hint="eastAsia" w:ascii="宋体" w:hAnsi="宋体"/>
          <w:szCs w:val="21"/>
        </w:rPr>
        <w:t>能力考核</w:t>
      </w:r>
    </w:p>
    <w:p>
      <w:pPr>
        <w:spacing w:line="360" w:lineRule="auto"/>
        <w:ind w:left="840" w:leftChars="400"/>
        <w:rPr>
          <w:rFonts w:hint="eastAsia" w:ascii="宋体" w:hAnsi="宋体"/>
          <w:szCs w:val="21"/>
        </w:rPr>
      </w:pPr>
      <w:r>
        <w:rPr>
          <w:rFonts w:hint="eastAsia" w:ascii="宋体" w:hAnsi="宋体"/>
          <w:szCs w:val="21"/>
        </w:rPr>
        <w:t>指员工从事工作的能力（包括智能与技能），通过员工对事物的记忆、分析、综合、判断、创新以及操作、表达、组织等能力来鉴定。</w:t>
      </w:r>
    </w:p>
    <w:p>
      <w:pPr>
        <w:numPr>
          <w:ilvl w:val="0"/>
          <w:numId w:val="4"/>
        </w:numPr>
        <w:spacing w:line="360" w:lineRule="auto"/>
        <w:rPr>
          <w:rFonts w:hint="eastAsia" w:ascii="宋体" w:hAnsi="宋体"/>
          <w:szCs w:val="21"/>
        </w:rPr>
      </w:pPr>
      <w:r>
        <w:rPr>
          <w:rFonts w:hint="eastAsia" w:ascii="宋体" w:hAnsi="宋体"/>
          <w:szCs w:val="21"/>
        </w:rPr>
        <w:t>态度考核</w:t>
      </w:r>
    </w:p>
    <w:p>
      <w:pPr>
        <w:spacing w:line="360" w:lineRule="auto"/>
        <w:ind w:firstLine="420"/>
        <w:rPr>
          <w:rFonts w:hint="eastAsia" w:ascii="宋体" w:hAnsi="宋体"/>
          <w:szCs w:val="21"/>
        </w:rPr>
      </w:pPr>
      <w:r>
        <w:rPr>
          <w:rFonts w:hint="eastAsia" w:ascii="宋体" w:hAnsi="宋体"/>
          <w:szCs w:val="21"/>
        </w:rPr>
        <w:t xml:space="preserve">    指员工的积极性在工作中的体现（包括出勤情况、纪律性、干劲、责任心、主动性等内容）。</w:t>
      </w:r>
    </w:p>
    <w:p>
      <w:pPr>
        <w:numPr>
          <w:ilvl w:val="0"/>
          <w:numId w:val="1"/>
        </w:numPr>
        <w:spacing w:line="360" w:lineRule="auto"/>
        <w:rPr>
          <w:rFonts w:hint="eastAsia" w:ascii="宋体" w:hAnsi="宋体"/>
          <w:szCs w:val="21"/>
        </w:rPr>
      </w:pPr>
      <w:r>
        <w:rPr>
          <w:rFonts w:hint="eastAsia" w:ascii="宋体" w:hAnsi="宋体"/>
          <w:szCs w:val="21"/>
        </w:rPr>
        <w:t>考核的方式：</w:t>
      </w:r>
    </w:p>
    <w:p>
      <w:pPr>
        <w:spacing w:line="360" w:lineRule="auto"/>
        <w:ind w:left="420" w:firstLine="420"/>
        <w:rPr>
          <w:rFonts w:hint="eastAsia" w:ascii="宋体" w:hAnsi="宋体"/>
          <w:szCs w:val="21"/>
        </w:rPr>
      </w:pPr>
      <w:r>
        <w:rPr>
          <w:rFonts w:hint="eastAsia" w:ascii="宋体" w:hAnsi="宋体"/>
          <w:szCs w:val="21"/>
        </w:rPr>
        <w:t>考核的方式有三种：自我评价；上级评价；综合评定。</w:t>
      </w:r>
    </w:p>
    <w:p>
      <w:pPr>
        <w:numPr>
          <w:ilvl w:val="0"/>
          <w:numId w:val="1"/>
        </w:numPr>
        <w:spacing w:line="360" w:lineRule="auto"/>
        <w:rPr>
          <w:rFonts w:hint="eastAsia" w:ascii="宋体" w:hAnsi="宋体"/>
          <w:szCs w:val="21"/>
        </w:rPr>
      </w:pPr>
      <w:r>
        <w:rPr>
          <w:rFonts w:hint="eastAsia" w:ascii="宋体" w:hAnsi="宋体"/>
          <w:szCs w:val="21"/>
        </w:rPr>
        <w:t>考核的时间（遇到节假日时间可适当推前）</w:t>
      </w:r>
    </w:p>
    <w:p>
      <w:pPr>
        <w:spacing w:line="360" w:lineRule="auto"/>
        <w:ind w:left="420" w:firstLine="420"/>
        <w:rPr>
          <w:rFonts w:hint="eastAsia" w:ascii="宋体" w:hAnsi="宋体"/>
          <w:szCs w:val="21"/>
        </w:rPr>
      </w:pPr>
      <w:r>
        <w:rPr>
          <w:rFonts w:hint="eastAsia" w:ascii="宋体" w:hAnsi="宋体"/>
          <w:szCs w:val="21"/>
        </w:rPr>
        <w:t>月考核（每月25日完成员工自我评价、28日完成上级评价并将结果存档）</w:t>
      </w:r>
    </w:p>
    <w:p>
      <w:pPr>
        <w:spacing w:line="360" w:lineRule="auto"/>
        <w:ind w:left="840" w:leftChars="400"/>
        <w:rPr>
          <w:rFonts w:hint="eastAsia" w:ascii="宋体" w:hAnsi="宋体"/>
          <w:szCs w:val="21"/>
        </w:rPr>
      </w:pPr>
      <w:r>
        <w:rPr>
          <w:rFonts w:hint="eastAsia" w:ascii="宋体" w:hAnsi="宋体"/>
          <w:szCs w:val="21"/>
        </w:rPr>
        <w:t>季考核（三个月为一季度，在每下一季度的第一个月12日完成自我评价、15日完成上级评价、18日收齐存档）</w:t>
      </w:r>
    </w:p>
    <w:p>
      <w:pPr>
        <w:spacing w:line="360" w:lineRule="auto"/>
        <w:ind w:left="420" w:firstLine="420"/>
        <w:rPr>
          <w:rFonts w:hint="eastAsia" w:ascii="宋体" w:hAnsi="宋体"/>
          <w:szCs w:val="21"/>
        </w:rPr>
      </w:pPr>
      <w:r>
        <w:rPr>
          <w:rFonts w:hint="eastAsia" w:ascii="宋体" w:hAnsi="宋体"/>
          <w:szCs w:val="21"/>
        </w:rPr>
        <w:t>年考核（在季考核的基础上，作年终综合评定，部门经理提出奖惩建议、总经理批示）。</w:t>
      </w:r>
    </w:p>
    <w:p>
      <w:pPr>
        <w:numPr>
          <w:ilvl w:val="0"/>
          <w:numId w:val="1"/>
        </w:numPr>
        <w:spacing w:line="360" w:lineRule="auto"/>
        <w:rPr>
          <w:rFonts w:hint="eastAsia" w:ascii="宋体" w:hAnsi="宋体"/>
          <w:szCs w:val="21"/>
        </w:rPr>
      </w:pPr>
      <w:r>
        <w:rPr>
          <w:rFonts w:hint="eastAsia" w:ascii="宋体" w:hAnsi="宋体"/>
          <w:szCs w:val="21"/>
        </w:rPr>
        <w:t>考核结果的反馈</w:t>
      </w:r>
    </w:p>
    <w:p>
      <w:pPr>
        <w:spacing w:line="360" w:lineRule="auto"/>
        <w:ind w:left="840" w:leftChars="400"/>
        <w:rPr>
          <w:rFonts w:hint="eastAsia" w:ascii="宋体" w:hAnsi="宋体"/>
          <w:szCs w:val="21"/>
        </w:rPr>
      </w:pPr>
      <w:r>
        <w:rPr>
          <w:rFonts w:hint="eastAsia" w:ascii="宋体" w:hAnsi="宋体"/>
          <w:szCs w:val="21"/>
        </w:rPr>
        <w:t>参与“上级评定”的管理人员须在每月或每季考核结束后向被考核人员发放《考核结果反馈表》，约定面谈时间及地点，确保考核工作透明度。</w:t>
      </w:r>
    </w:p>
    <w:p>
      <w:pPr>
        <w:spacing w:line="360" w:lineRule="auto"/>
        <w:ind w:left="420" w:firstLine="420"/>
        <w:rPr>
          <w:rFonts w:hint="eastAsia" w:ascii="宋体" w:hAnsi="宋体"/>
          <w:szCs w:val="21"/>
        </w:rPr>
      </w:pPr>
      <w:r>
        <w:rPr>
          <w:rFonts w:hint="eastAsia" w:ascii="宋体" w:hAnsi="宋体"/>
          <w:szCs w:val="21"/>
        </w:rPr>
        <w:t>对于考核结果，被考核者有权向上级主管提出疑义，确保考核工作的民主性。</w:t>
      </w:r>
    </w:p>
    <w:p>
      <w:pPr>
        <w:spacing w:line="360" w:lineRule="auto"/>
        <w:rPr>
          <w:rFonts w:hint="eastAsia" w:ascii="宋体" w:hAnsi="宋体"/>
          <w:szCs w:val="21"/>
        </w:rPr>
      </w:pPr>
    </w:p>
    <w:p>
      <w:pPr>
        <w:spacing w:line="360" w:lineRule="auto"/>
        <w:rPr>
          <w:rFonts w:ascii="宋体" w:hAnsi="宋体"/>
          <w:b/>
          <w:szCs w:val="21"/>
        </w:rPr>
      </w:pPr>
      <w:r>
        <w:rPr>
          <w:rFonts w:hint="eastAsia" w:ascii="宋体" w:hAnsi="宋体"/>
          <w:b/>
          <w:szCs w:val="21"/>
        </w:rPr>
        <w:t>第五章、处罚</w:t>
      </w:r>
    </w:p>
    <w:p>
      <w:pPr>
        <w:numPr>
          <w:ilvl w:val="0"/>
          <w:numId w:val="1"/>
        </w:numPr>
        <w:spacing w:line="360" w:lineRule="auto"/>
        <w:rPr>
          <w:rFonts w:ascii="宋体" w:hAnsi="宋体"/>
          <w:szCs w:val="21"/>
        </w:rPr>
      </w:pPr>
      <w:r>
        <w:rPr>
          <w:rFonts w:hint="eastAsia" w:ascii="宋体" w:hAnsi="宋体"/>
          <w:szCs w:val="21"/>
        </w:rPr>
        <w:t>有下列情形之一者，予以罚款或批评：</w:t>
      </w:r>
    </w:p>
    <w:p>
      <w:pPr>
        <w:numPr>
          <w:ilvl w:val="0"/>
          <w:numId w:val="5"/>
        </w:numPr>
        <w:spacing w:line="360" w:lineRule="auto"/>
        <w:rPr>
          <w:rFonts w:ascii="宋体" w:hAnsi="宋体"/>
          <w:szCs w:val="21"/>
        </w:rPr>
      </w:pPr>
      <w:r>
        <w:rPr>
          <w:rFonts w:hint="eastAsia" w:ascii="宋体" w:hAnsi="宋体"/>
          <w:szCs w:val="21"/>
        </w:rPr>
        <w:t>上班时间，躺卧休息，擅离岗位，怠慢工作者。</w:t>
      </w:r>
    </w:p>
    <w:p>
      <w:pPr>
        <w:numPr>
          <w:ilvl w:val="0"/>
          <w:numId w:val="5"/>
        </w:numPr>
        <w:spacing w:line="360" w:lineRule="auto"/>
        <w:rPr>
          <w:rFonts w:ascii="宋体" w:hAnsi="宋体"/>
          <w:szCs w:val="21"/>
        </w:rPr>
      </w:pPr>
      <w:r>
        <w:rPr>
          <w:rFonts w:hint="eastAsia" w:ascii="宋体" w:hAnsi="宋体"/>
          <w:szCs w:val="21"/>
        </w:rPr>
        <w:t>因个人过失致发生错误者。</w:t>
      </w:r>
    </w:p>
    <w:p>
      <w:pPr>
        <w:numPr>
          <w:ilvl w:val="0"/>
          <w:numId w:val="5"/>
        </w:numPr>
        <w:spacing w:line="360" w:lineRule="auto"/>
        <w:rPr>
          <w:rFonts w:hint="eastAsia" w:ascii="宋体" w:hAnsi="宋体"/>
          <w:szCs w:val="21"/>
        </w:rPr>
      </w:pPr>
      <w:r>
        <w:rPr>
          <w:rFonts w:hint="eastAsia" w:ascii="宋体" w:hAnsi="宋体"/>
          <w:szCs w:val="21"/>
        </w:rPr>
        <w:t>妨害工作或团体秩序者。</w:t>
      </w:r>
    </w:p>
    <w:p>
      <w:pPr>
        <w:numPr>
          <w:ilvl w:val="0"/>
          <w:numId w:val="5"/>
        </w:numPr>
        <w:spacing w:line="360" w:lineRule="auto"/>
        <w:rPr>
          <w:rFonts w:hint="eastAsia" w:ascii="宋体" w:hAnsi="宋体"/>
          <w:szCs w:val="21"/>
        </w:rPr>
      </w:pPr>
      <w:r>
        <w:rPr>
          <w:rFonts w:hint="eastAsia" w:ascii="宋体" w:hAnsi="宋体"/>
          <w:szCs w:val="21"/>
        </w:rPr>
        <w:t>不服从上级合理指导者每次罚款100元。</w:t>
      </w:r>
    </w:p>
    <w:p>
      <w:pPr>
        <w:numPr>
          <w:ilvl w:val="0"/>
          <w:numId w:val="5"/>
        </w:numPr>
        <w:spacing w:line="360" w:lineRule="auto"/>
        <w:rPr>
          <w:rFonts w:hint="eastAsia" w:ascii="宋体" w:hAnsi="宋体"/>
          <w:szCs w:val="21"/>
        </w:rPr>
      </w:pPr>
      <w:r>
        <w:rPr>
          <w:rFonts w:hint="eastAsia"/>
        </w:rPr>
        <w:t>每月底均要对当月的工作做出总结，没有的每次罚款50元。</w:t>
      </w:r>
    </w:p>
    <w:p>
      <w:pPr>
        <w:numPr>
          <w:ilvl w:val="0"/>
          <w:numId w:val="5"/>
        </w:numPr>
        <w:spacing w:line="360" w:lineRule="auto"/>
        <w:rPr>
          <w:rFonts w:hint="eastAsia" w:ascii="宋体" w:hAnsi="宋体"/>
          <w:szCs w:val="21"/>
        </w:rPr>
      </w:pPr>
      <w:r>
        <w:rPr>
          <w:rFonts w:hint="eastAsia" w:ascii="宋体" w:hAnsi="宋体"/>
          <w:szCs w:val="21"/>
        </w:rPr>
        <w:t>其它未遵守第一章工作规定者。</w:t>
      </w:r>
    </w:p>
    <w:p>
      <w:pPr>
        <w:numPr>
          <w:ilvl w:val="0"/>
          <w:numId w:val="5"/>
        </w:numPr>
        <w:spacing w:line="360" w:lineRule="auto"/>
        <w:rPr>
          <w:rFonts w:ascii="宋体" w:hAnsi="宋体"/>
          <w:szCs w:val="21"/>
        </w:rPr>
      </w:pPr>
      <w:r>
        <w:rPr>
          <w:rFonts w:hint="eastAsia" w:ascii="宋体" w:hAnsi="宋体"/>
          <w:szCs w:val="21"/>
        </w:rPr>
        <w:t>未在项目开发计划的时间内完成开发任务，每超一天罚款50元。</w:t>
      </w:r>
    </w:p>
    <w:p>
      <w:pPr>
        <w:numPr>
          <w:ilvl w:val="0"/>
          <w:numId w:val="5"/>
        </w:numPr>
        <w:spacing w:line="360" w:lineRule="auto"/>
        <w:rPr>
          <w:rFonts w:hint="eastAsia" w:ascii="宋体" w:hAnsi="宋体"/>
          <w:szCs w:val="21"/>
        </w:rPr>
      </w:pPr>
      <w:r>
        <w:rPr>
          <w:rFonts w:hint="eastAsia" w:ascii="宋体" w:hAnsi="宋体"/>
          <w:szCs w:val="21"/>
        </w:rPr>
        <w:t>无正当理由不能适时完成交办任务者或对结果未回复者每次罚款50元。</w:t>
      </w:r>
    </w:p>
    <w:p>
      <w:pPr>
        <w:numPr>
          <w:ilvl w:val="0"/>
          <w:numId w:val="5"/>
        </w:numPr>
        <w:spacing w:line="360" w:lineRule="auto"/>
        <w:rPr>
          <w:rFonts w:hint="eastAsia" w:ascii="宋体" w:hAnsi="宋体"/>
          <w:szCs w:val="21"/>
        </w:rPr>
      </w:pPr>
      <w:r>
        <w:rPr>
          <w:rFonts w:hint="eastAsia" w:ascii="宋体" w:hAnsi="宋体"/>
          <w:szCs w:val="21"/>
        </w:rPr>
        <w:t>故意泄露公司技术、营业上的机密者。</w:t>
      </w:r>
    </w:p>
    <w:p>
      <w:pPr>
        <w:spacing w:line="360" w:lineRule="auto"/>
        <w:rPr>
          <w:rFonts w:ascii="宋体" w:hAnsi="宋体"/>
          <w:b/>
          <w:szCs w:val="21"/>
        </w:rPr>
      </w:pPr>
      <w:r>
        <w:rPr>
          <w:rFonts w:hint="eastAsia" w:ascii="宋体" w:hAnsi="宋体"/>
          <w:b/>
          <w:szCs w:val="21"/>
        </w:rPr>
        <w:t>第六章、晋升机制</w:t>
      </w:r>
    </w:p>
    <w:p>
      <w:pPr>
        <w:numPr>
          <w:ilvl w:val="0"/>
          <w:numId w:val="1"/>
        </w:numPr>
        <w:spacing w:line="360" w:lineRule="auto"/>
        <w:rPr>
          <w:rFonts w:ascii="宋体" w:hAnsi="宋体"/>
          <w:szCs w:val="21"/>
        </w:rPr>
      </w:pPr>
      <w:r>
        <w:rPr>
          <w:rFonts w:ascii="宋体" w:hAnsi="宋体"/>
          <w:szCs w:val="21"/>
        </w:rPr>
        <w:t>公司鼓励职员努力工作，在出现职位空缺的前提下，工作勤奋、表现出色、能力出众的职员将获得优先的晋升和发展机会；公司并在一定程度上执行竞争上岗制度。</w:t>
      </w:r>
    </w:p>
    <w:p>
      <w:pPr>
        <w:numPr>
          <w:ilvl w:val="0"/>
          <w:numId w:val="1"/>
        </w:numPr>
        <w:spacing w:line="360" w:lineRule="auto"/>
        <w:rPr>
          <w:rFonts w:ascii="宋体" w:hAnsi="宋体"/>
          <w:szCs w:val="21"/>
        </w:rPr>
      </w:pPr>
      <w:r>
        <w:rPr>
          <w:rFonts w:ascii="宋体" w:hAnsi="宋体"/>
          <w:szCs w:val="21"/>
        </w:rPr>
        <w:t>如果符合下列条件，职员将有机会获得职务晋升，薪金亦会相应增加：</w:t>
      </w:r>
    </w:p>
    <w:p>
      <w:pPr>
        <w:numPr>
          <w:ilvl w:val="0"/>
          <w:numId w:val="6"/>
        </w:numPr>
        <w:spacing w:line="360" w:lineRule="auto"/>
        <w:rPr>
          <w:rFonts w:ascii="宋体" w:hAnsi="宋体"/>
          <w:szCs w:val="21"/>
        </w:rPr>
      </w:pPr>
      <w:r>
        <w:rPr>
          <w:rFonts w:ascii="宋体" w:hAnsi="宋体"/>
          <w:szCs w:val="21"/>
        </w:rPr>
        <w:t>具备良好的职业道德；</w:t>
      </w:r>
    </w:p>
    <w:p>
      <w:pPr>
        <w:numPr>
          <w:ilvl w:val="0"/>
          <w:numId w:val="6"/>
        </w:numPr>
        <w:spacing w:line="360" w:lineRule="auto"/>
        <w:rPr>
          <w:rFonts w:ascii="宋体" w:hAnsi="宋体"/>
          <w:szCs w:val="21"/>
        </w:rPr>
      </w:pPr>
      <w:r>
        <w:rPr>
          <w:rFonts w:ascii="宋体" w:hAnsi="宋体"/>
          <w:szCs w:val="21"/>
        </w:rPr>
        <w:t>工作绩效显著；</w:t>
      </w:r>
    </w:p>
    <w:p>
      <w:pPr>
        <w:numPr>
          <w:ilvl w:val="0"/>
          <w:numId w:val="6"/>
        </w:numPr>
        <w:spacing w:line="360" w:lineRule="auto"/>
        <w:rPr>
          <w:rFonts w:ascii="宋体" w:hAnsi="宋体"/>
          <w:szCs w:val="21"/>
        </w:rPr>
      </w:pPr>
      <w:r>
        <w:rPr>
          <w:rFonts w:ascii="宋体" w:hAnsi="宋体"/>
          <w:szCs w:val="21"/>
        </w:rPr>
        <w:t>个人工作能力优秀；</w:t>
      </w:r>
    </w:p>
    <w:p>
      <w:pPr>
        <w:numPr>
          <w:ilvl w:val="0"/>
          <w:numId w:val="6"/>
        </w:numPr>
        <w:spacing w:line="360" w:lineRule="auto"/>
        <w:rPr>
          <w:rFonts w:ascii="宋体" w:hAnsi="宋体"/>
          <w:szCs w:val="21"/>
        </w:rPr>
      </w:pPr>
      <w:r>
        <w:rPr>
          <w:rFonts w:ascii="宋体" w:hAnsi="宋体"/>
          <w:szCs w:val="21"/>
        </w:rPr>
        <w:t>年度考核成绩处于部门中上水平；</w:t>
      </w:r>
    </w:p>
    <w:p>
      <w:pPr>
        <w:numPr>
          <w:ilvl w:val="0"/>
          <w:numId w:val="6"/>
        </w:numPr>
        <w:spacing w:line="360" w:lineRule="auto"/>
        <w:rPr>
          <w:rFonts w:ascii="宋体" w:hAnsi="宋体"/>
          <w:szCs w:val="21"/>
        </w:rPr>
      </w:pPr>
      <w:r>
        <w:rPr>
          <w:rFonts w:ascii="宋体" w:hAnsi="宋体"/>
          <w:szCs w:val="21"/>
        </w:rPr>
        <w:t>对有关职务工作内容充分了解，并体现出</w:t>
      </w:r>
      <w:r>
        <w:rPr>
          <w:rFonts w:hint="eastAsia" w:ascii="宋体" w:hAnsi="宋体"/>
          <w:szCs w:val="21"/>
        </w:rPr>
        <w:t>对</w:t>
      </w:r>
      <w:r>
        <w:rPr>
          <w:rFonts w:ascii="宋体" w:hAnsi="宋体"/>
          <w:szCs w:val="21"/>
        </w:rPr>
        <w:t>职务</w:t>
      </w:r>
      <w:r>
        <w:rPr>
          <w:rFonts w:hint="eastAsia" w:ascii="宋体" w:hAnsi="宋体"/>
          <w:szCs w:val="21"/>
        </w:rPr>
        <w:t>的</w:t>
      </w:r>
      <w:r>
        <w:rPr>
          <w:rFonts w:ascii="宋体" w:hAnsi="宋体"/>
          <w:szCs w:val="21"/>
        </w:rPr>
        <w:t>兴趣；</w:t>
      </w:r>
    </w:p>
    <w:p>
      <w:pPr>
        <w:numPr>
          <w:ilvl w:val="0"/>
          <w:numId w:val="6"/>
        </w:numPr>
        <w:spacing w:line="360" w:lineRule="auto"/>
        <w:rPr>
          <w:rFonts w:hint="eastAsia" w:ascii="宋体" w:hAnsi="宋体"/>
          <w:szCs w:val="21"/>
        </w:rPr>
      </w:pPr>
      <w:r>
        <w:rPr>
          <w:rFonts w:ascii="宋体" w:hAnsi="宋体"/>
          <w:szCs w:val="21"/>
        </w:rPr>
        <w:t>具备其它与职务要求相关的综合能力</w:t>
      </w:r>
      <w:r>
        <w:rPr>
          <w:rFonts w:hint="eastAsia" w:ascii="宋体" w:hAnsi="宋体"/>
          <w:szCs w:val="21"/>
        </w:rPr>
        <w:t>。</w:t>
      </w:r>
    </w:p>
    <w:p>
      <w:pPr>
        <w:spacing w:line="360" w:lineRule="auto"/>
        <w:ind w:firstLine="420"/>
        <w:rPr>
          <w:rFonts w:hint="eastAsia" w:ascii="宋体" w:hAnsi="宋体"/>
          <w:szCs w:val="21"/>
        </w:rPr>
      </w:pPr>
    </w:p>
    <w:p>
      <w:pPr>
        <w:rPr>
          <w:rFonts w:ascii="宋体" w:hAnsi="宋体"/>
          <w:szCs w:val="21"/>
        </w:rPr>
      </w:pPr>
    </w:p>
    <w:p>
      <w:pPr>
        <w:tabs>
          <w:tab w:val="left" w:pos="6525"/>
        </w:tabs>
        <w:rPr>
          <w:rFonts w:hint="eastAsia" w:ascii="宋体" w:hAnsi="宋体"/>
          <w:szCs w:val="21"/>
        </w:rPr>
      </w:pPr>
    </w:p>
    <w:sectPr>
      <w:pgSz w:w="11906" w:h="16838"/>
      <w:pgMar w:top="1134" w:right="1134" w:bottom="1134" w:left="1134" w:header="56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roman"/>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BC55C4"/>
    <w:multiLevelType w:val="multilevel"/>
    <w:tmpl w:val="08BC55C4"/>
    <w:lvl w:ilvl="0" w:tentative="0">
      <w:start w:val="1"/>
      <w:numFmt w:val="decimal"/>
      <w:lvlText w:val="%1)"/>
      <w:lvlJc w:val="left"/>
      <w:pPr>
        <w:tabs>
          <w:tab w:val="left" w:pos="1260"/>
        </w:tabs>
        <w:ind w:left="1260" w:hanging="420"/>
      </w:pPr>
      <w:rPr>
        <w:rFonts w:hint="eastAsia"/>
      </w:rPr>
    </w:lvl>
    <w:lvl w:ilvl="1" w:tentative="0">
      <w:start w:val="1"/>
      <w:numFmt w:val="decimalEnclosedCircle"/>
      <w:lvlText w:val="%2."/>
      <w:lvlJc w:val="left"/>
      <w:pPr>
        <w:tabs>
          <w:tab w:val="left" w:pos="1680"/>
        </w:tabs>
        <w:ind w:left="1680" w:hanging="420"/>
      </w:pPr>
      <w:rPr>
        <w:rFonts w:hint="eastAsia"/>
      </w:r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1">
    <w:nsid w:val="113A153C"/>
    <w:multiLevelType w:val="multilevel"/>
    <w:tmpl w:val="113A153C"/>
    <w:lvl w:ilvl="0" w:tentative="0">
      <w:start w:val="1"/>
      <w:numFmt w:val="decimal"/>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2">
    <w:nsid w:val="52B0015C"/>
    <w:multiLevelType w:val="multilevel"/>
    <w:tmpl w:val="52B0015C"/>
    <w:lvl w:ilvl="0" w:tentative="0">
      <w:start w:val="1"/>
      <w:numFmt w:val="decimal"/>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3">
    <w:nsid w:val="686F35BB"/>
    <w:multiLevelType w:val="multilevel"/>
    <w:tmpl w:val="686F35BB"/>
    <w:lvl w:ilvl="0" w:tentative="0">
      <w:start w:val="1"/>
      <w:numFmt w:val="decimal"/>
      <w:lvlText w:val="第%1条"/>
      <w:lvlJc w:val="left"/>
      <w:pPr>
        <w:tabs>
          <w:tab w:val="left" w:pos="704"/>
        </w:tabs>
        <w:ind w:left="704" w:hanging="284"/>
      </w:pPr>
      <w:rPr>
        <w:rFonts w:hint="eastAsia"/>
        <w:b w:val="0"/>
        <w:i w:val="0"/>
        <w:sz w:val="21"/>
        <w:szCs w:val="24"/>
      </w:rPr>
    </w:lvl>
    <w:lvl w:ilvl="1" w:tentative="0">
      <w:start w:val="1"/>
      <w:numFmt w:val="ideographDigital"/>
      <w:lvlText w:val="第%2条"/>
      <w:lvlJc w:val="left"/>
      <w:pPr>
        <w:tabs>
          <w:tab w:val="left" w:pos="704"/>
        </w:tabs>
        <w:ind w:left="704" w:hanging="284"/>
      </w:pPr>
      <w:rPr>
        <w:rFonts w:hint="eastAsia"/>
        <w:b w:val="0"/>
        <w:i w:val="0"/>
        <w:sz w:val="21"/>
        <w:szCs w:val="24"/>
      </w:rPr>
    </w:lvl>
    <w:lvl w:ilvl="2" w:tentative="0">
      <w:start w:val="1"/>
      <w:numFmt w:val="ideographDigital"/>
      <w:lvlText w:val="第%3条"/>
      <w:lvlJc w:val="left"/>
      <w:pPr>
        <w:tabs>
          <w:tab w:val="left" w:pos="704"/>
        </w:tabs>
        <w:ind w:left="704" w:hanging="284"/>
      </w:pPr>
      <w:rPr>
        <w:rFonts w:hint="eastAsia"/>
        <w:b w:val="0"/>
        <w:i w:val="0"/>
        <w:sz w:val="21"/>
        <w:szCs w:val="24"/>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751271E8"/>
    <w:multiLevelType w:val="multilevel"/>
    <w:tmpl w:val="751271E8"/>
    <w:lvl w:ilvl="0" w:tentative="0">
      <w:start w:val="1"/>
      <w:numFmt w:val="decimal"/>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5">
    <w:nsid w:val="799B73A3"/>
    <w:multiLevelType w:val="multilevel"/>
    <w:tmpl w:val="799B73A3"/>
    <w:lvl w:ilvl="0" w:tentative="0">
      <w:start w:val="1"/>
      <w:numFmt w:val="decimal"/>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jZjNiYmQxMmFlM2I0ZmQ2MjJhMTUyY2EzYmRiOGEifQ=="/>
  </w:docVars>
  <w:rsids>
    <w:rsidRoot w:val="006450FD"/>
    <w:rsid w:val="039667A9"/>
    <w:rsid w:val="05D85A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trPr>
      <w:wBefore w:w="0" w:type="dxa"/>
    </w:trPr>
  </w:style>
  <w:style w:type="paragraph" w:styleId="2">
    <w:name w:val="Body Text"/>
    <w:basedOn w:val="1"/>
    <w:uiPriority w:val="0"/>
    <w:pPr>
      <w:widowControl/>
      <w:jc w:val="left"/>
    </w:pPr>
    <w:rPr>
      <w:rFonts w:hint="eastAsia" w:ascii="楷体" w:eastAsia="楷体"/>
      <w:kern w:val="0"/>
      <w:sz w:val="36"/>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Jesus</Company>
  <Pages>4</Pages>
  <Words>2333</Words>
  <Characters>2345</Characters>
  <Lines>22</Lines>
  <Paragraphs>6</Paragraphs>
  <TotalTime>12</TotalTime>
  <ScaleCrop>false</ScaleCrop>
  <LinksUpToDate>false</LinksUpToDate>
  <CharactersWithSpaces>2349</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2008-01-04T06:05:00Z</dcterms:created>
  <dc:creator>sue.jesus</dc:creator>
  <cp:lastModifiedBy>李徐亮</cp:lastModifiedBy>
  <cp:lastPrinted>2008-05-05T01:42:00Z</cp:lastPrinted>
  <dcterms:modified xsi:type="dcterms:W3CDTF">2022-08-22T03:15:31Z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C00E71E449F649B29E24D4C6EDEBFD27</vt:lpwstr>
  </property>
</Properties>
</file>