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数据集索引"/>
    <w:p>
      <w:pPr>
        <w:pStyle w:val="Heading1"/>
      </w:pPr>
      <w:r>
        <w:t xml:space="preserve">数据集索引</w:t>
      </w:r>
    </w:p>
    <w:p>
      <w:pPr>
        <w:pStyle w:val="BlockText"/>
      </w:pPr>
      <w:r>
        <w:t xml:space="preserve">本文件由</w:t>
      </w:r>
      <w:r>
        <w:t xml:space="preserve"> </w:t>
      </w:r>
      <w:r>
        <w:rPr>
          <w:rStyle w:val="VerbatimChar"/>
        </w:rPr>
        <w:t xml:space="preserve">tools/build_data_package.py</w:t>
      </w:r>
      <w:r>
        <w:t xml:space="preserve"> </w:t>
      </w:r>
      <w:r>
        <w:t xml:space="preserve">自动生成， 不要手改。</w:t>
      </w:r>
      <w:r>
        <w:t xml:space="preserve"> </w:t>
      </w:r>
      <w:r>
        <w:t xml:space="preserve">重新生成：</w:t>
      </w:r>
      <w:r>
        <w:rPr>
          <w:rStyle w:val="VerbatimChar"/>
        </w:rPr>
        <w:t xml:space="preserve">python3 tools/build_data_package.py</w:t>
      </w:r>
      <w:r>
        <w:t xml:space="preserve">　｜　校验：</w:t>
      </w:r>
      <w:r>
        <w:rPr>
          <w:rStyle w:val="VerbatimChar"/>
        </w:rPr>
        <w:t xml:space="preserve">python3 tools/check_data_package.py --negative</w:t>
      </w:r>
    </w:p>
    <w:p>
      <w:pPr>
        <w:pStyle w:val="FirstParagraph"/>
      </w:pPr>
      <w:r>
        <w:rPr>
          <w:bCs/>
          <w:b/>
        </w:rPr>
        <w:t xml:space="preserve">生成命令</w:t>
      </w:r>
      <w:r>
        <w:t xml:space="preserve">：</w:t>
      </w:r>
      <w:r>
        <w:rPr>
          <w:rStyle w:val="VerbatimChar"/>
        </w:rPr>
        <w:t xml:space="preserve">python3 tools/build_data_package.py</w:t>
      </w:r>
      <w:r>
        <w:t xml:space="preserve">　</w:t>
      </w:r>
      <w:r>
        <w:rPr>
          <w:bCs/>
          <w:b/>
        </w:rPr>
        <w:t xml:space="preserve">校验命令</w:t>
      </w:r>
      <w:r>
        <w:t xml:space="preserve">：</w:t>
      </w:r>
      <w:r>
        <w:rPr>
          <w:rStyle w:val="VerbatimChar"/>
        </w:rPr>
        <w:t xml:space="preserve">python3 tools/check_data_package.py</w:t>
      </w:r>
    </w:p>
    <w:bookmarkStart w:id="20" w:name="一览"/>
    <w:p>
      <w:pPr>
        <w:pStyle w:val="Heading2"/>
      </w:pPr>
      <w:r>
        <w:t xml:space="preserve">一览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sha256（前 16）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data/audit_objects.jsonl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97955780faeb6b3f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audit_verdicts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data/audit_verdicts.jsonl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be3859557d831220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negative_results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data/negative_results.jsonl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298359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84db49c62e57fa22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data/open_tasks.jsonl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3443129b77173cdd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pointer_migrations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data/pointer_migrations.json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edb15e71a7f72501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data/readings.jsonl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1149330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7afe815faf742b4a</w:t>
            </w:r>
          </w:p>
        </w:tc>
      </w:tr>
    </w:tbl>
    <w:bookmarkEnd w:id="20"/>
    <w:bookmarkStart w:id="27" w:name="字段说明"/>
    <w:p>
      <w:pPr>
        <w:pStyle w:val="Heading2"/>
      </w:pPr>
      <w:r>
        <w:t xml:space="preserve">字段说明</w:t>
      </w:r>
    </w:p>
    <w:bookmarkStart w:id="21" w:name="audit_objects"/>
    <w:p>
      <w:pPr>
        <w:pStyle w:val="Heading3"/>
      </w:pPr>
      <w:r>
        <w:rPr>
          <w:rStyle w:val="VerbatimChar"/>
        </w:rPr>
        <w:t xml:space="preserve">audit_objects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粒度</w:t>
      </w:r>
      <w:r>
        <w:t xml:space="preserve">：一次「被审的是哪一版」的记录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字段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sha</w:t>
      </w:r>
      <w:r>
        <w:t xml:space="preserve"> </w:t>
      </w:r>
      <w:r>
        <w:t xml:space="preserve">—— 16 位前缀或 40 位全量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sha_len</w:t>
      </w:r>
      <w:r>
        <w:t xml:space="preserve"> </w:t>
      </w:r>
      <w:r>
        <w:t xml:space="preserve">—— 16 或 40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file</w:t>
      </w:r>
      <w:r>
        <w:t xml:space="preserve"> </w:t>
      </w:r>
      <w:r>
        <w:t xml:space="preserve">—— 复核链文件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line</w:t>
      </w:r>
      <w:r>
        <w:t xml:space="preserve"> </w:t>
      </w:r>
      <w:r>
        <w:t xml:space="preserve">—— 行号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cells</w:t>
      </w:r>
      <w:r>
        <w:t xml:space="preserve"> </w:t>
      </w:r>
      <w:r>
        <w:t xml:space="preserve">—— 该行各格原文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注意</w:t>
      </w:r>
      <w:r>
        <w:t xml:space="preserve">： 判定的效力锚； 对象一改、 判定不自动继承</w:t>
      </w:r>
    </w:p>
    <w:bookmarkEnd w:id="21"/>
    <w:bookmarkStart w:id="22" w:name="audit_verdicts"/>
    <w:p>
      <w:pPr>
        <w:pStyle w:val="Heading3"/>
      </w:pPr>
      <w:r>
        <w:rPr>
          <w:rStyle w:val="VerbatimChar"/>
        </w:rPr>
        <w:t xml:space="preserve">audit_verdicts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粒度</w:t>
      </w:r>
      <w:r>
        <w:t xml:space="preserve">：一条审稿判定（ 首列是条目号）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字段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item_id</w:t>
      </w:r>
      <w:r>
        <w:t xml:space="preserve"> </w:t>
      </w:r>
      <w:r>
        <w:t xml:space="preserve">—— 条目号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file</w:t>
      </w:r>
      <w:r>
        <w:t xml:space="preserve"> </w:t>
      </w:r>
      <w:r>
        <w:t xml:space="preserve">—— 复核链文件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line</w:t>
      </w:r>
      <w:r>
        <w:t xml:space="preserve"> </w:t>
      </w:r>
      <w:r>
        <w:t xml:space="preserve">—— 行号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cells</w:t>
      </w:r>
      <w:r>
        <w:t xml:space="preserve"> </w:t>
      </w:r>
      <w:r>
        <w:t xml:space="preserve">—— 该行各格原文（ 判定/复验/证据）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注意</w:t>
      </w:r>
      <w:r>
        <w:t xml:space="preserve">： 只覆盖复核链目录； 具体哪一版被绑、 看 audit_objects</w:t>
      </w:r>
    </w:p>
    <w:bookmarkEnd w:id="22"/>
    <w:bookmarkStart w:id="23" w:name="negative_results"/>
    <w:p>
      <w:pPr>
        <w:pStyle w:val="Heading3"/>
      </w:pPr>
      <w:r>
        <w:rPr>
          <w:rStyle w:val="VerbatimChar"/>
        </w:rPr>
        <w:t xml:space="preserve">negative_results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粒度</w:t>
      </w:r>
      <w:r>
        <w:t xml:space="preserve">：正文里的一行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字段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paper</w:t>
      </w:r>
      <w:r>
        <w:t xml:space="preserve"> </w:t>
      </w:r>
      <w:r>
        <w:t xml:space="preserve">—— 篇号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file</w:t>
      </w:r>
      <w:r>
        <w:t xml:space="preserve"> </w:t>
      </w:r>
      <w:r>
        <w:t xml:space="preserve">—— 相对路径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line</w:t>
      </w:r>
      <w:r>
        <w:t xml:space="preserve"> </w:t>
      </w:r>
      <w:r>
        <w:t xml:space="preserve">—— 行号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section</w:t>
      </w:r>
      <w:r>
        <w:t xml:space="preserve"> </w:t>
      </w:r>
      <w:r>
        <w:t xml:space="preserve">—— 最近的上级标题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markers</w:t>
      </w:r>
      <w:r>
        <w:t xml:space="preserve"> </w:t>
      </w:r>
      <w:r>
        <w:t xml:space="preserve">—— 命中的阴性/未定标记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numbers</w:t>
      </w:r>
      <w:r>
        <w:t xml:space="preserve"> </w:t>
      </w:r>
      <w:r>
        <w:t xml:space="preserve">—— 该行出现的数字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text</w:t>
      </w:r>
      <w:r>
        <w:t xml:space="preserve"> </w:t>
      </w:r>
      <w:r>
        <w:t xml:space="preserve">—— 该行原文（截断 600 字）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注意</w:t>
      </w:r>
      <w:r>
        <w:t xml:space="preserve">：这是阴性结果的索引； 不代表该行每个数字都已独立核过</w:t>
      </w:r>
    </w:p>
    <w:bookmarkEnd w:id="23"/>
    <w:bookmarkStart w:id="24" w:name="open_tasks"/>
    <w:p>
      <w:pPr>
        <w:pStyle w:val="Heading3"/>
      </w:pPr>
      <w:r>
        <w:rPr>
          <w:rStyle w:val="VerbatimChar"/>
        </w:rPr>
        <w:t xml:space="preserve">open_tasks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粒度</w:t>
      </w:r>
      <w:r>
        <w:t xml:space="preserve">：一条待取证任务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字段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task_id</w:t>
      </w:r>
      <w:r>
        <w:t xml:space="preserve"> </w:t>
      </w:r>
      <w:r>
        <w:t xml:space="preserve">—— T-A-02 式编号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file</w:t>
      </w:r>
      <w:r>
        <w:t xml:space="preserve"> </w:t>
      </w:r>
      <w:r>
        <w:t xml:space="preserve">—— 定义所在文件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line</w:t>
      </w:r>
      <w:r>
        <w:t xml:space="preserve"> </w:t>
      </w:r>
      <w:r>
        <w:t xml:space="preserve">—— 行号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columns</w:t>
      </w:r>
      <w:r>
        <w:t xml:space="preserve"> </w:t>
      </w:r>
      <w:r>
        <w:t xml:space="preserve">—— 表头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fields</w:t>
      </w:r>
      <w:r>
        <w:t xml:space="preserve"> </w:t>
      </w:r>
      <w:r>
        <w:t xml:space="preserve">—— 该行各格原文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注意</w:t>
      </w:r>
      <w:r>
        <w:t xml:space="preserve">：columns 与 fields 按位置对应； 有些表的列名不同， 用 fields[0] 当编号</w:t>
      </w:r>
    </w:p>
    <w:bookmarkEnd w:id="24"/>
    <w:bookmarkStart w:id="25" w:name="pointer_migrations"/>
    <w:p>
      <w:pPr>
        <w:pStyle w:val="Heading3"/>
      </w:pPr>
      <w:r>
        <w:rPr>
          <w:rStyle w:val="VerbatimChar"/>
        </w:rPr>
        <w:t xml:space="preserve">pointer_migrations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粒度</w:t>
      </w:r>
      <w:r>
        <w:t xml:space="preserve">：一条指针迁移记录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字段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（原样保留）</w:t>
      </w:r>
      <w:r>
        <w:t xml:space="preserve"> </w:t>
      </w:r>
      <w:r>
        <w:t xml:space="preserve">—— tools/.pointer_migration_state.json 的内容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注意</w:t>
      </w:r>
      <w:r>
        <w:t xml:space="preserve">：活文档改指针、 历史留痕不改内容、 只在入口文档声明</w:t>
      </w:r>
    </w:p>
    <w:bookmarkEnd w:id="25"/>
    <w:bookmarkStart w:id="26" w:name="readings"/>
    <w:p>
      <w:pPr>
        <w:pStyle w:val="Heading3"/>
      </w:pPr>
      <w:r>
        <w:rPr>
          <w:rStyle w:val="VerbatimChar"/>
        </w:rPr>
        <w:t xml:space="preserve">readings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粒度</w:t>
      </w:r>
      <w:r>
        <w:t xml:space="preserve">：一个数字 token × 一篇正文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字段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token</w:t>
      </w:r>
      <w:r>
        <w:t xml:space="preserve"> </w:t>
      </w:r>
      <w:r>
        <w:t xml:space="preserve">—— 数字字面量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paper</w:t>
      </w:r>
      <w:r>
        <w:t xml:space="preserve"> </w:t>
      </w:r>
      <w:r>
        <w:t xml:space="preserve">—— 篇号 L1/A/C/D/L3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source_class</w:t>
      </w:r>
      <w:r>
        <w:t xml:space="preserve"> </w:t>
      </w:r>
      <w:r>
        <w:t xml:space="preserve">—— 出处等级（一手材料/审稿留痕/复算底稿/改稿规格/前作基线）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sources</w:t>
      </w:r>
      <w:r>
        <w:t xml:space="preserve"> </w:t>
      </w:r>
      <w:r>
        <w:t xml:space="preserve">—— 出处列表（文件 + 行号 + 等级）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注意</w:t>
      </w:r>
      <w:r>
        <w:t xml:space="preserve">：只收录【在仓内找得到出处】的 token；无出处的由 verify_new_readings.py 单独报</w:t>
      </w:r>
    </w:p>
    <w:bookmarkEnd w:id="26"/>
    <w:bookmarkEnd w:id="27"/>
    <w:bookmarkStart w:id="28" w:name="怎么用"/>
    <w:p>
      <w:pPr>
        <w:pStyle w:val="Heading2"/>
      </w:pPr>
      <w:r>
        <w:t xml:space="preserve">怎么用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例 1： 找出所有「不可分辨」的读数行（ 阴性结果）</w:t>
      </w:r>
      <w:r>
        <w:br/>
      </w:r>
      <w:r>
        <w:rPr>
          <w:rStyle w:val="NormalTok"/>
        </w:rPr>
        <w:t xml:space="preserve">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[json.loads(l)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'data/negative_results.jsonl'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undet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'不可分辨'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'markers'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'numbers'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例 2： 查某个读数的出处（ 第三方可自己核）</w:t>
      </w:r>
      <w:r>
        <w:br/>
      </w:r>
      <w:r>
        <w:rPr>
          <w:rStyle w:val="NormalTok"/>
        </w:rPr>
        <w:t xml:space="preserve">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[json.loads(l)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'data/readings.jsonl'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'0.886'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例 3： 列出待取证任务</w:t>
      </w:r>
      <w:r>
        <w:br/>
      </w: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[json.loads(l)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'data/open_tasks.jsonl'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)]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src-sha256:38360c70f7b3cc3bcf84fac8c32963981d25d8305e6e4a1d7549511a369d3f3a</cp:keywords>
  <dcterms:created xsi:type="dcterms:W3CDTF">2026-10-25T02:57:29Z</dcterms:created>
  <dcterms:modified xsi:type="dcterms:W3CDTF">2026-10-25T02:57:29Z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