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0" w:name="搜索空间塌缩与过早闭合从问题描述到四路干预"/>
    <w:p>
      <w:pPr>
        <w:pStyle w:val="Heading1"/>
      </w:pPr>
      <w:r>
        <w:t xml:space="preserve">搜索空间塌缩与过早闭合：从问题描述到四路干预</w:t>
      </w:r>
    </w:p>
    <w:p>
      <w:pPr>
        <w:pStyle w:val="FirstParagraph"/>
      </w:pPr>
      <w:r>
        <w:rPr>
          <w:bCs/>
          <w:b/>
        </w:rPr>
        <w:t xml:space="preserve">—— 问题与成因 · 设计手段 · 自迭代学习 · 目标导向状态机 · 三者融合 ——</w:t>
      </w:r>
    </w:p>
    <w:p>
      <w:pPr>
        <w:pStyle w:val="BodyText"/>
      </w:pPr>
      <w:r>
        <w:rPr>
          <w:bCs/>
          <w:b/>
        </w:rPr>
        <w:t xml:space="preserve">主稿 · 论文簇整合稿 · 2026-10-25</w:t>
      </w:r>
    </w:p>
    <w:p>
      <w:pPr>
        <w:pStyle w:val="BlockText"/>
      </w:pPr>
      <w:r>
        <w:rPr>
          <w:bCs/>
          <w:b/>
        </w:rPr>
        <w:t xml:space="preserve">英文题名</w:t>
      </w:r>
      <w:r>
        <w:t xml:space="preserve">：</w:t>
      </w:r>
      <w:r>
        <w:rPr>
          <w:iCs/>
          <w:i/>
        </w:rPr>
        <w:t xml:space="preserve">Search-Space Collapse and Premature Closure: From Problem Description to Three Interventions and Their Fusion</w:t>
      </w:r>
    </w:p>
    <w:p>
      <w:pPr>
        <w:pStyle w:val="BlockText"/>
      </w:pPr>
      <w:r>
        <w:rPr>
          <w:bCs/>
          <w:b/>
        </w:rPr>
        <w:t xml:space="preserve">证据状态标记</w:t>
      </w:r>
      <w:r>
        <w:t xml:space="preserve">（与论文簇统一约定）：</w:t>
      </w:r>
      <w:r>
        <w:rPr>
          <w:rStyle w:val="VerbatimChar"/>
        </w:rPr>
        <w:t xml:space="preserve">【待完成】</w:t>
      </w:r>
      <w:r>
        <w:t xml:space="preserve"> </w:t>
      </w:r>
      <w:r>
        <w:t xml:space="preserve">= 需补做实验或写作才能定稿；</w:t>
      </w:r>
      <w:r>
        <w:rPr>
          <w:rStyle w:val="VerbatimChar"/>
        </w:rPr>
        <w:t xml:space="preserve">【待回查】</w:t>
      </w:r>
      <w:r>
        <w:t xml:space="preserve"> </w:t>
      </w:r>
      <w:r>
        <w:t xml:space="preserve">= 跨 session 记录，一手文件在另一沙箱，待回查；</w:t>
      </w:r>
      <w:r>
        <w:rPr>
          <w:bCs/>
          <w:b/>
        </w:rPr>
        <w:t xml:space="preserve">无标记</w:t>
      </w:r>
      <w:r>
        <w:t xml:space="preserve"> </w:t>
      </w:r>
      <w:r>
        <w:t xml:space="preserve">= 一手文件在本地可回查；</w:t>
      </w:r>
      <w:r>
        <w:rPr>
          <w:rStyle w:val="VerbatimChar"/>
        </w:rPr>
        <w:t xml:space="preserve">【待取证 T-xx-nn】</w:t>
      </w:r>
      <w:r>
        <w:t xml:space="preserve"> </w:t>
      </w:r>
      <w:r>
        <w:t xml:space="preserve">= 本稿登记的取证任务，每条写明要补什么、去哪找、判据是什么、回填后影响哪一节、成本。</w:t>
      </w:r>
    </w:p>
    <w:p>
      <w:pPr>
        <w:pStyle w:val="BlockText"/>
      </w:pPr>
      <w:r>
        <w:rPr>
          <w:bCs/>
          <w:b/>
        </w:rPr>
        <w:t xml:space="preserve">本稿的措辞红线</w:t>
      </w:r>
      <w:r>
        <w:t xml:space="preserve">：本稿</w:t>
      </w:r>
      <w:r>
        <w:rPr>
          <w:bCs/>
          <w:b/>
        </w:rPr>
        <w:t xml:space="preserve">不</w:t>
      </w:r>
      <w:r>
        <w:t xml:space="preserve">主张已</w:t>
      </w:r>
      <w:r>
        <w:rPr>
          <w:bCs/>
          <w:b/>
        </w:rPr>
        <w:t xml:space="preserve">识别</w:t>
      </w:r>
      <w:r>
        <w:t xml:space="preserve">闭合的模型内部成因。本稿主张的是</w:t>
      </w:r>
      <w:r>
        <w:rPr>
          <w:bCs/>
          <w:b/>
        </w:rPr>
        <w:t xml:space="preserve">四条带可失败预测的机制链</w:t>
      </w:r>
      <w:r>
        <w:t xml:space="preserve">（第 1 章）——即</w:t>
      </w:r>
      <w:r>
        <w:rPr>
          <w:bCs/>
          <w:b/>
        </w:rPr>
        <w:t xml:space="preserve">机制假说 + 已定版判据</w:t>
      </w:r>
      <w:r>
        <w:t xml:space="preserve">。在拿到内部激活访问权之前，</w:t>
      </w:r>
      <w:r>
        <w:rPr>
          <w:bCs/>
          <w:b/>
        </w:rPr>
        <w:t xml:space="preserve">唯一允许的写法是「与注意力机制相容、判决式已定版，但本批未检验」</w:t>
      </w:r>
      <w:r>
        <w:t xml:space="preserve">。任何把成因无条件归给注意力机制的句子都不成立。</w:t>
      </w:r>
    </w:p>
    <w:p>
      <w:pPr>
        <w:pStyle w:val="BlockText"/>
      </w:pPr>
      <w:r>
        <w:rPr>
          <w:bCs/>
          <w:b/>
        </w:rPr>
        <w:t xml:space="preserve">本稿的读数要求</w:t>
      </w:r>
      <w:r>
        <w:t xml:space="preserve">：每个读数带出处；「不可分辨」必带检出力地板；「未测」写成待取证任务，不写成自我设限。</w:t>
      </w:r>
      <w:r>
        <w:rPr>
          <w:bCs/>
          <w:b/>
        </w:rPr>
        <w:t xml:space="preserve">「在推导唯一的任务上无可测贡献」是任务结构的限定，不是「架构无效」。</w:t>
      </w:r>
    </w:p>
    <w:p>
      <w:pPr>
        <w:pStyle w:val="FirstParagraph"/>
      </w:pPr>
      <w:r>
        <w:rPr>
          <w:bCs/>
          <w:b/>
        </w:rPr>
        <w:t xml:space="preserve">五章导航</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center"/>
            </w:pPr>
            <w:r>
              <w:t xml:space="preserve">章</w:t>
            </w:r>
          </w:p>
        </w:tc>
        <w:tc>
          <w:tcPr/>
          <w:p>
            <w:pPr>
              <w:pStyle w:val="Compact"/>
              <w:jc w:val="left"/>
            </w:pPr>
            <w:r>
              <w:t xml:space="preserve">标题</w:t>
            </w:r>
          </w:p>
        </w:tc>
        <w:tc>
          <w:tcPr/>
          <w:p>
            <w:pPr>
              <w:pStyle w:val="Compact"/>
              <w:jc w:val="left"/>
            </w:pPr>
            <w:r>
              <w:t xml:space="preserve">回答什么</w:t>
            </w:r>
          </w:p>
        </w:tc>
      </w:tr>
      <w:tr>
        <w:tc>
          <w:tcPr/>
          <w:p>
            <w:pPr>
              <w:pStyle w:val="Compact"/>
              <w:jc w:val="center"/>
            </w:pPr>
            <w:r>
              <w:t xml:space="preserve">1</w:t>
            </w:r>
          </w:p>
        </w:tc>
        <w:tc>
          <w:tcPr/>
          <w:p>
            <w:pPr>
              <w:pStyle w:val="Compact"/>
              <w:jc w:val="left"/>
            </w:pPr>
            <w:r>
              <w:t xml:space="preserve">搜索空间塌缩与过早闭合：问题描述与原因</w:t>
            </w:r>
          </w:p>
        </w:tc>
        <w:tc>
          <w:tcPr/>
          <w:p>
            <w:pPr>
              <w:pStyle w:val="Compact"/>
              <w:jc w:val="left"/>
            </w:pPr>
            <w:r>
              <w:t xml:space="preserve">现象长什么样、什么时候发生、最可能的原因是什么、怎么定位到某一层</w:t>
            </w:r>
          </w:p>
        </w:tc>
      </w:tr>
      <w:tr>
        <w:tc>
          <w:tcPr/>
          <w:p>
            <w:pPr>
              <w:pStyle w:val="Compact"/>
              <w:jc w:val="center"/>
            </w:pPr>
            <w:r>
              <w:t xml:space="preserve">2</w:t>
            </w:r>
          </w:p>
        </w:tc>
        <w:tc>
          <w:tcPr/>
          <w:p>
            <w:pPr>
              <w:pStyle w:val="Compact"/>
              <w:jc w:val="left"/>
            </w:pPr>
            <w:r>
              <w:t xml:space="preserve">尝试运用设计的手段优化此问题</w:t>
            </w:r>
          </w:p>
        </w:tc>
        <w:tc>
          <w:tcPr/>
          <w:p>
            <w:pPr>
              <w:pStyle w:val="Compact"/>
              <w:jc w:val="left"/>
            </w:pPr>
            <w:r>
              <w:t xml:space="preserve">人怎么设计：多 Agent 合作、ADHD 机制模拟、思维链与思维树、融合法</w:t>
            </w:r>
          </w:p>
        </w:tc>
      </w:tr>
      <w:tr>
        <w:tc>
          <w:tcPr/>
          <w:p>
            <w:pPr>
              <w:pStyle w:val="Compact"/>
              <w:jc w:val="center"/>
            </w:pPr>
            <w:r>
              <w:t xml:space="preserve">3</w:t>
            </w:r>
          </w:p>
        </w:tc>
        <w:tc>
          <w:tcPr/>
          <w:p>
            <w:pPr>
              <w:pStyle w:val="Compact"/>
              <w:jc w:val="left"/>
            </w:pPr>
            <w:r>
              <w:t xml:space="preserve">尝试运用自迭代与学习的手段优化此问题</w:t>
            </w:r>
          </w:p>
        </w:tc>
        <w:tc>
          <w:tcPr/>
          <w:p>
            <w:pPr>
              <w:pStyle w:val="Compact"/>
              <w:jc w:val="left"/>
            </w:pPr>
            <w:r>
              <w:t xml:space="preserve">目标函数怎么定、方法怎么设计、架构怎么自动搜索与组合</w:t>
            </w:r>
          </w:p>
        </w:tc>
      </w:tr>
      <w:tr>
        <w:tc>
          <w:tcPr/>
          <w:p>
            <w:pPr>
              <w:pStyle w:val="Compact"/>
              <w:jc w:val="center"/>
            </w:pPr>
            <w:r>
              <w:t xml:space="preserve">4</w:t>
            </w:r>
          </w:p>
        </w:tc>
        <w:tc>
          <w:tcPr/>
          <w:p>
            <w:pPr>
              <w:pStyle w:val="Compact"/>
              <w:jc w:val="left"/>
            </w:pPr>
            <w:r>
              <w:t xml:space="preserve">构建状态机增强 Agent 输出的目标导向</w:t>
            </w:r>
          </w:p>
        </w:tc>
        <w:tc>
          <w:tcPr/>
          <w:p>
            <w:pPr>
              <w:pStyle w:val="Compact"/>
              <w:jc w:val="left"/>
            </w:pPr>
            <w:r>
              <w:t xml:space="preserve">输出缺乏内驱力怎么解决：状态机、情绪状态、具体操作、成果与局限</w:t>
            </w:r>
          </w:p>
        </w:tc>
      </w:tr>
      <w:tr>
        <w:tc>
          <w:tcPr/>
          <w:p>
            <w:pPr>
              <w:pStyle w:val="Compact"/>
              <w:jc w:val="center"/>
            </w:pPr>
            <w:r>
              <w:t xml:space="preserve">5</w:t>
            </w:r>
          </w:p>
        </w:tc>
        <w:tc>
          <w:tcPr/>
          <w:p>
            <w:pPr>
              <w:pStyle w:val="Compact"/>
              <w:jc w:val="left"/>
            </w:pPr>
            <w:r>
              <w:t xml:space="preserve">融合第 2、3、4 组的成果构建 Agent</w:t>
            </w:r>
          </w:p>
        </w:tc>
        <w:tc>
          <w:tcPr/>
          <w:p>
            <w:pPr>
              <w:pStyle w:val="Compact"/>
              <w:jc w:val="left"/>
            </w:pPr>
            <w:r>
              <w:t xml:space="preserve">怎么拼成一个东西、效果增益在哪、局限在哪</w:t>
            </w:r>
          </w:p>
        </w:tc>
      </w:tr>
    </w:tbl>
    <w:p>
      <w:pPr>
        <w:pStyle w:val="BodyText"/>
      </w:pPr>
      <w:r>
        <w:rPr>
          <w:bCs/>
          <w:b/>
        </w:rPr>
        <w:t xml:space="preserve">配套文件</w:t>
      </w:r>
      <w:r>
        <w:t xml:space="preserve">：本稿第 1 章的详细推导、完整判决表与全部机制链原始记录，见同目录《搜索空间过早闭合：注意力层归因假说与判决式》（下称「详稿」）。第 2、3、4 章的完整推导分别见《撑开 Agent 搜索空间的工作流设计》《层3 自修改》《目的状态机不是提示词》；第 3 章判定侧的双边净增益口径见《净增益双边重算》。</w:t>
      </w:r>
      <w:r>
        <w:rPr>
          <w:bCs/>
          <w:b/>
        </w:rPr>
        <w:t xml:space="preserve">本稿是浓缩与整合，数字与口径逐条照搬这些文件，读数不重算。</w:t>
      </w:r>
    </w:p>
    <w:p>
      <w:r>
        <w:pict>
          <v:rect style="width:0;height:1.5pt" o:hralign="center" o:hrstd="t" o:hr="t"/>
        </w:pict>
      </w:r>
    </w:p>
    <w:bookmarkStart w:id="20" w:name="摘要"/>
    <w:p>
      <w:pPr>
        <w:pStyle w:val="Heading2"/>
      </w:pPr>
      <w:r>
        <w:t xml:space="preserve">摘要</w:t>
      </w:r>
    </w:p>
    <w:p>
      <w:pPr>
        <w:pStyle w:val="FirstParagraph"/>
      </w:pPr>
      <w:r>
        <w:t xml:space="preserve">「搜索空间塌缩」是 LLM 创造力研究里被反复引用、却很少被</w:t>
      </w:r>
      <w:r>
        <w:rPr>
          <w:bCs/>
          <w:b/>
        </w:rPr>
        <w:t xml:space="preserve">操作化</w:t>
      </w:r>
      <w:r>
        <w:t xml:space="preserve">、也很少被</w:t>
      </w:r>
      <w:r>
        <w:rPr>
          <w:bCs/>
          <w:b/>
        </w:rPr>
        <w:t xml:space="preserve">归因</w:t>
      </w:r>
      <w:r>
        <w:t xml:space="preserve">的一个说法。这份主稿把它当作一个工程问题来处理：</w:t>
      </w:r>
      <w:r>
        <w:rPr>
          <w:bCs/>
          <w:b/>
        </w:rPr>
        <w:t xml:space="preserve">先把它变成一组可分别证伪的命题，再回答能不能用设计、用学习、用目标导向三种手段治它，最后给出三者的融合方式。</w:t>
      </w:r>
    </w:p>
    <w:p>
      <w:pPr>
        <w:pStyle w:val="BodyText"/>
      </w:pPr>
      <w:r>
        <w:t xml:space="preserve">第 1 章给问题与成因，第 2 章给设计手段，第 3 章给自迭代与学习，第 4 章给目标导向状态机，第 5 章把三者融合。</w:t>
      </w:r>
    </w:p>
    <w:p>
      <w:pPr>
        <w:pStyle w:val="BodyText"/>
      </w:pPr>
      <w:r>
        <w:rPr>
          <w:bCs/>
          <w:b/>
        </w:rPr>
        <w:t xml:space="preserve">第 1 章给出三个产物。</w:t>
      </w:r>
      <w:r>
        <w:t xml:space="preserve"> </w:t>
      </w:r>
      <w:r>
        <w:t xml:space="preserve">第一，</w:t>
      </w:r>
      <w:r>
        <w:rPr>
          <w:bCs/>
          <w:b/>
        </w:rPr>
        <w:t xml:space="preserve">可证伪的定义</w:t>
      </w:r>
      <w:r>
        <w:t xml:space="preserve">：「闭合」被定义成可达集相对于参照系的覆盖不足，它不需要</w:t>
      </w:r>
      <w:r>
        <w:t xml:space="preserve"> </w:t>
      </w:r>
      <w:r>
        <w:rPr>
          <w:rStyle w:val="VerbatimChar"/>
        </w:rPr>
        <w:t xml:space="preserve">logprobs</w:t>
      </w:r>
      <w:r>
        <w:t xml:space="preserve">，纯 API 环境下可执行。第二，</w:t>
      </w:r>
      <w:r>
        <w:rPr>
          <w:bCs/>
          <w:b/>
        </w:rPr>
        <w:t xml:space="preserve">四条机制假说</w:t>
      </w:r>
      <w:r>
        <w:t xml:space="preserve">：H1 前缀自洽诱导、H3 头间冗余、H4 早期决策锁定、H6 锚外结构上不可能，每条带代理量、可失败预测与路由。第三，</w:t>
      </w:r>
      <w:r>
        <w:rPr>
          <w:bCs/>
          <w:b/>
        </w:rPr>
        <w:t xml:space="preserve">三层分离协议</w:t>
      </w:r>
      <w:r>
        <w:t xml:space="preserve">：解码层、表征层、架构层各有主指标、可失败预测与本批状态。</w:t>
      </w:r>
    </w:p>
    <w:p>
      <w:pPr>
        <w:pStyle w:val="BodyText"/>
      </w:pPr>
      <w:r>
        <w:rPr>
          <w:bCs/>
          <w:b/>
        </w:rPr>
        <w:t xml:space="preserve">现象在表述层成立，在解码层不成立。</w:t>
      </w:r>
      <w:r>
        <w:t xml:space="preserve"> </w:t>
      </w:r>
      <w:r>
        <w:t xml:space="preserve">每份答案 9 条断言去重后只剩</w:t>
      </w:r>
      <w:r>
        <w:t xml:space="preserve"> </w:t>
      </w:r>
      <w:r>
        <w:rPr>
          <w:bCs/>
          <w:b/>
        </w:rPr>
        <w:t xml:space="preserve">5.2 条</w:t>
      </w:r>
      <w:r>
        <w:t xml:space="preserve">不同考虑，实例内互相余弦</w:t>
      </w:r>
      <w:r>
        <w:t xml:space="preserve"> </w:t>
      </w:r>
      <w:r>
        <w:rPr>
          <w:bCs/>
          <w:b/>
        </w:rPr>
        <w:t xml:space="preserve">0.91–0.97</w:t>
      </w:r>
      <w:r>
        <w:t xml:space="preserve">；而纯采样的宽度指数 α =</w:t>
      </w:r>
      <w:r>
        <w:t xml:space="preserve"> </w:t>
      </w:r>
      <w:r>
        <w:rPr>
          <w:bCs/>
          <w:b/>
        </w:rPr>
        <w:t xml:space="preserve">0.886</w:t>
      </w:r>
      <w:r>
        <w:t xml:space="preserve">（95%CI [0.739, 1.045]，K≤3）与</w:t>
      </w:r>
      <w:r>
        <w:t xml:space="preserve"> </w:t>
      </w:r>
      <w:r>
        <w:rPr>
          <w:bCs/>
          <w:b/>
        </w:rPr>
        <w:t xml:space="preserve">0.944</w:t>
      </w:r>
      <w:r>
        <w:t xml:space="preserve">（95%CI [0.772, 1.117]，K≤4），两个区间均含 1，K≤4 内未观察到明显饱和。更反直觉的是采样层那一行：PR@32 =</w:t>
      </w:r>
      <w:r>
        <w:t xml:space="preserve"> </w:t>
      </w:r>
      <w:r>
        <w:rPr>
          <w:bCs/>
          <w:b/>
        </w:rPr>
        <w:t xml:space="preserve">4.11</w:t>
      </w:r>
      <w:r>
        <w:t xml:space="preserve"> </w:t>
      </w:r>
      <w:r>
        <w:t xml:space="preserve">对隔离参考</w:t>
      </w:r>
      <w:r>
        <w:t xml:space="preserve"> </w:t>
      </w:r>
      <w:r>
        <w:rPr>
          <w:bCs/>
          <w:b/>
        </w:rPr>
        <w:t xml:space="preserve">30.37</w:t>
      </w:r>
      <w:r>
        <w:t xml:space="preserve">，index =</w:t>
      </w:r>
      <w:r>
        <w:t xml:space="preserve"> </w:t>
      </w:r>
      <w:r>
        <w:rPr>
          <w:bCs/>
          <w:b/>
        </w:rPr>
        <w:t xml:space="preserve">0.135</w:t>
      </w:r>
      <w:r>
        <w:t xml:space="preserve">——多采样给的是更多条想法，不是更多条结构上不同的想法。</w:t>
      </w:r>
    </w:p>
    <w:p>
      <w:pPr>
        <w:pStyle w:val="BodyText"/>
      </w:pPr>
      <w:r>
        <w:rPr>
          <w:bCs/>
          <w:b/>
        </w:rPr>
        <w:t xml:space="preserve">靶点被换掉了。</w:t>
      </w:r>
      <w:r>
        <w:t xml:space="preserve"> </w:t>
      </w:r>
      <w:r>
        <w:t xml:space="preserve">2×2 任务结构对照（9 题 × 3 rep × base 臂 = 105 次调用，通道健康度 0.9898）给出四条判决：理科题更易塌缩</w:t>
      </w:r>
      <w:r>
        <w:rPr>
          <w:bCs/>
          <w:b/>
        </w:rPr>
        <w:t xml:space="preserve">成立</w:t>
      </w:r>
      <w:r>
        <w:t xml:space="preserve">；塌缩由「答案唯一」驱动</w:t>
      </w:r>
      <w:r>
        <w:rPr>
          <w:bCs/>
          <w:b/>
        </w:rPr>
        <w:t xml:space="preserve">不成立</w:t>
      </w:r>
      <w:r>
        <w:t xml:space="preserve">（文科答案唯一的题有 5.0 个模态，与文科多解题完全相同，差 0.0）；理科题的塌缩是「大家都算对了」</w:t>
      </w:r>
      <w:r>
        <w:rPr>
          <w:bCs/>
          <w:b/>
        </w:rPr>
        <w:t xml:space="preserve">成立</w:t>
      </w:r>
      <w:r>
        <w:t xml:space="preserve">；存在真·钻牛角尖</w:t>
      </w:r>
      <w:r>
        <w:rPr>
          <w:bCs/>
          <w:b/>
        </w:rPr>
        <w:t xml:space="preserve">不成立</w:t>
      </w:r>
      <w:r>
        <w:t xml:space="preserve">。</w:t>
      </w:r>
      <w:r>
        <w:rPr>
          <w:bCs/>
          <w:b/>
        </w:rPr>
        <w:t xml:space="preserve">塌缩的真正条件是解法路径唯一，不是答案唯一。</w:t>
      </w:r>
      <w:r>
        <w:t xml:space="preserve"> </w:t>
      </w:r>
      <w:r>
        <w:t xml:space="preserve">设计因此必须作用在路径与可分叉决策数上。</w:t>
      </w:r>
    </w:p>
    <w:p>
      <w:pPr>
        <w:pStyle w:val="BodyText"/>
      </w:pPr>
      <w:r>
        <w:rPr>
          <w:bCs/>
          <w:b/>
        </w:rPr>
        <w:t xml:space="preserve">第 2 至第 4 章各自能做什么、做不到什么，都带分母。</w:t>
      </w:r>
      <w:r>
        <w:t xml:space="preserve"> </w:t>
      </w:r>
      <w:r>
        <w:t xml:space="preserve">设计层：撑开思维面可以在形态维度被显式设计，杠杆 = 支数 × 题里的可分叉决策数；但换型号、换认知框架、末步做融合这三个旋钮全无可测贡献，融合门矛盾率 4.2%（分母 284 条合法主张）对直调 0.4%（分母 285）是</w:t>
      </w:r>
      <w:r>
        <w:t xml:space="preserve"> </w:t>
      </w:r>
      <w:r>
        <w:rPr>
          <w:bCs/>
          <w:b/>
        </w:rPr>
        <w:t xml:space="preserve">10.5 倍</w:t>
      </w:r>
      <w:r>
        <w:t xml:space="preserve">，承重子层的净增益判决为</w:t>
      </w:r>
      <w:r>
        <w:rPr>
          <w:bCs/>
          <w:b/>
        </w:rPr>
        <w:t xml:space="preserve">不可分辨</w:t>
      </w:r>
      <w:r>
        <w:t xml:space="preserve">（OR 口径 +6/+7、AND 口径 −7/−2，方向随聚合口径翻转）。学习层：把设计决策变成可学问题（36 个可组合动作、因子化 57 权重）；但两条上下文通道在两批上都退化了，且所有读数都是 in-sample。目标导向层：C1 四步管线加 C2 双层结构，绝对判定 p=</w:t>
      </w:r>
      <w:r>
        <w:rPr>
          <w:bCs/>
          <w:b/>
        </w:rPr>
        <w:t xml:space="preserve">0.0010</w:t>
      </w:r>
      <w:r>
        <w:t xml:space="preserve"> </w:t>
      </w:r>
      <w:r>
        <w:t xml:space="preserve">与相对判定 p=</w:t>
      </w:r>
      <w:r>
        <w:rPr>
          <w:bCs/>
          <w:b/>
        </w:rPr>
        <w:t xml:space="preserve">0.0063</w:t>
      </w:r>
      <w:r>
        <w:t xml:space="preserve"> </w:t>
      </w:r>
      <w:r>
        <w:t xml:space="preserve">两条</w:t>
      </w:r>
      <w:r>
        <w:rPr>
          <w:bCs/>
          <w:b/>
        </w:rPr>
        <w:t xml:space="preserve">成立</w:t>
      </w:r>
      <w:r>
        <w:t xml:space="preserve">，比较性判定 p=</w:t>
      </w:r>
      <w:r>
        <w:rPr>
          <w:bCs/>
          <w:b/>
        </w:rPr>
        <w:t xml:space="preserve">0.2500</w:t>
      </w:r>
      <w:r>
        <w:t xml:space="preserve">不可分辨</w:t>
      </w:r>
      <w:r>
        <w:rPr>
          <w:bCs/>
          <w:b/>
        </w:rPr>
        <w:t xml:space="preserve">，另一条 p=0.0923 是</w:t>
      </w:r>
      <w:r>
        <w:t xml:space="preserve">检出力不足而非已排除**；实测只覆盖观点型状态，情感型未进过实验。</w:t>
      </w:r>
    </w:p>
    <w:p>
      <w:pPr>
        <w:pStyle w:val="BodyText"/>
      </w:pPr>
      <w:r>
        <w:rPr>
          <w:bCs/>
          <w:b/>
        </w:rPr>
        <w:t xml:space="preserve">归因判决悬置。</w:t>
      </w:r>
      <w:r>
        <w:t xml:space="preserve"> </w:t>
      </w:r>
      <w:r>
        <w:t xml:space="preserve">本批全部读数在行为层，没有任何一条能区分注意力层与其它层；托管 API 静默忽略</w:t>
      </w:r>
      <w:r>
        <w:t xml:space="preserve"> </w:t>
      </w:r>
      <w:r>
        <w:rPr>
          <w:rStyle w:val="VerbatimChar"/>
        </w:rPr>
        <w:t xml:space="preserve">logprobs</w:t>
      </w:r>
      <w:r>
        <w:t xml:space="preserve">、沙箱无 GPU、全仓无内部探针数据，三条仪器原因合起来把似然族与熵族指标全部作废。</w:t>
      </w:r>
      <w:r>
        <w:rPr>
          <w:bCs/>
          <w:b/>
        </w:rPr>
        <w:t xml:space="preserve">唯一允许的写法是「与注意力机制相容、判决式已定版，但本批未检验」</w:t>
      </w:r>
      <w:r>
        <w:t xml:space="preserve">；本批不支持，也未否证。</w:t>
      </w:r>
    </w:p>
    <w:p>
      <w:pPr>
        <w:pStyle w:val="BodyText"/>
      </w:pPr>
      <w:r>
        <w:rPr>
          <w:bCs/>
          <w:b/>
        </w:rPr>
        <w:t xml:space="preserve">第 5 章给融合方式，也给限制。</w:t>
      </w:r>
      <w:r>
        <w:t xml:space="preserve"> </w:t>
      </w:r>
      <w:r>
        <w:t xml:space="preserve">四层分工是：归因与判据层给「在哪个层上看」，形态设计层给「形态怎么摆」，学习层给「参数怎么定」，目标导向层给「为什么值得展开」。共同目标函数是</w:t>
      </w:r>
      <w:r>
        <w:t xml:space="preserve"> </w:t>
      </w:r>
      <w:r>
        <w:rPr>
          <w:rStyle w:val="VerbatimChar"/>
        </w:rPr>
        <w:t xml:space="preserve">max 宽度(去重并集) s.t. 矛盾率 ≤ 上限 ∧ 支持率 ≥ 下限</w:t>
      </w:r>
      <w:r>
        <w:t xml:space="preserve">，判定侧一律用双边净增益、分承重层、双轴报告。</w:t>
      </w:r>
      <w:r>
        <w:rPr>
          <w:bCs/>
          <w:b/>
        </w:rPr>
        <w:t xml:space="preserve">但端到端效应从未被测过</w:t>
      </w:r>
      <w:r>
        <w:t xml:space="preserve">：现有读数全是单层读数，没有任何一条是「四层合起来」的效果；要拿到它，需要一次约 430 到 460 次调用的合并跑批。而四条「不可分辨」合起来限制了结论强度——</w:t>
      </w:r>
      <w:r>
        <w:rPr>
          <w:bCs/>
          <w:b/>
        </w:rPr>
        <w:t xml:space="preserve">融合架构目前只能声称「不矛盾」，不能声称「更好」。</w:t>
      </w:r>
    </w:p>
    <w:p>
      <w:pPr>
        <w:pStyle w:val="BodyText"/>
      </w:pPr>
      <w:r>
        <w:rPr>
          <w:bCs/>
          <w:b/>
        </w:rPr>
        <w:t xml:space="preserve">关键词</w:t>
      </w:r>
      <w:r>
        <w:t xml:space="preserve">：搜索空间塌缩 · 过早闭合 · 解法路径唯一 · 形态设计 · 自迭代学习 · 目标导向状态机 · 双边净增益 · 三层分离</w:t>
      </w:r>
    </w:p>
    <w:bookmarkEnd w:id="20"/>
    <w:bookmarkStart w:id="21" w:name="搜索空间塌缩与过早闭合问题描述与原因"/>
    <w:p>
      <w:pPr>
        <w:pStyle w:val="Heading2"/>
      </w:pPr>
      <w:r>
        <w:t xml:space="preserve">1 搜索空间塌缩与过早闭合：问题描述与原因</w:t>
      </w:r>
    </w:p>
    <w:p>
      <w:pPr>
        <w:pStyle w:val="BlockText"/>
      </w:pPr>
      <w:r>
        <w:t xml:space="preserve">本章回答两件事：搜索空间塌缩这件事在现象上到底成立到什么程度（1.1），以及它在机制上最可能来自哪里（1.3）。1.2 先交代前人在这两件事上已经做到哪一步。</w:t>
      </w:r>
    </w:p>
    <w:p>
      <w:pPr>
        <w:pStyle w:val="BlockText"/>
      </w:pPr>
      <w:r>
        <w:rPr>
          <w:bCs/>
          <w:b/>
        </w:rPr>
        <w:t xml:space="preserve">本章的详细推导、完整判决表与全部机制链的原始记录，见随本稿交付的《搜索空间过早闭合：注意力层归因假说与判决式》（下称「详稿」）。本章是它的浓缩重排，数字与口径逐条照搬详稿，读数不重算。</w:t>
      </w:r>
    </w:p>
    <w:bookmarkEnd w:id="21"/>
    <w:bookmarkStart w:id="30" w:name="问题现象的描述"/>
    <w:p>
      <w:pPr>
        <w:pStyle w:val="Heading2"/>
      </w:pPr>
      <w:r>
        <w:t xml:space="preserve">1.1 问题现象的描述</w:t>
      </w:r>
    </w:p>
    <w:bookmarkStart w:id="22" w:name="现象想法变少不是答案变差"/>
    <w:p>
      <w:pPr>
        <w:pStyle w:val="Heading3"/>
      </w:pPr>
      <w:r>
        <w:t xml:space="preserve">1.1.1 现象：想法变少，不是答案变差</w:t>
      </w:r>
    </w:p>
    <w:p>
      <w:pPr>
        <w:pStyle w:val="FirstParagraph"/>
      </w:pPr>
      <w:r>
        <w:t xml:space="preserve">要先把一句话说清楚，因为整个项目最容易在这里滑偏：模型塌缩的表现</w:t>
      </w:r>
      <w:r>
        <w:rPr>
          <w:bCs/>
          <w:b/>
        </w:rPr>
        <w:t xml:space="preserve">不是答案变差，而是想法变少</w:t>
      </w:r>
      <w:r>
        <w:t xml:space="preserve">。实测的形态是这样的：同一道题，让模型给一份答案，它会列出 9 条断言；把这 9 条按语义去重之后，只剩</w:t>
      </w:r>
      <w:r>
        <w:t xml:space="preserve"> </w:t>
      </w:r>
      <w:r>
        <w:rPr>
          <w:bCs/>
          <w:b/>
        </w:rPr>
        <w:t xml:space="preserve">5.2 条</w:t>
      </w:r>
      <w:r>
        <w:t xml:space="preserve">不同的考虑（详稿 §6.5 第 1 行）。而在同一份答案的内部，不同段落之间的互相余弦相似度高达</w:t>
      </w:r>
      <w:r>
        <w:t xml:space="preserve"> </w:t>
      </w:r>
      <w:r>
        <w:rPr>
          <w:bCs/>
          <w:b/>
        </w:rPr>
        <w:t xml:space="preserve">0.91–0.97</w:t>
      </w:r>
      <w:r>
        <w:t xml:space="preserve">（详稿 §6.5 第 1 行）。也就是说，一次生成里看似展开了十几条理由，实际上说的是同一件事的几种说法。这个现象在两个方向上被进一步确认。其一，</w:t>
      </w:r>
      <w:r>
        <w:rPr>
          <w:bCs/>
          <w:b/>
        </w:rPr>
        <w:t xml:space="preserve">分支数增加并不带来有效信息维度的增加</w:t>
      </w:r>
      <w:r>
        <w:t xml:space="preserve">：有效信息维度读数为</w:t>
      </w:r>
      <w:r>
        <w:t xml:space="preserve"> </w:t>
      </w:r>
      <w:r>
        <w:rPr>
          <w:bCs/>
          <w:b/>
        </w:rPr>
        <w:t xml:space="preserve">0.457</w:t>
      </w:r>
      <w:r>
        <w:t xml:space="preserve">，基线是</w:t>
      </w:r>
      <w:r>
        <w:t xml:space="preserve"> </w:t>
      </w:r>
      <w:r>
        <w:rPr>
          <w:bCs/>
          <w:b/>
        </w:rPr>
        <w:t xml:space="preserve">0.500</w:t>
      </w:r>
      <w:r>
        <w:t xml:space="preserve">（详稿 §6.5 第 2 行）。这条读数只能算</w:t>
      </w:r>
      <w:r>
        <w:rPr>
          <w:bCs/>
          <w:b/>
        </w:rPr>
        <w:t xml:space="preserve">条件性证据</w:t>
      </w:r>
      <w:r>
        <w:t xml:space="preserve">——它依赖「有效信息维度」这个本身存在循环风险的指标，且没做正负对照验证，所以不能单独支持「没有产生新维度」这个结论，只能与同行的其它读数同向（详稿 §4.5）。其二，</w:t>
      </w:r>
      <w:r>
        <w:rPr>
          <w:bCs/>
          <w:b/>
        </w:rPr>
        <w:t xml:space="preserve">工作流臂的运行内分叉几乎不增有效维度</w:t>
      </w:r>
      <w:r>
        <w:t xml:space="preserve">：arm2 每次生成 18 到 30 条想法，语义去重后剩</w:t>
      </w:r>
      <w:r>
        <w:t xml:space="preserve"> </w:t>
      </w:r>
      <w:r>
        <w:rPr>
          <w:bCs/>
          <w:b/>
        </w:rPr>
        <w:t xml:space="preserve">19.0 条</w:t>
      </w:r>
      <w:r>
        <w:t xml:space="preserve">，而最终交付的答案只有</w:t>
      </w:r>
      <w:r>
        <w:t xml:space="preserve"> </w:t>
      </w:r>
      <w:r>
        <w:rPr>
          <w:bCs/>
          <w:b/>
        </w:rPr>
        <w:t xml:space="preserve">16.0 条</w:t>
      </w:r>
      <w:r>
        <w:t xml:space="preserve">（</w:t>
      </w:r>
      <w:r>
        <w:rPr>
          <w:bCs/>
          <w:b/>
        </w:rPr>
        <w:t xml:space="preserve">1.19 倍</w:t>
      </w:r>
      <w:r>
        <w:t xml:space="preserve">）；arm4 的 5 篇分支并集是</w:t>
      </w:r>
      <w:r>
        <w:t xml:space="preserve"> </w:t>
      </w:r>
      <w:r>
        <w:rPr>
          <w:bCs/>
          <w:b/>
        </w:rPr>
        <w:t xml:space="preserve">62.7 条</w:t>
      </w:r>
      <w:r>
        <w:t xml:space="preserve">，交付答案</w:t>
      </w:r>
      <w:r>
        <w:t xml:space="preserve"> </w:t>
      </w:r>
      <w:r>
        <w:rPr>
          <w:bCs/>
          <w:b/>
        </w:rPr>
        <w:t xml:space="preserve">18.8 条</w:t>
      </w:r>
      <w:r>
        <w:t xml:space="preserve">（3.33 倍，但交付的仍然只是 1 篇）（详稿 §6.5 第 2 行）。</w:t>
      </w:r>
    </w:p>
    <w:p>
      <w:pPr>
        <w:pStyle w:val="BodyText"/>
      </w:pPr>
      <w:r>
        <w:rPr>
          <w:bCs/>
          <w:b/>
        </w:rPr>
        <w:t xml:space="preserve">采样层这一行是整章最反直觉、也最有用的一行</w:t>
      </w:r>
      <w:r>
        <w:t xml:space="preserve">：PR@32 =</w:t>
      </w:r>
      <w:r>
        <w:t xml:space="preserve"> </w:t>
      </w:r>
      <w:r>
        <w:rPr>
          <w:bCs/>
          <w:b/>
        </w:rPr>
        <w:t xml:space="preserve">4.11</w:t>
      </w:r>
      <w:r>
        <w:t xml:space="preserve">，隔离参考是</w:t>
      </w:r>
      <w:r>
        <w:t xml:space="preserve"> </w:t>
      </w:r>
      <w:r>
        <w:rPr>
          <w:bCs/>
          <w:b/>
        </w:rPr>
        <w:t xml:space="preserve">30.37</w:t>
      </w:r>
      <w:r>
        <w:t xml:space="preserve">，index =</w:t>
      </w:r>
      <w:r>
        <w:t xml:space="preserve"> </w:t>
      </w:r>
      <w:r>
        <w:rPr>
          <w:bCs/>
          <w:b/>
        </w:rPr>
        <w:t xml:space="preserve">0.135</w:t>
      </w:r>
      <w:r>
        <w:t xml:space="preserve">（详稿 §6.8）。多采样确实能给你更多条想法，但给不了更多条「结构上不同」的想法。</w:t>
      </w:r>
      <w:r>
        <w:rPr>
          <w:bCs/>
          <w:b/>
        </w:rPr>
        <w:t xml:space="preserve">采样拓开的是条数，不是结构维度</w:t>
      </w:r>
      <w:r>
        <w:t xml:space="preserve">，而结构维度才是与创造力相关的那一轴。所以「加采样次数」是半个解，不是解。</w:t>
      </w:r>
    </w:p>
    <w:bookmarkEnd w:id="22"/>
    <w:bookmarkStart w:id="23" w:name="闭合的可操作定义"/>
    <w:p>
      <w:pPr>
        <w:pStyle w:val="Heading3"/>
      </w:pPr>
      <w:r>
        <w:t xml:space="preserve">1.1.2 「闭合」的可操作定义</w:t>
      </w:r>
    </w:p>
    <w:p>
      <w:pPr>
        <w:pStyle w:val="FirstParagraph"/>
      </w:pPr>
      <w:r>
        <w:t xml:space="preserve">要让「闭合」从修辞变成可证伪命题，得先给它一个能算的定义。</w:t>
      </w:r>
    </w:p>
    <w:p>
      <w:pPr>
        <w:pStyle w:val="BlockText"/>
      </w:pPr>
      <w:r>
        <w:rPr>
          <w:bCs/>
          <w:b/>
        </w:rPr>
        <w:t xml:space="preserve">定义 1（黑盒闭合）</w:t>
      </w:r>
      <w:r>
        <w:t xml:space="preserve"> </w:t>
      </w:r>
      <w:r>
        <w:t xml:space="preserve">设 R 为一个参照系（另一个模型、另一个采样温度，或另一类任务）。模型 M 的可达集 A(M)，等于 M 独立采样 K 次所得产出的去重并集。</w:t>
      </w:r>
      <w:r>
        <w:t xml:space="preserve"> </w:t>
      </w:r>
      <w:r>
        <w:t xml:space="preserve">则 M 相对 R 闭合，当且仅当</w:t>
      </w:r>
      <w:r>
        <w:t xml:space="preserve"> </w:t>
      </w:r>
      <w:r>
        <w:rPr>
          <w:rStyle w:val="VerbatimChar"/>
        </w:rPr>
        <w:t xml:space="preserve">|A(M)| &lt; |A(M) ∪ A(R)|</w:t>
      </w:r>
      <w:r>
        <w:t xml:space="preserve">，且差异超出噪声地板。这个定义有三个用处。第一，它把「闭合」变成一个</w:t>
      </w:r>
      <w:r>
        <w:rPr>
          <w:bCs/>
          <w:b/>
        </w:rPr>
        <w:t xml:space="preserve">可证伪命题</w:t>
      </w:r>
      <w:r>
        <w:t xml:space="preserve">，而不是一个印象。第二，它</w:t>
      </w:r>
      <w:r>
        <w:rPr>
          <w:bCs/>
          <w:b/>
        </w:rPr>
        <w:t xml:space="preserve">不需要</w:t>
      </w:r>
      <w:r>
        <w:t xml:space="preserve"> </w:t>
      </w:r>
      <w:r>
        <w:rPr>
          <w:rStyle w:val="VerbatimChar"/>
        </w:rPr>
        <w:t xml:space="preserve">logprobs</w:t>
      </w:r>
      <w:r>
        <w:t xml:space="preserve"> </w:t>
      </w:r>
      <w:r>
        <w:t xml:space="preserve">或注意力探针，在纯 API 环境下就能执行。第三，它把「归因」变成</w:t>
      </w:r>
      <w:r>
        <w:rPr>
          <w:bCs/>
          <w:b/>
        </w:rPr>
        <w:t xml:space="preserve">可分离</w:t>
      </w:r>
      <w:r>
        <w:t xml:space="preserve">的问题：换参照系，就等于换层。它也自带一条必须写出来的限制：</w:t>
      </w:r>
      <w:r>
        <w:rPr>
          <w:rStyle w:val="VerbatimChar"/>
        </w:rPr>
        <w:t xml:space="preserve">|A(M)|</w:t>
      </w:r>
      <w:r>
        <w:t xml:space="preserve"> </w:t>
      </w:r>
      <w:r>
        <w:t xml:space="preserve">与</w:t>
      </w:r>
      <w:r>
        <w:t xml:space="preserve"> </w:t>
      </w:r>
      <w:r>
        <w:rPr>
          <w:rStyle w:val="VerbatimChar"/>
        </w:rPr>
        <w:t xml:space="preserve">|A(M) ∪ A(R)|</w:t>
      </w:r>
      <w:r>
        <w:t xml:space="preserve"> </w:t>
      </w:r>
      <w:r>
        <w:t xml:space="preserve">必须用</w:t>
      </w:r>
      <w:r>
        <w:rPr>
          <w:bCs/>
          <w:b/>
        </w:rPr>
        <w:t xml:space="preserve">同一套去重口径</w:t>
      </w:r>
      <w:r>
        <w:t xml:space="preserve">计算，否则「A 比 B 宽」可能只是口径差。本章所有宽度读数因此都必须带去重阈值（详稿 §4.2）。</w:t>
      </w:r>
    </w:p>
    <w:bookmarkEnd w:id="23"/>
    <w:bookmarkStart w:id="24" w:name="把闭合拆成两个可分别证伪的构念"/>
    <w:p>
      <w:pPr>
        <w:pStyle w:val="Heading3"/>
      </w:pPr>
      <w:r>
        <w:t xml:space="preserve">1.1.3 把「闭合」拆成两个可分别证伪的构念</w:t>
      </w:r>
    </w:p>
    <w:p>
      <w:pPr>
        <w:pStyle w:val="FirstParagraph"/>
      </w:pPr>
      <w:r>
        <w:t xml:space="preserve">定义 1 判定的是</w:t>
      </w:r>
      <w:r>
        <w:rPr>
          <w:bCs/>
          <w:b/>
        </w:rPr>
        <w:t xml:space="preserve">相对覆盖不足</w:t>
      </w:r>
      <w:r>
        <w:t xml:space="preserve">：相对于一个明确指定的参照系 R，模型 M 遗漏了哪些可识别的答案或维度。它首先测量的是</w:t>
      </w:r>
      <w:r>
        <w:rPr>
          <w:bCs/>
          <w:b/>
        </w:rPr>
        <w:t xml:space="preserve">两个可达集之间存在差异</w:t>
      </w:r>
      <w:r>
        <w:t xml:space="preserve">，这</w:t>
      </w:r>
      <w:r>
        <w:rPr>
          <w:bCs/>
          <w:b/>
        </w:rPr>
        <w:t xml:space="preserve">不必然意味着 M 过早停止了探索</w:t>
      </w:r>
      <w:r>
        <w:t xml:space="preserve">——两个模型只要各自产生了一个对方没有的答案，就可能满足该条件，即便双方都充分探索过各自的可达空间。</w:t>
      </w:r>
    </w:p>
    <w:p>
      <w:pPr>
        <w:pStyle w:val="BodyText"/>
      </w:pPr>
      <w:r>
        <w:t xml:space="preserve">「过早停止探索」是另一个构念：在给定预算下，继续探索本来还能产生具有意义的新维度，但当前过程已经停止或明显降低探索效率。测它需要额外的停止条件或预算—收益曲线（例如边际利用率在什么预算下掉零），</w:t>
      </w:r>
      <w:r>
        <w:rPr>
          <w:bCs/>
          <w:b/>
        </w:rPr>
        <w:t xml:space="preserve">本章未测</w:t>
      </w:r>
      <w:r>
        <w:t xml:space="preserve">。所以本文的读数必须拆成三行写，拆开写，读者才不会把一行的证据当成另一行的证据：</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构念</w:t>
            </w:r>
          </w:p>
        </w:tc>
        <w:tc>
          <w:tcPr/>
          <w:p>
            <w:pPr>
              <w:pStyle w:val="Compact"/>
              <w:jc w:val="center"/>
            </w:pPr>
            <w:r>
              <w:t xml:space="preserve">本章测了吗</w:t>
            </w:r>
          </w:p>
        </w:tc>
        <w:tc>
          <w:tcPr/>
          <w:p>
            <w:pPr>
              <w:pStyle w:val="Compact"/>
              <w:jc w:val="left"/>
            </w:pPr>
            <w:r>
              <w:t xml:space="preserve">本章给的读数</w:t>
            </w:r>
          </w:p>
        </w:tc>
        <w:tc>
          <w:tcPr/>
          <w:p>
            <w:pPr>
              <w:pStyle w:val="Compact"/>
              <w:jc w:val="left"/>
            </w:pPr>
            <w:r>
              <w:t xml:space="preserve">证据状态</w:t>
            </w:r>
          </w:p>
        </w:tc>
      </w:tr>
      <w:tr>
        <w:tc>
          <w:tcPr/>
          <w:p>
            <w:pPr>
              <w:pStyle w:val="Compact"/>
              <w:jc w:val="left"/>
            </w:pPr>
            <w:r>
              <w:rPr>
                <w:bCs/>
                <w:b/>
              </w:rPr>
              <w:t xml:space="preserve">(i) 相对覆盖不足</w:t>
            </w:r>
            <w:r>
              <w:t xml:space="preserve">（输出表述层同质化）</w:t>
            </w:r>
          </w:p>
        </w:tc>
        <w:tc>
          <w:tcPr/>
          <w:p>
            <w:pPr>
              <w:pStyle w:val="Compact"/>
              <w:jc w:val="center"/>
            </w:pPr>
            <w:r>
              <w:t xml:space="preserve">测了</w:t>
            </w:r>
          </w:p>
        </w:tc>
        <w:tc>
          <w:tcPr/>
          <w:p>
            <w:pPr>
              <w:pStyle w:val="Compact"/>
              <w:jc w:val="left"/>
            </w:pPr>
            <w:r>
              <w:t xml:space="preserve">9 条断言去重后剩 5.2 条；实例内互相余弦 0.91–0.97</w:t>
            </w:r>
          </w:p>
        </w:tc>
        <w:tc>
          <w:tcPr/>
          <w:p>
            <w:pPr>
              <w:pStyle w:val="Compact"/>
              <w:jc w:val="left"/>
            </w:pPr>
            <w:r>
              <w:t xml:space="preserve">行为层成立（详稿 §6.5 第 1 行）</w:t>
            </w:r>
          </w:p>
        </w:tc>
      </w:tr>
      <w:tr>
        <w:tc>
          <w:tcPr/>
          <w:p>
            <w:pPr>
              <w:pStyle w:val="Compact"/>
              <w:jc w:val="left"/>
            </w:pPr>
            <w:r>
              <w:rPr>
                <w:bCs/>
                <w:b/>
              </w:rPr>
              <w:t xml:space="preserve">(ii) 过早停止探索</w:t>
            </w:r>
          </w:p>
        </w:tc>
        <w:tc>
          <w:tcPr/>
          <w:p>
            <w:pPr>
              <w:pStyle w:val="Compact"/>
              <w:jc w:val="center"/>
            </w:pPr>
            <w:r>
              <w:t xml:space="preserve">未测</w:t>
            </w:r>
          </w:p>
        </w:tc>
        <w:tc>
          <w:tcPr/>
          <w:p>
            <w:pPr>
              <w:pStyle w:val="Compact"/>
              <w:jc w:val="left"/>
            </w:pPr>
            <w:r>
              <w:t xml:space="preserve">无</w:t>
            </w:r>
          </w:p>
        </w:tc>
        <w:tc>
          <w:tcPr/>
          <w:p>
            <w:pPr>
              <w:pStyle w:val="Compact"/>
              <w:jc w:val="left"/>
            </w:pPr>
            <w:r>
              <w:t xml:space="preserve">需停止条件或预算—收益曲线，详见 1.3.5</w:t>
            </w:r>
          </w:p>
        </w:tc>
      </w:tr>
      <w:tr>
        <w:tc>
          <w:tcPr/>
          <w:p>
            <w:pPr>
              <w:pStyle w:val="Compact"/>
              <w:jc w:val="left"/>
            </w:pPr>
            <w:r>
              <w:rPr>
                <w:bCs/>
                <w:b/>
              </w:rPr>
              <w:t xml:space="preserve">(iii) 解码层采样能力饱和</w:t>
            </w:r>
          </w:p>
        </w:tc>
        <w:tc>
          <w:tcPr/>
          <w:p>
            <w:pPr>
              <w:pStyle w:val="Compact"/>
              <w:jc w:val="center"/>
            </w:pPr>
            <w:r>
              <w:t xml:space="preserve">测了（限 K≤4）</w:t>
            </w:r>
          </w:p>
        </w:tc>
        <w:tc>
          <w:tcPr/>
          <w:p>
            <w:pPr>
              <w:pStyle w:val="Compact"/>
              <w:jc w:val="left"/>
            </w:pPr>
            <w:r>
              <w:t xml:space="preserve">α 点估计 0.886 / 0.944，两个 95%CI 均含 1</w:t>
            </w:r>
          </w:p>
        </w:tc>
        <w:tc>
          <w:tcPr/>
          <w:p>
            <w:pPr>
              <w:pStyle w:val="Compact"/>
              <w:jc w:val="left"/>
            </w:pPr>
            <w:r>
              <w:t xml:space="preserve">K≤4 内未检出饱和；K&gt;4 未测</w:t>
            </w:r>
          </w:p>
        </w:tc>
      </w:tr>
    </w:tbl>
    <w:bookmarkEnd w:id="24"/>
    <w:bookmarkStart w:id="25" w:name="三个词必须分开"/>
    <w:p>
      <w:pPr>
        <w:pStyle w:val="Heading3"/>
      </w:pPr>
      <w:r>
        <w:t xml:space="preserve">1.1.4 三个词必须分开</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词</w:t>
            </w:r>
          </w:p>
        </w:tc>
        <w:tc>
          <w:tcPr/>
          <w:p>
            <w:pPr>
              <w:pStyle w:val="Compact"/>
              <w:jc w:val="left"/>
            </w:pPr>
            <w:r>
              <w:t xml:space="preserve">定义</w:t>
            </w:r>
          </w:p>
        </w:tc>
        <w:tc>
          <w:tcPr/>
          <w:p>
            <w:pPr>
              <w:pStyle w:val="Compact"/>
              <w:jc w:val="left"/>
            </w:pPr>
            <w:r>
              <w:t xml:space="preserve">行为表征</w:t>
            </w:r>
          </w:p>
        </w:tc>
        <w:tc>
          <w:tcPr/>
          <w:p>
            <w:pPr>
              <w:pStyle w:val="Compact"/>
              <w:jc w:val="left"/>
            </w:pPr>
            <w:r>
              <w:t xml:space="preserve">本章测的是它吗</w:t>
            </w:r>
          </w:p>
        </w:tc>
      </w:tr>
      <w:tr>
        <w:tc>
          <w:tcPr/>
          <w:p>
            <w:pPr>
              <w:pStyle w:val="Compact"/>
              <w:jc w:val="left"/>
            </w:pPr>
            <w:r>
              <w:rPr>
                <w:bCs/>
                <w:b/>
              </w:rPr>
              <w:t xml:space="preserve">搜索空间</w:t>
            </w:r>
          </w:p>
        </w:tc>
        <w:tc>
          <w:tcPr/>
          <w:p>
            <w:pPr>
              <w:pStyle w:val="Compact"/>
              <w:jc w:val="left"/>
            </w:pPr>
            <w:r>
              <w:t xml:space="preserve">系统能产出的答案的集合</w:t>
            </w:r>
          </w:p>
        </w:tc>
        <w:tc>
          <w:tcPr/>
          <w:p>
            <w:pPr>
              <w:pStyle w:val="Compact"/>
              <w:jc w:val="left"/>
            </w:pPr>
            <w:r>
              <w:t xml:space="preserve">结论集覆盖、宽度</w:t>
            </w:r>
          </w:p>
        </w:tc>
        <w:tc>
          <w:tcPr/>
          <w:p>
            <w:pPr>
              <w:pStyle w:val="Compact"/>
              <w:jc w:val="left"/>
            </w:pPr>
            <w:r>
              <w:t xml:space="preserve">测</w:t>
            </w:r>
          </w:p>
        </w:tc>
      </w:tr>
      <w:tr>
        <w:tc>
          <w:tcPr/>
          <w:p>
            <w:pPr>
              <w:pStyle w:val="Compact"/>
              <w:jc w:val="left"/>
            </w:pPr>
            <w:r>
              <w:rPr>
                <w:bCs/>
                <w:b/>
              </w:rPr>
              <w:t xml:space="preserve">过早闭合</w:t>
            </w:r>
          </w:p>
        </w:tc>
        <w:tc>
          <w:tcPr/>
          <w:p>
            <w:pPr>
              <w:pStyle w:val="Compact"/>
              <w:jc w:val="left"/>
            </w:pPr>
            <w:r>
              <w:t xml:space="preserve">搜索提前停止探索</w:t>
            </w:r>
          </w:p>
        </w:tc>
        <w:tc>
          <w:tcPr/>
          <w:p>
            <w:pPr>
              <w:pStyle w:val="Compact"/>
              <w:jc w:val="left"/>
            </w:pPr>
            <w:r>
              <w:t xml:space="preserve">边际利用率提前掉零</w:t>
            </w:r>
          </w:p>
        </w:tc>
        <w:tc>
          <w:tcPr/>
          <w:p>
            <w:pPr>
              <w:pStyle w:val="Compact"/>
              <w:jc w:val="left"/>
            </w:pPr>
            <w:r>
              <w:rPr>
                <w:bCs/>
                <w:b/>
              </w:rPr>
              <w:t xml:space="preserve">未测</w:t>
            </w:r>
            <w:r>
              <w:t xml:space="preserve">（需停止条件或预算—收益曲线）</w:t>
            </w:r>
          </w:p>
        </w:tc>
      </w:tr>
      <w:tr>
        <w:tc>
          <w:tcPr/>
          <w:p>
            <w:pPr>
              <w:pStyle w:val="Compact"/>
              <w:jc w:val="left"/>
            </w:pPr>
            <w:r>
              <w:rPr>
                <w:bCs/>
                <w:b/>
              </w:rPr>
              <w:t xml:space="preserve">塌缩</w:t>
            </w:r>
          </w:p>
        </w:tc>
        <w:tc>
          <w:tcPr/>
          <w:p>
            <w:pPr>
              <w:pStyle w:val="Compact"/>
              <w:jc w:val="left"/>
            </w:pPr>
            <w:r>
              <w:t xml:space="preserve">多样性在下降</w:t>
            </w:r>
          </w:p>
        </w:tc>
        <w:tc>
          <w:tcPr/>
          <w:p>
            <w:pPr>
              <w:pStyle w:val="Compact"/>
              <w:jc w:val="left"/>
            </w:pPr>
            <w:r>
              <w:t xml:space="preserve">跨 rep 交集率上升</w:t>
            </w:r>
          </w:p>
        </w:tc>
        <w:tc>
          <w:tcPr/>
          <w:p>
            <w:pPr>
              <w:pStyle w:val="Compact"/>
              <w:jc w:val="left"/>
            </w:pPr>
            <w:r>
              <w:t xml:space="preserve">测（与上两者相关但不等价）</w:t>
            </w:r>
          </w:p>
        </w:tc>
      </w:tr>
    </w:tbl>
    <w:bookmarkEnd w:id="25"/>
    <w:bookmarkStart w:id="26" w:name="测量学宽度指数-α-与噪声地板"/>
    <w:p>
      <w:pPr>
        <w:pStyle w:val="Heading3"/>
      </w:pPr>
      <w:r>
        <w:t xml:space="preserve">1.1.5 测量学：宽度指数 α 与噪声地板</w:t>
      </w:r>
    </w:p>
    <w:p>
      <w:pPr>
        <w:pStyle w:val="FirstParagraph"/>
      </w:pPr>
      <w:r>
        <w:t xml:space="preserve">宽度不能用绝对值来比，因为不同题、不同臂的绝对宽度差异基本落在地板内：本批</w:t>
      </w:r>
      <w:r>
        <w:rPr>
          <w:bCs/>
          <w:b/>
        </w:rPr>
        <w:t xml:space="preserve">臂间绝对宽度差最大 11 条</w:t>
      </w:r>
      <w:r>
        <w:t xml:space="preserve">（21.6 − 10.4），而同臂同题换掉取哪 K 个样本的自助 SD 是</w:t>
      </w:r>
      <w:r>
        <w:t xml:space="preserve"> </w:t>
      </w:r>
      <w:r>
        <w:rPr>
          <w:bCs/>
          <w:b/>
        </w:rPr>
        <w:t xml:space="preserve">3.3 到 9.1 条</w:t>
      </w:r>
      <w:r>
        <w:t xml:space="preserve">（详稿 §4.2、§6.8.1）。所以用宽度指数：</w:t>
      </w:r>
    </w:p>
    <w:p>
      <w:pPr>
        <w:pStyle w:val="BlockText"/>
      </w:pPr>
      <w:r>
        <w:rPr>
          <w:bCs/>
          <w:b/>
        </w:rPr>
        <w:t xml:space="preserve">α = d log PR(K) / d log K</w:t>
      </w:r>
      <w:r>
        <w:t xml:space="preserve">，即采样数翻一倍时可达集宽度的对数增长率。</w:t>
      </w:r>
    </w:p>
    <w:p>
      <w:pPr>
        <w:pStyle w:val="FirstParagraph"/>
      </w:pPr>
      <w:r>
        <w:t xml:space="preserve">α 的含义是自解释的：α = 1 表示宽度随采样数</w:t>
      </w:r>
      <w:r>
        <w:rPr>
          <w:bCs/>
          <w:b/>
        </w:rPr>
        <w:t xml:space="preserve">线性</w:t>
      </w:r>
      <w:r>
        <w:t xml:space="preserve">增长；α &lt; 1 表示次线性；α = 0 表示采样再多也不变宽。本批的 α 读数有两个值：</w:t>
      </w:r>
      <w:r>
        <w:rPr>
          <w:bCs/>
          <w:b/>
        </w:rPr>
        <w:t xml:space="preserve">0.886</w:t>
      </w:r>
      <w:r>
        <w:t xml:space="preserve">（95%CI [0.739, 1.045]，7 题，K≤3）与</w:t>
      </w:r>
      <w:r>
        <w:t xml:space="preserve"> </w:t>
      </w:r>
      <w:r>
        <w:rPr>
          <w:bCs/>
          <w:b/>
        </w:rPr>
        <w:t xml:space="preserve">0.944</w:t>
      </w:r>
      <w:r>
        <w:t xml:space="preserve">（95%CI [0.772, 1.117]，10 个题×文件组，K≤4）。三套去重口径（embo-01@0.75 /</w:t>
      </w:r>
      <w:r>
        <w:t xml:space="preserve"> </w:t>
      </w:r>
      <w:r>
        <w:t xml:space="preserve">@0.85</w:t>
      </w:r>
      <w:r>
        <w:t xml:space="preserve"> </w:t>
      </w:r>
      <w:r>
        <w:t xml:space="preserve">/ 词面@0.60）同向：直调臂分别为 0.886 / 0.948 / 1.108 与 0.944 / 0.926 / 1.022。K=3 与 K=4 处的边际增益是</w:t>
      </w:r>
      <w:r>
        <w:t xml:space="preserve"> </w:t>
      </w:r>
      <w:r>
        <w:rPr>
          <w:bCs/>
          <w:b/>
        </w:rPr>
        <w:t xml:space="preserve">+10.4 / +16.1 条每新增一次采样，未衰减</w:t>
      </w:r>
      <w:r>
        <w:t xml:space="preserve">（详稿 §6.5 第 3 行）。</w:t>
      </w:r>
    </w:p>
    <w:p>
      <w:pPr>
        <w:pStyle w:val="BodyText"/>
      </w:pPr>
      <w:r>
        <w:rPr>
          <w:bCs/>
          <w:b/>
        </w:rPr>
        <w:t xml:space="preserve">这里必须停一下，把话说准</w:t>
      </w:r>
      <w:r>
        <w:t xml:space="preserve">：两个 95%CI</w:t>
      </w:r>
      <w:r>
        <w:t xml:space="preserve"> </w:t>
      </w:r>
      <w:r>
        <w:rPr>
          <w:bCs/>
          <w:b/>
        </w:rPr>
        <w:t xml:space="preserve">均含 1</w:t>
      </w:r>
      <w:r>
        <w:t xml:space="preserve">，也就是说</w:t>
      </w:r>
      <w:r>
        <w:rPr>
          <w:bCs/>
          <w:b/>
        </w:rPr>
        <w:t xml:space="preserve">数据并未证明增长率低于线性增长</w:t>
      </w:r>
      <w:r>
        <w:t xml:space="preserve">。α 是点估计加区间，不是增长律。所以合法写法是「K≤4 内未观察到答案宽度的明显饱和」，不是「解码层没有饱和」。另有一条必须写明的口径边界：详稿 §6.8 的三层排除表里还出现过一个「三档温度 α 全 &lt; 0.6」的读数，它与这里的 0.886 / 0.944</w:t>
      </w:r>
      <w:r>
        <w:t xml:space="preserve"> </w:t>
      </w:r>
      <w:r>
        <w:rPr>
          <w:bCs/>
          <w:b/>
        </w:rPr>
        <w:t xml:space="preserve">不是同一个量</w:t>
      </w:r>
      <w:r>
        <w:t xml:space="preserve">——前者自变量是温度 T（固定 K 变 T），后者自变量是采样数 K（固定 T 变 K），两批数据</w:t>
      </w:r>
      <w:r>
        <w:rPr>
          <w:bCs/>
          <w:b/>
        </w:rPr>
        <w:t xml:space="preserve">不共享实验批次</w:t>
      </w:r>
      <w:r>
        <w:t xml:space="preserve">。两个 α 因此不构成矛盾，但两批的原始记录都未随稿归档，只能按上述口径差异解释（详稿 §6.8）。</w:t>
      </w:r>
    </w:p>
    <w:bookmarkEnd w:id="26"/>
    <w:bookmarkStart w:id="27" w:name="第一轮实测判决表"/>
    <w:p>
      <w:pPr>
        <w:pStyle w:val="Heading3"/>
      </w:pPr>
      <w:r>
        <w:t xml:space="preserve">1.1.6 第一轮实测：判决表</w:t>
      </w:r>
    </w:p>
    <w:p>
      <w:pPr>
        <w:pStyle w:val="FirstParagraph"/>
      </w:pPr>
      <w:r>
        <w:t xml:space="preserve">这是本章最重要的一张表。完整的七行版在详稿 §6.5，这里给出与本章结论直接相关的五行的浓缩。</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主张</w:t>
            </w:r>
          </w:p>
        </w:tc>
        <w:tc>
          <w:tcPr/>
          <w:p>
            <w:pPr>
              <w:pStyle w:val="Compact"/>
              <w:jc w:val="center"/>
            </w:pPr>
            <w:r>
              <w:t xml:space="preserve">支持度</w:t>
            </w:r>
          </w:p>
        </w:tc>
        <w:tc>
          <w:tcPr/>
          <w:p>
            <w:pPr>
              <w:pStyle w:val="Compact"/>
              <w:jc w:val="left"/>
            </w:pPr>
            <w:r>
              <w:t xml:space="preserve">依据（实测）</w:t>
            </w:r>
          </w:p>
        </w:tc>
        <w:tc>
          <w:tcPr/>
          <w:p>
            <w:pPr>
              <w:pStyle w:val="Compact"/>
              <w:jc w:val="left"/>
            </w:pPr>
            <w:r>
              <w:t xml:space="preserve">还缺什么</w:t>
            </w:r>
          </w:p>
        </w:tc>
      </w:tr>
      <w:tr>
        <w:tc>
          <w:tcPr/>
          <w:p>
            <w:pPr>
              <w:pStyle w:val="Compact"/>
              <w:jc w:val="left"/>
            </w:pPr>
            <w:r>
              <w:rPr>
                <w:bCs/>
                <w:b/>
              </w:rPr>
              <w:t xml:space="preserve">「过早闭合现象存在」</w:t>
            </w:r>
            <w:r>
              <w:t xml:space="preserve">（此处特指输出表述层同质化 / 相对覆盖不足）</w:t>
            </w:r>
          </w:p>
        </w:tc>
        <w:tc>
          <w:tcPr/>
          <w:p>
            <w:pPr>
              <w:pStyle w:val="Compact"/>
              <w:jc w:val="center"/>
            </w:pPr>
            <w:r>
              <w:t xml:space="preserve">中（现象成立，归因不成立）</w:t>
            </w:r>
          </w:p>
        </w:tc>
        <w:tc>
          <w:tcPr/>
          <w:p>
            <w:pPr>
              <w:pStyle w:val="Compact"/>
              <w:jc w:val="left"/>
            </w:pPr>
            <w:r>
              <w:t xml:space="preserve">行为层成立：9 条断言去重后剩 5.2 条；实例内互相余弦 0.91–0.97；分支数增加但有效信息维度不增（0.457 vs 基线 0.500，条件性证据）。但「解码层搜索空间被关死」不成立：α = 0.886 / 0.944，两个 95%CI 均含 1，K≤4 内未观察到明显饱和</w:t>
            </w:r>
          </w:p>
        </w:tc>
        <w:tc>
          <w:tcPr/>
          <w:p>
            <w:pPr>
              <w:pStyle w:val="Compact"/>
              <w:jc w:val="left"/>
            </w:pPr>
            <w:r>
              <w:t xml:space="preserve">需补 K ∈ {8, 16, 32} 才能定位平台；且两批都不是法律域</w:t>
            </w:r>
          </w:p>
        </w:tc>
      </w:tr>
      <w:tr>
        <w:tc>
          <w:tcPr/>
          <w:p>
            <w:pPr>
              <w:pStyle w:val="Compact"/>
              <w:jc w:val="left"/>
            </w:pPr>
            <w:r>
              <w:rPr>
                <w:bCs/>
                <w:b/>
              </w:rPr>
              <w:t xml:space="preserve">「闭合 = 分支同质化（而非分支数不足）」</w:t>
            </w:r>
          </w:p>
        </w:tc>
        <w:tc>
          <w:tcPr/>
          <w:p>
            <w:pPr>
              <w:pStyle w:val="Compact"/>
              <w:jc w:val="center"/>
            </w:pPr>
            <w:r>
              <w:t xml:space="preserve">强（其中两条为条件性证据）</w:t>
            </w:r>
          </w:p>
        </w:tc>
        <w:tc>
          <w:tcPr/>
          <w:p>
            <w:pPr>
              <w:pStyle w:val="Compact"/>
              <w:jc w:val="left"/>
            </w:pPr>
            <w:r>
              <w:t xml:space="preserve">分支数增加但有效维度不增（0.457 vs 0.500）；独立轴上直调臂与工作流臂的 α 配对后</w:t>
            </w:r>
            <w:r>
              <w:rPr>
                <w:bCs/>
                <w:b/>
              </w:rPr>
              <w:t xml:space="preserve">不可分辨</w:t>
            </w:r>
            <w:r>
              <w:t xml:space="preserve">，Δα 逐配对为 −0.002 [−0.135, +0.123]、+0.021 [−0.489, +0.656]、+0.091 [−0.099, +0.333]、+0.110 [−0.140, +0.402]、−0.072 [−0.237, +0.102]，</w:t>
            </w:r>
            <w:r>
              <w:rPr>
                <w:bCs/>
                <w:b/>
              </w:rPr>
              <w:t xml:space="preserve">5/5 的 CI 都含 0</w:t>
            </w:r>
            <w:r>
              <w:t xml:space="preserve">；工作流 run 内分叉几乎不增有效维度（arm2 19.0 vs 16.0；arm4 并集 62.7 vs 交付 18.8）</w:t>
            </w:r>
          </w:p>
        </w:tc>
        <w:tc>
          <w:tcPr/>
          <w:p>
            <w:pPr>
              <w:pStyle w:val="Compact"/>
              <w:jc w:val="left"/>
            </w:pPr>
            <w:r>
              <w:t xml:space="preserve">需人为把分支数翻倍后看有效维度是否上升；需补人工正负对照</w:t>
            </w:r>
          </w:p>
        </w:tc>
      </w:tr>
      <w:tr>
        <w:tc>
          <w:tcPr/>
          <w:p>
            <w:pPr>
              <w:pStyle w:val="Compact"/>
              <w:jc w:val="left"/>
            </w:pPr>
            <w:r>
              <w:rPr>
                <w:bCs/>
                <w:b/>
              </w:rPr>
              <w:t xml:space="preserve">「纯采样能拓开多少」</w:t>
            </w:r>
          </w:p>
        </w:tc>
        <w:tc>
          <w:tcPr/>
          <w:p>
            <w:pPr>
              <w:pStyle w:val="Compact"/>
              <w:jc w:val="center"/>
            </w:pPr>
            <w:r>
              <w:t xml:space="preserve">首次给出实测</w:t>
            </w:r>
          </w:p>
        </w:tc>
        <w:tc>
          <w:tcPr/>
          <w:p>
            <w:pPr>
              <w:pStyle w:val="Compact"/>
              <w:jc w:val="left"/>
            </w:pPr>
            <w:r>
              <w:t xml:space="preserve">α = 0.886 [0.739, 1.045]（7 题，K≤3）；α = 0.944 [0.772, 1.117]（10 题×文件组，K≤4）。K=3/4 处边际增益 +10.4 / +16.1，未衰减</w:t>
            </w:r>
          </w:p>
        </w:tc>
        <w:tc>
          <w:tcPr/>
          <w:p>
            <w:pPr>
              <w:pStyle w:val="Compact"/>
              <w:jc w:val="left"/>
            </w:pPr>
            <w:r>
              <w:t xml:space="preserve">K 的硬顶是 4。需补 K ∈ {8, 16, 32}；且 α 的估计方法、拟合点、误差估计方法、去重阈值敏感性曲线</w:t>
            </w:r>
            <w:r>
              <w:rPr>
                <w:bCs/>
                <w:b/>
              </w:rPr>
              <w:t xml:space="preserve">未随稿归档</w:t>
            </w:r>
            <w:r>
              <w:t xml:space="preserve">，第三方不可独立复算（详稿 §4.3）</w:t>
            </w:r>
          </w:p>
        </w:tc>
      </w:tr>
      <w:tr>
        <w:tc>
          <w:tcPr/>
          <w:p>
            <w:pPr>
              <w:pStyle w:val="Compact"/>
              <w:jc w:val="left"/>
            </w:pPr>
            <w:r>
              <w:rPr>
                <w:bCs/>
                <w:b/>
              </w:rPr>
              <w:t xml:space="preserve">「Agent 层工作流干预未检出相对直调臂的差异」</w:t>
            </w:r>
          </w:p>
        </w:tc>
        <w:tc>
          <w:tcPr/>
          <w:p>
            <w:pPr>
              <w:pStyle w:val="Compact"/>
              <w:jc w:val="center"/>
            </w:pPr>
            <w:r>
              <w:t xml:space="preserve">拆两轴读：α 轴不可分辨（未检出）；质量轴方向一致</w:t>
            </w:r>
          </w:p>
        </w:tc>
        <w:tc>
          <w:tcPr/>
          <w:p>
            <w:pPr>
              <w:pStyle w:val="Compact"/>
              <w:jc w:val="left"/>
            </w:pPr>
            <w:r>
              <w:t xml:space="preserve">质量轴：18 个变体 13 个更差；每份有效产出 direct 2.65 &gt; dual_select 2.10 &gt; dual_fuse 1.36；dual_fuse 矛盾率 4.2%（分母 284 条合法主张）vs direct 0.4%（分母 285）= 10.5 倍；巡练冠军在 13 道未见题 2 胜 11 负。α 轴：5/5 不可分辨。</w:t>
            </w:r>
            <w:r>
              <w:rPr>
                <w:bCs/>
                <w:b/>
              </w:rPr>
              <w:t xml:space="preserve">两轴不共享任何指标，互不矛盾，但不构成同向证据</w:t>
            </w:r>
          </w:p>
        </w:tc>
        <w:tc>
          <w:tcPr/>
          <w:p>
            <w:pPr>
              <w:pStyle w:val="Compact"/>
              <w:jc w:val="left"/>
            </w:pPr>
            <w:r>
              <w:t xml:space="preserve">要升级成等效性结论，必须先扩到足量配对并预注册 MES；现在只能写「未检出」</w:t>
            </w:r>
          </w:p>
        </w:tc>
      </w:tr>
      <w:tr>
        <w:tc>
          <w:tcPr/>
          <w:p>
            <w:pPr>
              <w:pStyle w:val="Compact"/>
              <w:jc w:val="left"/>
            </w:pPr>
            <w:r>
              <w:rPr>
                <w:bCs/>
                <w:b/>
              </w:rPr>
              <w:t xml:space="preserve">「注意力层归因假说」</w:t>
            </w:r>
          </w:p>
        </w:tc>
        <w:tc>
          <w:tcPr/>
          <w:p>
            <w:pPr>
              <w:pStyle w:val="Compact"/>
              <w:jc w:val="center"/>
            </w:pPr>
            <w:r>
              <w:t xml:space="preserve">本批不支持，也未被否证，归因判决悬置</w:t>
            </w:r>
          </w:p>
        </w:tc>
        <w:tc>
          <w:tcPr/>
          <w:p>
            <w:pPr>
              <w:pStyle w:val="Compact"/>
              <w:jc w:val="left"/>
            </w:pPr>
            <w:r>
              <w:t xml:space="preserve">本批全部读数都在行为层（文本 + 外部核验器），</w:t>
            </w:r>
            <w:r>
              <w:rPr>
                <w:bCs/>
                <w:b/>
              </w:rPr>
              <w:t xml:space="preserve">没有任何一条读数能区分「注意力层」与「其它层」</w:t>
            </w:r>
            <w:r>
              <w:t xml:space="preserve">；全仓检索没有任何注意力权重 / logits / hidden state / 内部激活 / 表示层探针数据</w:t>
            </w:r>
          </w:p>
        </w:tc>
        <w:tc>
          <w:tcPr/>
          <w:p>
            <w:pPr>
              <w:pStyle w:val="Compact"/>
              <w:jc w:val="left"/>
            </w:pPr>
            <w:r>
              <w:t xml:space="preserve">需补注意力层探针读数（见 1.3.7）</w:t>
            </w:r>
          </w:p>
        </w:tc>
      </w:tr>
    </w:tbl>
    <w:p>
      <w:pPr>
        <w:pStyle w:val="BodyText"/>
      </w:pPr>
      <w:r>
        <w:rPr>
          <w:bCs/>
          <w:b/>
        </w:rPr>
        <w:t xml:space="preserve">这张表有三条读法要求，缺一条就会读错</w:t>
      </w:r>
      <w:r>
        <w:t xml:space="preserve">：第一，</w:t>
      </w:r>
      <w:r>
        <w:rPr>
          <w:bCs/>
          <w:b/>
        </w:rPr>
        <w:t xml:space="preserve">支持度是分轴的，不是一句话</w:t>
      </w:r>
      <w:r>
        <w:t xml:space="preserve">。最后一行按两轴拆开，α 轴给的是「不可分辨（未检出）」，质量轴给的是「方向一致」。这两轴</w:t>
      </w:r>
      <w:r>
        <w:rPr>
          <w:bCs/>
          <w:b/>
        </w:rPr>
        <w:t xml:space="preserve">不得合成「强」</w:t>
      </w:r>
      <w:r>
        <w:t xml:space="preserve">，它们是</w:t>
      </w:r>
      <w:r>
        <w:rPr>
          <w:bCs/>
          <w:b/>
        </w:rPr>
        <w:t xml:space="preserve">互不矛盾</w:t>
      </w:r>
      <w:r>
        <w:t xml:space="preserve">，不是</w:t>
      </w:r>
      <w:r>
        <w:rPr>
          <w:bCs/>
          <w:b/>
        </w:rPr>
        <w:t xml:space="preserve">同向证据</w:t>
      </w:r>
      <w:r>
        <w:t xml:space="preserve">（α 轴不提供方向，不得写「两轴方向一致」）。第二，</w:t>
      </w:r>
      <w:r>
        <w:rPr>
          <w:bCs/>
          <w:b/>
        </w:rPr>
        <w:t xml:space="preserve">「不可分辨」与「无效」是两种读数</w:t>
      </w:r>
      <w:r>
        <w:t xml:space="preserve">。前者必须带检出力地板，后者需要预注册 MES 加足量样本。</w:t>
      </w:r>
      <w:r>
        <w:rPr>
          <w:bCs/>
          <w:b/>
        </w:rPr>
        <w:t xml:space="preserve">本表没有任何一行支持「某干预无效」这类等效性结论。</w:t>
      </w:r>
    </w:p>
    <w:p>
      <w:pPr>
        <w:pStyle w:val="BodyText"/>
      </w:pPr>
      <w:r>
        <w:t xml:space="preserve">第三，</w:t>
      </w:r>
      <w:r>
        <w:rPr>
          <w:bCs/>
          <w:b/>
        </w:rPr>
        <w:t xml:space="preserve">最后一行是「悬置」，不是「否定」</w:t>
      </w:r>
      <w:r>
        <w:t xml:space="preserve">。它的支持度写法是「本批不支持，也未被否证」，不许读成「注意力机制已被排除」。</w:t>
      </w:r>
    </w:p>
    <w:bookmarkEnd w:id="27"/>
    <w:bookmarkStart w:id="28" w:name="塌缩的真正条件不是答案唯一是解法路径唯一"/>
    <w:p>
      <w:pPr>
        <w:pStyle w:val="Heading3"/>
      </w:pPr>
      <w:r>
        <w:t xml:space="preserve">1.1.7 塌缩的真正条件：不是答案唯一，是解法路径唯一</w:t>
      </w:r>
    </w:p>
    <w:p>
      <w:pPr>
        <w:pStyle w:val="FirstParagraph"/>
      </w:pPr>
      <w:r>
        <w:t xml:space="preserve">上面是「塌缩长什么样」。这一节是「什么时候会塌缩」，结论对本项目后面四章都有约束力。依据是 2×2 的任务结构对照（预注册</w:t>
      </w:r>
      <w:r>
        <w:t xml:space="preserve"> </w:t>
      </w:r>
      <w:r>
        <w:rPr>
          <w:rStyle w:val="VerbatimChar"/>
        </w:rPr>
        <w:t xml:space="preserve">PREREG-2X2.md</w:t>
      </w:r>
      <w:r>
        <w:t xml:space="preserve">；9 题 × 3 rep × base 臂 = 105 次调用，通道健康度 0.9898）。新增因变量是</w:t>
      </w:r>
      <w:r>
        <w:rPr>
          <w:bCs/>
          <w:b/>
        </w:rPr>
        <w:t xml:space="preserve">数值一致率</w:t>
      </w:r>
      <w:r>
        <w:t xml:space="preserve">：逐问抽 5 支的最终「数值+单位」，取最大簇占比。零判官、零金标依赖，不判对错，只判「是否都算出同一个数」。</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题</w:t>
            </w:r>
          </w:p>
        </w:tc>
        <w:tc>
          <w:tcPr/>
          <w:p>
            <w:pPr>
              <w:pStyle w:val="Compact"/>
              <w:jc w:val="left"/>
            </w:pPr>
            <w:r>
              <w:t xml:space="preserve">格子</w:t>
            </w:r>
          </w:p>
        </w:tc>
        <w:tc>
          <w:tcPr/>
          <w:p>
            <w:pPr>
              <w:pStyle w:val="Compact"/>
              <w:jc w:val="right"/>
            </w:pPr>
            <w:r>
              <w:t xml:space="preserve">模态数</w:t>
            </w:r>
          </w:p>
        </w:tc>
        <w:tc>
          <w:tcPr/>
          <w:p>
            <w:pPr>
              <w:pStyle w:val="Compact"/>
              <w:jc w:val="right"/>
            </w:pPr>
            <w:r>
              <w:t xml:space="preserve">词面共享度</w:t>
            </w:r>
          </w:p>
        </w:tc>
        <w:tc>
          <w:tcPr/>
          <w:p>
            <w:pPr>
              <w:pStyle w:val="Compact"/>
              <w:jc w:val="right"/>
            </w:pPr>
            <w:r>
              <w:t xml:space="preserve">数值一致率</w:t>
            </w:r>
          </w:p>
        </w:tc>
      </w:tr>
      <w:tr>
        <w:tc>
          <w:tcPr/>
          <w:p>
            <w:pPr>
              <w:pStyle w:val="Compact"/>
              <w:jc w:val="left"/>
            </w:pPr>
            <w:r>
              <w:rPr>
                <w:bCs/>
                <w:b/>
              </w:rPr>
              <w:t xml:space="preserve">S4</w:t>
            </w:r>
            <w:r>
              <w:t xml:space="preserve"> </w:t>
            </w:r>
            <w:r>
              <w:t xml:space="preserve">三段材料，唯一必然结论</w:t>
            </w:r>
          </w:p>
        </w:tc>
        <w:tc>
          <w:tcPr/>
          <w:p>
            <w:pPr>
              <w:pStyle w:val="Compact"/>
              <w:jc w:val="left"/>
            </w:pPr>
            <w:r>
              <w:t xml:space="preserve">文科·答案唯一·路径多样</w:t>
            </w:r>
          </w:p>
        </w:tc>
        <w:tc>
          <w:tcPr/>
          <w:p>
            <w:pPr>
              <w:pStyle w:val="Compact"/>
              <w:jc w:val="right"/>
            </w:pPr>
            <w:r>
              <w:t xml:space="preserve">5.0 (5–5)</w:t>
            </w:r>
          </w:p>
        </w:tc>
        <w:tc>
          <w:tcPr/>
          <w:p>
            <w:pPr>
              <w:pStyle w:val="Compact"/>
              <w:jc w:val="right"/>
            </w:pPr>
            <w:r>
              <w:t xml:space="preserve">0.137</w:t>
            </w:r>
          </w:p>
        </w:tc>
        <w:tc>
          <w:tcPr/>
          <w:p>
            <w:pPr>
              <w:pStyle w:val="Compact"/>
              <w:jc w:val="right"/>
            </w:pPr>
            <w:r>
              <w:t xml:space="preserve">1.00</w:t>
            </w:r>
          </w:p>
        </w:tc>
      </w:tr>
      <w:tr>
        <w:tc>
          <w:tcPr/>
          <w:p>
            <w:pPr>
              <w:pStyle w:val="Compact"/>
              <w:jc w:val="left"/>
            </w:pPr>
            <w:r>
              <w:t xml:space="preserve">T1 AI 时代的未来</w:t>
            </w:r>
          </w:p>
        </w:tc>
        <w:tc>
          <w:tcPr/>
          <w:p>
            <w:pPr>
              <w:pStyle w:val="Compact"/>
              <w:jc w:val="left"/>
            </w:pPr>
            <w:r>
              <w:t xml:space="preserve">文科·多解</w:t>
            </w:r>
          </w:p>
        </w:tc>
        <w:tc>
          <w:tcPr/>
          <w:p>
            <w:pPr>
              <w:pStyle w:val="Compact"/>
              <w:jc w:val="right"/>
            </w:pPr>
            <w:r>
              <w:t xml:space="preserve">5.0 (4–5)</w:t>
            </w:r>
          </w:p>
        </w:tc>
        <w:tc>
          <w:tcPr/>
          <w:p>
            <w:pPr>
              <w:pStyle w:val="Compact"/>
              <w:jc w:val="right"/>
            </w:pPr>
            <w:r>
              <w:t xml:space="preserve">0.046</w:t>
            </w:r>
          </w:p>
        </w:tc>
        <w:tc>
          <w:tcPr/>
          <w:p>
            <w:pPr>
              <w:pStyle w:val="Compact"/>
              <w:jc w:val="right"/>
            </w:pPr>
            <w:r>
              <w:t xml:space="preserve">无唯一数值</w:t>
            </w:r>
          </w:p>
        </w:tc>
      </w:tr>
      <w:tr>
        <w:tc>
          <w:tcPr/>
          <w:p>
            <w:pPr>
              <w:pStyle w:val="Compact"/>
              <w:jc w:val="left"/>
            </w:pPr>
            <w:r>
              <w:rPr>
                <w:bCs/>
                <w:b/>
              </w:rPr>
              <w:t xml:space="preserve">S1</w:t>
            </w:r>
            <w:r>
              <w:t xml:space="preserve"> </w:t>
            </w:r>
            <w:r>
              <w:t xml:space="preserve">木板+弹簧瞬时加速度</w:t>
            </w:r>
          </w:p>
        </w:tc>
        <w:tc>
          <w:tcPr/>
          <w:p>
            <w:pPr>
              <w:pStyle w:val="Compact"/>
              <w:jc w:val="left"/>
            </w:pPr>
            <w:r>
              <w:t xml:space="preserve">理科·推导唯一</w:t>
            </w:r>
          </w:p>
        </w:tc>
        <w:tc>
          <w:tcPr/>
          <w:p>
            <w:pPr>
              <w:pStyle w:val="Compact"/>
              <w:jc w:val="right"/>
            </w:pPr>
            <w:r>
              <w:t xml:space="preserve">1.0 (1–1)</w:t>
            </w:r>
          </w:p>
        </w:tc>
        <w:tc>
          <w:tcPr/>
          <w:p>
            <w:pPr>
              <w:pStyle w:val="Compact"/>
              <w:jc w:val="right"/>
            </w:pPr>
            <w:r>
              <w:t xml:space="preserve">0.289</w:t>
            </w:r>
          </w:p>
        </w:tc>
        <w:tc>
          <w:tcPr/>
          <w:p>
            <w:pPr>
              <w:pStyle w:val="Compact"/>
              <w:jc w:val="right"/>
            </w:pPr>
            <w:r>
              <w:t xml:space="preserve">0.92</w:t>
            </w:r>
          </w:p>
        </w:tc>
      </w:tr>
      <w:tr>
        <w:tc>
          <w:tcPr/>
          <w:p>
            <w:pPr>
              <w:pStyle w:val="Compact"/>
              <w:jc w:val="left"/>
            </w:pPr>
            <w:r>
              <w:rPr>
                <w:bCs/>
                <w:b/>
              </w:rPr>
              <w:t xml:space="preserve">S2</w:t>
            </w:r>
            <w:r>
              <w:t xml:space="preserve"> </w:t>
            </w:r>
            <w:r>
              <w:t xml:space="preserve">弹簧弹力冲量</w:t>
            </w:r>
          </w:p>
        </w:tc>
        <w:tc>
          <w:tcPr/>
          <w:p>
            <w:pPr>
              <w:pStyle w:val="Compact"/>
              <w:jc w:val="left"/>
            </w:pPr>
            <w:r>
              <w:t xml:space="preserve">理科·推导唯一</w:t>
            </w:r>
          </w:p>
        </w:tc>
        <w:tc>
          <w:tcPr/>
          <w:p>
            <w:pPr>
              <w:pStyle w:val="Compact"/>
              <w:jc w:val="right"/>
            </w:pPr>
            <w:r>
              <w:t xml:space="preserve">1.0 (1–1)</w:t>
            </w:r>
          </w:p>
        </w:tc>
        <w:tc>
          <w:tcPr/>
          <w:p>
            <w:pPr>
              <w:pStyle w:val="Compact"/>
              <w:jc w:val="right"/>
            </w:pPr>
            <w:r>
              <w:t xml:space="preserve">0.180</w:t>
            </w:r>
          </w:p>
        </w:tc>
        <w:tc>
          <w:tcPr/>
          <w:p>
            <w:pPr>
              <w:pStyle w:val="Compact"/>
              <w:jc w:val="right"/>
            </w:pPr>
            <w:r>
              <w:t xml:space="preserve">1.00</w:t>
            </w:r>
          </w:p>
        </w:tc>
      </w:tr>
      <w:tr>
        <w:tc>
          <w:tcPr/>
          <w:p>
            <w:pPr>
              <w:pStyle w:val="Compact"/>
              <w:jc w:val="left"/>
            </w:pPr>
            <w:r>
              <w:rPr>
                <w:bCs/>
                <w:b/>
              </w:rPr>
              <w:t xml:space="preserve">S3</w:t>
            </w:r>
            <w:r>
              <w:t xml:space="preserve"> </w:t>
            </w:r>
            <w:r>
              <w:t xml:space="preserve">弹簧释放+平板车</w:t>
            </w:r>
          </w:p>
        </w:tc>
        <w:tc>
          <w:tcPr/>
          <w:p>
            <w:pPr>
              <w:pStyle w:val="Compact"/>
              <w:jc w:val="left"/>
            </w:pPr>
            <w:r>
              <w:t xml:space="preserve">理科·推导唯一</w:t>
            </w:r>
          </w:p>
        </w:tc>
        <w:tc>
          <w:tcPr/>
          <w:p>
            <w:pPr>
              <w:pStyle w:val="Compact"/>
              <w:jc w:val="right"/>
            </w:pPr>
            <w:r>
              <w:t xml:space="preserve">1.0 (1–3)</w:t>
            </w:r>
          </w:p>
        </w:tc>
        <w:tc>
          <w:tcPr/>
          <w:p>
            <w:pPr>
              <w:pStyle w:val="Compact"/>
              <w:jc w:val="right"/>
            </w:pPr>
            <w:r>
              <w:t xml:space="preserve">0.204</w:t>
            </w:r>
          </w:p>
        </w:tc>
        <w:tc>
          <w:tcPr/>
          <w:p>
            <w:pPr>
              <w:pStyle w:val="Compact"/>
              <w:jc w:val="right"/>
            </w:pPr>
            <w:r>
              <w:t xml:space="preserve">0.88</w:t>
            </w:r>
          </w:p>
        </w:tc>
      </w:tr>
      <w:tr>
        <w:tc>
          <w:tcPr/>
          <w:p>
            <w:pPr>
              <w:pStyle w:val="Compact"/>
              <w:jc w:val="left"/>
            </w:pPr>
            <w:r>
              <w:t xml:space="preserve">T2 湖北 620 选大学</w:t>
            </w:r>
          </w:p>
        </w:tc>
        <w:tc>
          <w:tcPr/>
          <w:p>
            <w:pPr>
              <w:pStyle w:val="Compact"/>
              <w:jc w:val="left"/>
            </w:pPr>
            <w:r>
              <w:t xml:space="preserve">理科·唯一解倾向</w:t>
            </w:r>
          </w:p>
        </w:tc>
        <w:tc>
          <w:tcPr/>
          <w:p>
            <w:pPr>
              <w:pStyle w:val="Compact"/>
              <w:jc w:val="right"/>
            </w:pPr>
            <w:r>
              <w:t xml:space="preserve">2.0 (1–4)</w:t>
            </w:r>
          </w:p>
        </w:tc>
        <w:tc>
          <w:tcPr/>
          <w:p>
            <w:pPr>
              <w:pStyle w:val="Compact"/>
              <w:jc w:val="right"/>
            </w:pPr>
            <w:r>
              <w:t xml:space="preserve">0.105</w:t>
            </w:r>
          </w:p>
        </w:tc>
        <w:tc>
          <w:tcPr/>
          <w:p>
            <w:pPr>
              <w:pStyle w:val="Compact"/>
              <w:jc w:val="right"/>
            </w:pPr>
            <w:r>
              <w:t xml:space="preserve">无</w:t>
            </w:r>
          </w:p>
        </w:tc>
      </w:tr>
      <w:tr>
        <w:tc>
          <w:tcPr/>
          <w:p>
            <w:pPr>
              <w:pStyle w:val="Compact"/>
              <w:jc w:val="left"/>
            </w:pPr>
            <w:r>
              <w:t xml:space="preserve">T3 自行车战术</w:t>
            </w:r>
          </w:p>
        </w:tc>
        <w:tc>
          <w:tcPr/>
          <w:p>
            <w:pPr>
              <w:pStyle w:val="Compact"/>
              <w:jc w:val="left"/>
            </w:pPr>
            <w:r>
              <w:t xml:space="preserve">理科·多解</w:t>
            </w:r>
          </w:p>
        </w:tc>
        <w:tc>
          <w:tcPr/>
          <w:p>
            <w:pPr>
              <w:pStyle w:val="Compact"/>
              <w:jc w:val="right"/>
            </w:pPr>
            <w:r>
              <w:t xml:space="preserve">5.0 (4–5)</w:t>
            </w:r>
          </w:p>
        </w:tc>
        <w:tc>
          <w:tcPr/>
          <w:p>
            <w:pPr>
              <w:pStyle w:val="Compact"/>
              <w:jc w:val="right"/>
            </w:pPr>
            <w:r>
              <w:t xml:space="preserve">0.056</w:t>
            </w:r>
          </w:p>
        </w:tc>
        <w:tc>
          <w:tcPr/>
          <w:p>
            <w:pPr>
              <w:pStyle w:val="Compact"/>
              <w:jc w:val="right"/>
            </w:pPr>
            <w:r>
              <w:t xml:space="preserve">0.50</w:t>
            </w:r>
          </w:p>
        </w:tc>
      </w:tr>
    </w:tbl>
    <w:p>
      <w:pPr>
        <w:pStyle w:val="BodyText"/>
      </w:pPr>
      <w:r>
        <w:t xml:space="preserve">四条假设的判决严格按预注册执行：</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假设</w:t>
            </w:r>
          </w:p>
        </w:tc>
        <w:tc>
          <w:tcPr/>
          <w:p>
            <w:pPr>
              <w:pStyle w:val="Compact"/>
              <w:jc w:val="center"/>
            </w:pPr>
            <w:r>
              <w:t xml:space="preserve">判决</w:t>
            </w:r>
          </w:p>
        </w:tc>
        <w:tc>
          <w:tcPr/>
          <w:p>
            <w:pPr>
              <w:pStyle w:val="Compact"/>
              <w:jc w:val="left"/>
            </w:pPr>
            <w:r>
              <w:t xml:space="preserve">依据</w:t>
            </w:r>
          </w:p>
        </w:tc>
      </w:tr>
      <w:tr>
        <w:tc>
          <w:tcPr/>
          <w:p>
            <w:pPr>
              <w:pStyle w:val="Compact"/>
              <w:jc w:val="left"/>
            </w:pPr>
            <w:r>
              <w:rPr>
                <w:bCs/>
                <w:b/>
              </w:rPr>
              <w:t xml:space="preserve">H-2x2-A</w:t>
            </w:r>
            <w:r>
              <w:t xml:space="preserve"> </w:t>
            </w:r>
            <w:r>
              <w:t xml:space="preserve">理科题更易塌缩</w:t>
            </w:r>
          </w:p>
        </w:tc>
        <w:tc>
          <w:tcPr/>
          <w:p>
            <w:pPr>
              <w:pStyle w:val="Compact"/>
              <w:jc w:val="center"/>
            </w:pPr>
            <w:r>
              <w:t xml:space="preserve">成立</w:t>
            </w:r>
          </w:p>
        </w:tc>
        <w:tc>
          <w:tcPr/>
          <w:p>
            <w:pPr>
              <w:pStyle w:val="Compact"/>
              <w:jc w:val="left"/>
            </w:pPr>
            <w:r>
              <w:t xml:space="preserve">理科唯一解 vs 文科多解：−4.0 / −4.0 / −4.0 / −3.0，全部 ≤ −2</w:t>
            </w:r>
          </w:p>
        </w:tc>
      </w:tr>
      <w:tr>
        <w:tc>
          <w:tcPr/>
          <w:p>
            <w:pPr>
              <w:pStyle w:val="Compact"/>
              <w:jc w:val="left"/>
            </w:pPr>
            <w:r>
              <w:rPr>
                <w:bCs/>
                <w:b/>
              </w:rPr>
              <w:t xml:space="preserve">H-2x2-B</w:t>
            </w:r>
            <w:r>
              <w:t xml:space="preserve"> </w:t>
            </w:r>
            <w:r>
              <w:t xml:space="preserve">塌缩由「答案唯一」驱动，不由「理科」驱动</w:t>
            </w:r>
          </w:p>
        </w:tc>
        <w:tc>
          <w:tcPr/>
          <w:p>
            <w:pPr>
              <w:pStyle w:val="Compact"/>
              <w:jc w:val="center"/>
            </w:pPr>
            <w:r>
              <w:t xml:space="preserve">不成立</w:t>
            </w:r>
          </w:p>
        </w:tc>
        <w:tc>
          <w:tcPr/>
          <w:p>
            <w:pPr>
              <w:pStyle w:val="Compact"/>
              <w:jc w:val="left"/>
            </w:pPr>
            <w:r>
              <w:t xml:space="preserve">S4（文科·答案唯一）= 5.0 模态，与文科多解题完全相同（差 0.0）</w:t>
            </w:r>
          </w:p>
        </w:tc>
      </w:tr>
      <w:tr>
        <w:tc>
          <w:tcPr/>
          <w:p>
            <w:pPr>
              <w:pStyle w:val="Compact"/>
              <w:jc w:val="left"/>
            </w:pPr>
            <w:r>
              <w:rPr>
                <w:bCs/>
                <w:b/>
              </w:rPr>
              <w:t xml:space="preserve">H-2x2-C</w:t>
            </w:r>
            <w:r>
              <w:t xml:space="preserve"> </w:t>
            </w:r>
            <w:r>
              <w:t xml:space="preserve">理科题的塌缩是「大家都算对了」</w:t>
            </w:r>
          </w:p>
        </w:tc>
        <w:tc>
          <w:tcPr/>
          <w:p>
            <w:pPr>
              <w:pStyle w:val="Compact"/>
              <w:jc w:val="center"/>
            </w:pPr>
            <w:r>
              <w:t xml:space="preserve">成立</w:t>
            </w:r>
          </w:p>
        </w:tc>
        <w:tc>
          <w:tcPr/>
          <w:p>
            <w:pPr>
              <w:pStyle w:val="Compact"/>
              <w:jc w:val="left"/>
            </w:pPr>
            <w:r>
              <w:t xml:space="preserve">S1/S2/S3 一致率 0.88–1.00</w:t>
            </w:r>
          </w:p>
        </w:tc>
      </w:tr>
      <w:tr>
        <w:tc>
          <w:tcPr/>
          <w:p>
            <w:pPr>
              <w:pStyle w:val="Compact"/>
              <w:jc w:val="left"/>
            </w:pPr>
            <w:r>
              <w:rPr>
                <w:bCs/>
                <w:b/>
              </w:rPr>
              <w:t xml:space="preserve">H-2x2-D</w:t>
            </w:r>
            <w:r>
              <w:t xml:space="preserve"> </w:t>
            </w:r>
            <w:r>
              <w:t xml:space="preserve">存在真·钻牛角尖</w:t>
            </w:r>
          </w:p>
        </w:tc>
        <w:tc>
          <w:tcPr/>
          <w:p>
            <w:pPr>
              <w:pStyle w:val="Compact"/>
              <w:jc w:val="center"/>
            </w:pPr>
            <w:r>
              <w:t xml:space="preserve">不成立</w:t>
            </w:r>
          </w:p>
        </w:tc>
        <w:tc>
          <w:tcPr/>
          <w:p>
            <w:pPr>
              <w:pStyle w:val="Compact"/>
              <w:jc w:val="left"/>
            </w:pPr>
            <w:r>
              <w:t xml:space="preserve">没有任何题同时满足「模态数 ≤2 且一致率 &lt;0.5」，当前任务集上「治塌缩」没有靶子</w:t>
            </w:r>
          </w:p>
        </w:tc>
      </w:tr>
    </w:tbl>
    <w:p>
      <w:pPr>
        <w:pStyle w:val="BodyText"/>
      </w:pPr>
      <w:r>
        <w:t xml:space="preserve">由此得到的机制陈述是：</w:t>
      </w:r>
      <w:r>
        <w:rPr>
          <w:bCs/>
          <w:b/>
        </w:rPr>
        <w:t xml:space="preserve">塌缩的真正条件是「解法路径也唯一」，不是「答案唯一」，也不是「理科」。</w:t>
      </w:r>
    </w:p>
    <w:p>
      <w:pPr>
        <w:pStyle w:val="BodyText"/>
      </w:pPr>
      <w:r>
        <w:t xml:space="preserve">S4 是最干净的反例：答案唯一，但论证路径多样，5 个模态，5 支给出同一个结论（一致率 1.00）——</w:t>
      </w:r>
      <w:r>
        <w:rPr>
          <w:bCs/>
          <w:b/>
        </w:rPr>
        <w:t xml:space="preserve">「面宽」与「答案一致」可以同时成立</w:t>
      </w:r>
      <w:r>
        <w:t xml:space="preserve">。S1/S2/S3 则是答案唯一且推导唯一（物理定律只有一条路），1 个模态，但大家都算出了同一个数（一致率 0.88–1.00）——</w:t>
      </w:r>
      <w:r>
        <w:rPr>
          <w:bCs/>
          <w:b/>
        </w:rPr>
        <w:t xml:space="preserve">这不是钻牛角尖，是「都算对了」</w:t>
      </w:r>
      <w:r>
        <w:t xml:space="preserve">。顺带把一个容易被误用的词定义清楚：「钻牛角尖」的正确含义是</w:t>
      </w:r>
      <w:r>
        <w:rPr>
          <w:bCs/>
          <w:b/>
        </w:rPr>
        <w:t xml:space="preserve">面窄（模态数 ≤2）且答案不一致</w:t>
      </w:r>
      <w:r>
        <w:t xml:space="preserve">（一致率 &lt;0.5），挤在同一模态里却各说各话。</w:t>
      </w:r>
      <w:r>
        <w:rPr>
          <w:bCs/>
          <w:b/>
        </w:rPr>
        <w:t xml:space="preserve">当前 9 道题里一道都没有。</w:t>
      </w:r>
    </w:p>
    <w:p>
      <w:pPr>
        <w:pStyle w:val="BodyText"/>
      </w:pPr>
      <w:r>
        <w:t xml:space="preserve">这一节的边界也要写清：</w:t>
      </w:r>
      <w:r>
        <w:rPr>
          <w:bCs/>
          <w:b/>
        </w:rPr>
        <w:t xml:space="preserve">2×2 对照只区分了「题的条件」，它不构成任何注意力层面的归因。</w:t>
      </w:r>
      <w:r>
        <w:t xml:space="preserve">它说的是「在什么样的题上，塌缩会发生」（描述性、条件性），不是「为什么会塌缩」（机制性）。另外，S4 与 S6 是自编题；数值一致率不等于正确性；每格题数不等，跨格比较以题为单位报方向，不做统计；题级 n=3，不报 p 值（详稿 §6.6）。</w:t>
      </w:r>
    </w:p>
    <w:bookmarkEnd w:id="28"/>
    <w:bookmarkStart w:id="29" w:name="三层排除与检出力声明"/>
    <w:p>
      <w:pPr>
        <w:pStyle w:val="Heading3"/>
      </w:pPr>
      <w:r>
        <w:t xml:space="preserve">1.1.8 三层排除与检出力声明</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层</w:t>
            </w:r>
          </w:p>
        </w:tc>
        <w:tc>
          <w:tcPr/>
          <w:p>
            <w:pPr>
              <w:pStyle w:val="Compact"/>
              <w:jc w:val="left"/>
            </w:pPr>
            <w:r>
              <w:t xml:space="preserve">排除依据</w:t>
            </w:r>
          </w:p>
        </w:tc>
        <w:tc>
          <w:tcPr/>
          <w:p>
            <w:pPr>
              <w:pStyle w:val="Compact"/>
              <w:jc w:val="center"/>
            </w:pPr>
            <w:r>
              <w:t xml:space="preserve">强度</w:t>
            </w:r>
          </w:p>
        </w:tc>
      </w:tr>
      <w:tr>
        <w:tc>
          <w:tcPr/>
          <w:p>
            <w:pPr>
              <w:pStyle w:val="Compact"/>
              <w:jc w:val="left"/>
            </w:pPr>
            <w:r>
              <w:rPr>
                <w:bCs/>
                <w:b/>
              </w:rPr>
              <w:t xml:space="preserve">解码层</w:t>
            </w:r>
          </w:p>
        </w:tc>
        <w:tc>
          <w:tcPr/>
          <w:p>
            <w:pPr>
              <w:pStyle w:val="Compact"/>
              <w:jc w:val="left"/>
            </w:pPr>
            <w:r>
              <w:t xml:space="preserve">三档温度 α(T) 全 &lt; 0.6（跨温度轴；与 1.1.5 的 α 不是同一个量），跨温度 Δ 落在噪声地板内</w:t>
            </w:r>
          </w:p>
        </w:tc>
        <w:tc>
          <w:tcPr/>
          <w:p>
            <w:pPr>
              <w:pStyle w:val="Compact"/>
              <w:jc w:val="center"/>
            </w:pPr>
            <w:r>
              <w:t xml:space="preserve">方向一致（该依据的原始记录属【待完成】补跑批）</w:t>
            </w:r>
          </w:p>
        </w:tc>
      </w:tr>
      <w:tr>
        <w:tc>
          <w:tcPr/>
          <w:p>
            <w:pPr>
              <w:pStyle w:val="Compact"/>
              <w:jc w:val="left"/>
            </w:pPr>
            <w:r>
              <w:rPr>
                <w:bCs/>
                <w:b/>
              </w:rPr>
              <w:t xml:space="preserve">架构层</w:t>
            </w:r>
          </w:p>
        </w:tc>
        <w:tc>
          <w:tcPr/>
          <w:p>
            <w:pPr>
              <w:pStyle w:val="Compact"/>
              <w:jc w:val="left"/>
            </w:pPr>
            <w:r>
              <w:t xml:space="preserve">配对 Δα 5/5 CI 含 0；18 个变体 13 个更差</w:t>
            </w:r>
          </w:p>
        </w:tc>
        <w:tc>
          <w:tcPr/>
          <w:p>
            <w:pPr>
              <w:pStyle w:val="Compact"/>
              <w:jc w:val="center"/>
            </w:pPr>
            <w:r>
              <w:t xml:space="preserve">未检出差异（不等于无效）</w:t>
            </w:r>
          </w:p>
        </w:tc>
      </w:tr>
      <w:tr>
        <w:tc>
          <w:tcPr/>
          <w:p>
            <w:pPr>
              <w:pStyle w:val="Compact"/>
              <w:jc w:val="left"/>
            </w:pPr>
            <w:r>
              <w:rPr>
                <w:bCs/>
                <w:b/>
              </w:rPr>
              <w:t xml:space="preserve">采样层（部分）</w:t>
            </w:r>
          </w:p>
        </w:tc>
        <w:tc>
          <w:tcPr/>
          <w:p>
            <w:pPr>
              <w:pStyle w:val="Compact"/>
              <w:jc w:val="left"/>
            </w:pPr>
            <w:r>
              <w:t xml:space="preserve">条数能拓开（α 点估计约 0.9，两个 95%CI 均含 1，未证明次线性增长），结构维度拓不开（PR@32 = 4.11 vs 隔离参考 30.37，index = 0.135）</w:t>
            </w:r>
          </w:p>
        </w:tc>
        <w:tc>
          <w:tcPr/>
          <w:p>
            <w:pPr>
              <w:pStyle w:val="Compact"/>
              <w:jc w:val="center"/>
            </w:pPr>
            <w:r>
              <w:t xml:space="preserve">强</w:t>
            </w:r>
          </w:p>
        </w:tc>
      </w:tr>
    </w:tbl>
    <w:p>
      <w:pPr>
        <w:pStyle w:val="BodyText"/>
      </w:pPr>
      <w:r>
        <w:rPr>
          <w:bCs/>
          <w:b/>
        </w:rPr>
        <w:t xml:space="preserve">剩余唯一候选 = 表示层与注意力层。</w:t>
      </w:r>
      <w:r>
        <w:t xml:space="preserve">这张表排除的是解码层（采样能力封顶）与架构层（工作流干预可拓开），表示层与注意力层是「未测」，</w:t>
      </w:r>
      <w:r>
        <w:rPr>
          <w:bCs/>
          <w:b/>
        </w:rPr>
        <w:t xml:space="preserve">不构成对 1.3 归因论证的否证</w:t>
      </w:r>
      <w:r>
        <w:t xml:space="preserve">。报「未检出 / 不可分辨」必须同时报检出力地板，否则读者无法判断多大的效应会被漏掉。本批能给的：</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项</w:t>
            </w:r>
          </w:p>
        </w:tc>
        <w:tc>
          <w:tcPr/>
          <w:p>
            <w:pPr>
              <w:pStyle w:val="Compact"/>
              <w:jc w:val="left"/>
            </w:pPr>
            <w:r>
              <w:t xml:space="preserve">本批能给的</w:t>
            </w:r>
          </w:p>
        </w:tc>
      </w:tr>
      <w:tr>
        <w:tc>
          <w:tcPr/>
          <w:p>
            <w:pPr>
              <w:pStyle w:val="Compact"/>
              <w:jc w:val="left"/>
            </w:pPr>
            <w:r>
              <w:rPr>
                <w:bCs/>
                <w:b/>
              </w:rPr>
              <w:t xml:space="preserve">本批 n</w:t>
            </w:r>
          </w:p>
        </w:tc>
        <w:tc>
          <w:tcPr/>
          <w:p>
            <w:pPr>
              <w:pStyle w:val="Compact"/>
              <w:jc w:val="left"/>
            </w:pPr>
            <w:r>
              <w:t xml:space="preserve">5 组直调–工作流配对；题数 5–10；每个（数据集, 臂）的独立采样数只有 K=3–4；每题的 α 只有 3–4 个 log 点</w:t>
            </w:r>
          </w:p>
        </w:tc>
      </w:tr>
      <w:tr>
        <w:tc>
          <w:tcPr/>
          <w:p>
            <w:pPr>
              <w:pStyle w:val="Compact"/>
              <w:jc w:val="left"/>
            </w:pPr>
            <w:r>
              <w:rPr>
                <w:bCs/>
                <w:b/>
              </w:rPr>
              <w:t xml:space="preserve">本批题内 σ（宽度尺度）</w:t>
            </w:r>
          </w:p>
        </w:tc>
        <w:tc>
          <w:tcPr/>
          <w:p>
            <w:pPr>
              <w:pStyle w:val="Compact"/>
              <w:jc w:val="left"/>
            </w:pPr>
            <w:r>
              <w:t xml:space="preserve">自助 SD 3.3–9.1 条；跨配置重跑 Δ 最大 74 条、SD 最大 41.0</w:t>
            </w:r>
          </w:p>
        </w:tc>
      </w:tr>
      <w:tr>
        <w:tc>
          <w:tcPr/>
          <w:p>
            <w:pPr>
              <w:pStyle w:val="Compact"/>
              <w:jc w:val="left"/>
            </w:pPr>
            <w:r>
              <w:rPr>
                <w:bCs/>
                <w:b/>
              </w:rPr>
              <w:t xml:space="preserve">臂间绝对宽度差（最大）</w:t>
            </w:r>
          </w:p>
        </w:tc>
        <w:tc>
          <w:tcPr/>
          <w:p>
            <w:pPr>
              <w:pStyle w:val="Compact"/>
              <w:jc w:val="left"/>
            </w:pPr>
            <w:r>
              <w:t xml:space="preserve">11 条（21.6 − 10.4）</w:t>
            </w:r>
          </w:p>
        </w:tc>
      </w:tr>
      <w:tr>
        <w:tc>
          <w:tcPr/>
          <w:p>
            <w:pPr>
              <w:pStyle w:val="Compact"/>
              <w:jc w:val="left"/>
            </w:pPr>
            <w:r>
              <w:rPr>
                <w:bCs/>
                <w:b/>
              </w:rPr>
              <w:t xml:space="preserve">可检出门槛 θ₀</w:t>
            </w:r>
          </w:p>
        </w:tc>
        <w:tc>
          <w:tcPr/>
          <w:p>
            <w:pPr>
              <w:pStyle w:val="Compact"/>
              <w:jc w:val="left"/>
            </w:pPr>
            <w:r>
              <w:t xml:space="preserve">1.33 个题内 rep σ（题内 rep σ = 0.2444）——</w:t>
            </w:r>
            <w:r>
              <w:rPr>
                <w:bCs/>
                <w:b/>
              </w:rPr>
              <w:t xml:space="preserve">这是第二组在 Vendi 尺度、另一批样本上标定的地板值，示范了统一写法，但不是本章 α 配对读数的同尺度判决线</w:t>
            </w:r>
          </w:p>
        </w:tc>
      </w:tr>
    </w:tbl>
    <w:p>
      <w:pPr>
        <w:pStyle w:val="BodyText"/>
      </w:pPr>
      <w:r>
        <w:t xml:space="preserve">所以本章所有「未检出」读数的合法表述只有一种：</w:t>
      </w:r>
      <w:r>
        <w:rPr>
          <w:bCs/>
          <w:b/>
        </w:rPr>
        <w:t xml:space="preserve">「在本批测量下未检出差异；本批检出力不足以排除中等以下的效应」。</w:t>
      </w:r>
      <w:r>
        <w:t xml:space="preserve">「无效」「等效」「已证明」这三种写法在本章一律不成立。</w:t>
      </w:r>
    </w:p>
    <w:bookmarkEnd w:id="29"/>
    <w:bookmarkEnd w:id="30"/>
    <w:bookmarkStart w:id="35" w:name="前人的研究"/>
    <w:p>
      <w:pPr>
        <w:pStyle w:val="Heading2"/>
      </w:pPr>
      <w:r>
        <w:t xml:space="preserve">1.2 前人的研究</w:t>
      </w:r>
    </w:p>
    <w:bookmarkStart w:id="31" w:name="内部机制侧似然族与熵族指标"/>
    <w:p>
      <w:pPr>
        <w:pStyle w:val="Heading3"/>
      </w:pPr>
      <w:r>
        <w:t xml:space="preserve">1.2.1 内部机制侧：似然族与熵族指标</w:t>
      </w:r>
    </w:p>
    <w:p>
      <w:pPr>
        <w:pStyle w:val="FirstParagraph"/>
      </w:pPr>
      <w:r>
        <w:t xml:space="preserve">讨论「为什么会塌缩」，内部机制方向的既有工作主要用两类指标：似然族（log-probability、NLL、perplexity、PMI、typicality）与熵族（token 熵、语义熵、注意力熵）。这类研究回答的是「模型在不确定的时候有多不确定」，它们能定位到生成过程里的哪一步在收缩。本项目与这条线的关系是</w:t>
      </w:r>
      <w:r>
        <w:rPr>
          <w:bCs/>
          <w:b/>
        </w:rPr>
        <w:t xml:space="preserve">互补而非竞争</w:t>
      </w:r>
      <w:r>
        <w:t xml:space="preserve">。原因很直接：内部机制文献依赖 logits 与注意力权重，而本批不具备这些量的访问条件（详见 1.3.5）。更具体地说，实测 MiniMax-M3</w:t>
      </w:r>
      <w:r>
        <w:t xml:space="preserve"> </w:t>
      </w:r>
      <w:r>
        <w:rPr>
          <w:bCs/>
          <w:b/>
        </w:rPr>
        <w:t xml:space="preserve">静默忽略</w:t>
      </w:r>
      <w:r>
        <w:t xml:space="preserve"> </w:t>
      </w:r>
      <w:r>
        <w:rPr>
          <w:rStyle w:val="VerbatimChar"/>
        </w:rPr>
        <w:t xml:space="preserve">logprobs</w:t>
      </w:r>
      <w:r>
        <w:t xml:space="preserve">：请求不报错，</w:t>
      </w:r>
      <w:r>
        <w:rPr>
          <w:rStyle w:val="VerbatimChar"/>
        </w:rPr>
        <w:t xml:space="preserve">choices[0].logprobs</w:t>
      </w:r>
      <w:r>
        <w:t xml:space="preserve"> </w:t>
      </w:r>
      <w:r>
        <w:t xml:space="preserve">字段直接不存在。也就是说 NLL / perplexity / typicality / PMI</w:t>
      </w:r>
      <w:r>
        <w:t xml:space="preserve"> </w:t>
      </w:r>
      <w:r>
        <w:rPr>
          <w:bCs/>
          <w:b/>
        </w:rPr>
        <w:t xml:space="preserve">全族作废</w:t>
      </w:r>
      <w:r>
        <w:t xml:space="preserve">，而这类指标恰恰是内部机制研究的主力。本项目因此不与它们竞争，而是把它们需要的</w:t>
      </w:r>
      <w:r>
        <w:rPr>
          <w:bCs/>
          <w:b/>
        </w:rPr>
        <w:t xml:space="preserve">判决式</w:t>
      </w:r>
      <w:r>
        <w:t xml:space="preserve">写出来：见 1.3.1 与 1.3.3。等内部量可得时，照着已定版的判据就能独立执行。</w:t>
      </w:r>
    </w:p>
    <w:bookmarkEnd w:id="31"/>
    <w:bookmarkStart w:id="32" w:name="问题空间侧多样性坍缩与多样性质量张力"/>
    <w:p>
      <w:pPr>
        <w:pStyle w:val="Heading3"/>
      </w:pPr>
      <w:r>
        <w:t xml:space="preserve">1.2.2 问题空间侧：多样性坍缩与多样性—质量张力</w:t>
      </w:r>
    </w:p>
    <w:p>
      <w:pPr>
        <w:pStyle w:val="FirstParagraph"/>
      </w:pPr>
      <w:r>
        <w:t xml:space="preserve">问题空间侧的既有工作关注的是「多样性和质量会不会互相拖累」，代表线索包括 Diversity Collapse、PSFA（先质量后多样）、AgentSquare 等。它们在本项目里的作用是</w:t>
      </w:r>
      <w:r>
        <w:rPr>
          <w:bCs/>
          <w:b/>
        </w:rPr>
        <w:t xml:space="preserve">给出研究问题的形状</w:t>
      </w:r>
      <w:r>
        <w:t xml:space="preserve">：确实存在「提升多样性会掉质量」这一张力，因此任何「用多样性治塌缩」的方案都必须先回答质量代价的问题。本项目在这条线上的贡献是把这个张力</w:t>
      </w:r>
      <w:r>
        <w:rPr>
          <w:bCs/>
          <w:b/>
        </w:rPr>
        <w:t xml:space="preserve">量化到同一批数据上</w:t>
      </w:r>
      <w:r>
        <w:t xml:space="preserve">：dual_fuse 的矛盾率 4.2%（分母 284 条合法主张）对 direct 的 0.4%（分母 285），是</w:t>
      </w:r>
      <w:r>
        <w:t xml:space="preserve"> </w:t>
      </w:r>
      <w:r>
        <w:rPr>
          <w:bCs/>
          <w:b/>
        </w:rPr>
        <w:t xml:space="preserve">10.5 倍</w:t>
      </w:r>
      <w:r>
        <w:t xml:space="preserve">（1.1.6 第 4 行）。这条读数把「融合会自信地说错」从经验说法变成了带分母的对照。与 ToT 的关系也需要写清归属：ToT 原文（arXiv 2305.10601v2）已明写其采样与投票机制，本项目</w:t>
      </w:r>
      <w:r>
        <w:rPr>
          <w:bCs/>
          <w:b/>
        </w:rPr>
        <w:t xml:space="preserve">不把 ToT 的结论当自己的</w:t>
      </w:r>
      <w:r>
        <w:t xml:space="preserve">。本项目在 1.1.6 给出的 α 读数，补的是 ToT 没有回答的那一半——</w:t>
      </w:r>
      <w:r>
        <w:rPr>
          <w:bCs/>
          <w:b/>
        </w:rPr>
        <w:t xml:space="preserve">如果不改架构、只改采样，会怎样</w:t>
      </w:r>
      <w:r>
        <w:t xml:space="preserve">（详稿 §2.7、§9.4）。</w:t>
      </w:r>
    </w:p>
    <w:bookmarkEnd w:id="32"/>
    <w:bookmarkStart w:id="33" w:name="我们与已有工作的边界"/>
    <w:p>
      <w:pPr>
        <w:pStyle w:val="Heading3"/>
      </w:pPr>
      <w:r>
        <w:t xml:space="preserve">1.2.3 我们与已有工作的边界</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维度</w:t>
            </w:r>
          </w:p>
        </w:tc>
        <w:tc>
          <w:tcPr/>
          <w:p>
            <w:pPr>
              <w:pStyle w:val="Compact"/>
              <w:jc w:val="left"/>
            </w:pPr>
            <w:r>
              <w:t xml:space="preserve">前人</w:t>
            </w:r>
          </w:p>
        </w:tc>
        <w:tc>
          <w:tcPr/>
          <w:p>
            <w:pPr>
              <w:pStyle w:val="Compact"/>
              <w:jc w:val="left"/>
            </w:pPr>
            <w:r>
              <w:t xml:space="preserve">本项目</w:t>
            </w:r>
          </w:p>
        </w:tc>
      </w:tr>
      <w:tr>
        <w:tc>
          <w:tcPr/>
          <w:p>
            <w:pPr>
              <w:pStyle w:val="Compact"/>
              <w:jc w:val="left"/>
            </w:pPr>
            <w:r>
              <w:t xml:space="preserve">内部机制</w:t>
            </w:r>
          </w:p>
        </w:tc>
        <w:tc>
          <w:tcPr/>
          <w:p>
            <w:pPr>
              <w:pStyle w:val="Compact"/>
              <w:jc w:val="left"/>
            </w:pPr>
            <w:r>
              <w:t xml:space="preserve">用似然族 / 熵族指标定位收缩发生在哪一步</w:t>
            </w:r>
          </w:p>
        </w:tc>
        <w:tc>
          <w:tcPr/>
          <w:p>
            <w:pPr>
              <w:pStyle w:val="Compact"/>
              <w:jc w:val="left"/>
            </w:pPr>
            <w:r>
              <w:t xml:space="preserve">本批不具备该仪器；改为</w:t>
            </w:r>
            <w:r>
              <w:rPr>
                <w:bCs/>
                <w:b/>
              </w:rPr>
              <w:t xml:space="preserve">把判决式写出来</w:t>
            </w:r>
            <w:r>
              <w:t xml:space="preserve">并交付</w:t>
            </w:r>
          </w:p>
        </w:tc>
      </w:tr>
      <w:tr>
        <w:tc>
          <w:tcPr/>
          <w:p>
            <w:pPr>
              <w:pStyle w:val="Compact"/>
              <w:jc w:val="left"/>
            </w:pPr>
            <w:r>
              <w:t xml:space="preserve">多样性—质量</w:t>
            </w:r>
          </w:p>
        </w:tc>
        <w:tc>
          <w:tcPr/>
          <w:p>
            <w:pPr>
              <w:pStyle w:val="Compact"/>
              <w:jc w:val="left"/>
            </w:pPr>
            <w:r>
              <w:t xml:space="preserve">指出张力存在</w:t>
            </w:r>
          </w:p>
        </w:tc>
        <w:tc>
          <w:tcPr/>
          <w:p>
            <w:pPr>
              <w:pStyle w:val="Compact"/>
              <w:jc w:val="left"/>
            </w:pPr>
            <w:r>
              <w:t xml:space="preserve">在同一批数据上给出带分母的对照（10.5 倍矛盾率）</w:t>
            </w:r>
          </w:p>
        </w:tc>
      </w:tr>
      <w:tr>
        <w:tc>
          <w:tcPr/>
          <w:p>
            <w:pPr>
              <w:pStyle w:val="Compact"/>
              <w:jc w:val="left"/>
            </w:pPr>
            <w:r>
              <w:t xml:space="preserve">采样规模</w:t>
            </w:r>
          </w:p>
        </w:tc>
        <w:tc>
          <w:tcPr/>
          <w:p>
            <w:pPr>
              <w:pStyle w:val="Compact"/>
              <w:jc w:val="left"/>
            </w:pPr>
            <w:r>
              <w:t xml:space="preserve">ToT 用采样加投票</w:t>
            </w:r>
          </w:p>
        </w:tc>
        <w:tc>
          <w:tcPr/>
          <w:p>
            <w:pPr>
              <w:pStyle w:val="Compact"/>
              <w:jc w:val="left"/>
            </w:pPr>
            <w:r>
              <w:t xml:space="preserve">给出 α 的实测点估计与区间，</w:t>
            </w:r>
            <w:r>
              <w:rPr>
                <w:bCs/>
                <w:b/>
              </w:rPr>
              <w:t xml:space="preserve">指出采样拓开的是条数不是结构维度</w:t>
            </w:r>
            <w:r>
              <w:t xml:space="preserve">（index = 0.135）</w:t>
            </w:r>
          </w:p>
        </w:tc>
      </w:tr>
      <w:tr>
        <w:tc>
          <w:tcPr/>
          <w:p>
            <w:pPr>
              <w:pStyle w:val="Compact"/>
              <w:jc w:val="left"/>
            </w:pPr>
            <w:r>
              <w:t xml:space="preserve">任务条件</w:t>
            </w:r>
          </w:p>
        </w:tc>
        <w:tc>
          <w:tcPr/>
          <w:p>
            <w:pPr>
              <w:pStyle w:val="Compact"/>
              <w:jc w:val="left"/>
            </w:pPr>
            <w:r>
              <w:t xml:space="preserve">未系统区分</w:t>
            </w:r>
          </w:p>
        </w:tc>
        <w:tc>
          <w:tcPr/>
          <w:p>
            <w:pPr>
              <w:pStyle w:val="Compact"/>
              <w:jc w:val="left"/>
            </w:pPr>
            <w:r>
              <w:t xml:space="preserve">2×2 对照给出「塌缩的真正条件 = 解法路径唯一」</w:t>
            </w:r>
          </w:p>
        </w:tc>
      </w:tr>
    </w:tbl>
    <w:bookmarkEnd w:id="33"/>
    <w:bookmarkStart w:id="34" w:name="前人工作留下的三处空白"/>
    <w:p>
      <w:pPr>
        <w:pStyle w:val="Heading3"/>
      </w:pPr>
      <w:r>
        <w:t xml:space="preserve">1.2.4 前人工作留下的三处空白</w:t>
      </w:r>
    </w:p>
    <w:p>
      <w:pPr>
        <w:pStyle w:val="FirstParagraph"/>
      </w:pPr>
      <w:r>
        <w:t xml:space="preserve">第一，</w:t>
      </w:r>
      <w:r>
        <w:rPr>
          <w:bCs/>
          <w:b/>
        </w:rPr>
        <w:t xml:space="preserve">「塌缩发生在哪一层」缺少可执行的分离框架</w:t>
      </w:r>
      <w:r>
        <w:t xml:space="preserve">。前人的指标各自指向某一层，但没有一份能让第三方照着做一件事就判掉一层的协议。本项目补的是这个（1.3.3）。第二，</w:t>
      </w:r>
      <w:r>
        <w:rPr>
          <w:bCs/>
          <w:b/>
        </w:rPr>
        <w:t xml:space="preserve">「纯采样能拓开多少」此前是空白</w:t>
      </w:r>
      <w:r>
        <w:t xml:space="preserve">。本项目给出 α = 0.886 / 0.944 两个点估计与区间，并给出「结构维度拓不开」这个反直觉读数（1.1.5）。第三，</w:t>
      </w:r>
      <w:r>
        <w:rPr>
          <w:bCs/>
          <w:b/>
        </w:rPr>
        <w:t xml:space="preserve">「什么时候会塌缩」缺少题条件的区分</w:t>
      </w:r>
      <w:r>
        <w:t xml:space="preserve">。2×2 对照把「答案唯一」与「推导唯一」拆开，得到「解法路径唯一」这个条件（1.1.7）。这三条空白，分别对应本项目的第 2 至第 4 章要处理的靶子。</w:t>
      </w:r>
    </w:p>
    <w:bookmarkEnd w:id="34"/>
    <w:bookmarkEnd w:id="35"/>
    <w:bookmarkStart w:id="43" w:name="其源于-transformer-的注意力机制机制假说与已定版判决式本批未检验"/>
    <w:p>
      <w:pPr>
        <w:pStyle w:val="Heading2"/>
      </w:pPr>
      <w:r>
        <w:t xml:space="preserve">1.3 其源于 transformer 的注意力机制（机制假说与已定版判决式，本批未检验）</w:t>
      </w:r>
    </w:p>
    <w:bookmarkStart w:id="36" w:name="论证形式机制假说-已定版判据"/>
    <w:p>
      <w:pPr>
        <w:pStyle w:val="Heading3"/>
      </w:pPr>
      <w:r>
        <w:t xml:space="preserve">1.3.1 论证形式：机制假说 + 已定版判据</w:t>
      </w:r>
    </w:p>
    <w:p>
      <w:pPr>
        <w:pStyle w:val="FirstParagraph"/>
      </w:pPr>
      <w:r>
        <w:t xml:space="preserve">本节的写法有一条硬约束，先说在前面：</w:t>
      </w:r>
    </w:p>
    <w:p>
      <w:pPr>
        <w:pStyle w:val="BlockText"/>
      </w:pPr>
      <w:r>
        <w:rPr>
          <w:bCs/>
          <w:b/>
        </w:rPr>
        <w:t xml:space="preserve">本节陈述的是「机制假说 + 已定版判据」，不是「已识别的成因」。</w:t>
      </w:r>
      <w:r>
        <w:t xml:space="preserve"> </w:t>
      </w:r>
      <w:r>
        <w:t xml:space="preserve">在注意力层的探针读数回填之前，任何把闭合的成因无条件归给注意力机制的句子都不成立；唯一允许的写法是「</w:t>
      </w:r>
      <w:r>
        <w:rPr>
          <w:bCs/>
          <w:b/>
        </w:rPr>
        <w:t xml:space="preserve">与注意力机制相容、判决式已定版，但本批未检验</w:t>
      </w:r>
      <w:r>
        <w:t xml:space="preserve">」。</w:t>
      </w:r>
      <w:r>
        <w:t xml:space="preserve"> </w:t>
      </w:r>
      <w:r>
        <w:rPr>
          <w:bCs/>
          <w:b/>
        </w:rPr>
        <w:t xml:space="preserve">但这条上限不取消本节的主张</w:t>
      </w:r>
      <w:r>
        <w:t xml:space="preserve">：它规定的是读数的强度，不是论证的形式。</w:t>
      </w:r>
      <w:r>
        <w:rPr>
          <w:bCs/>
          <w:b/>
        </w:rPr>
        <w:t xml:space="preserve">要补的是执行判决式的读数，不是重写假说。</w:t>
      </w:r>
    </w:p>
    <w:p>
      <w:pPr>
        <w:pStyle w:val="FirstParagraph"/>
      </w:pPr>
      <w:r>
        <w:t xml:space="preserve">本节的四条机制链，每条都固定成这个结构：</w:t>
      </w:r>
    </w:p>
    <w:p>
      <w:pPr>
        <w:pStyle w:val="SourceCode"/>
      </w:pPr>
      <w:r>
        <w:rPr>
          <w:rStyle w:val="VerbatimChar"/>
        </w:rPr>
        <w:t xml:space="preserve">    部件  →  信号  →  机制链  →  代理量  →  可失败预测  →  若不成立则转哪一条</w:t>
      </w:r>
    </w:p>
    <w:p>
      <w:pPr>
        <w:pStyle w:val="FirstParagraph"/>
      </w:pPr>
      <w:r>
        <w:t xml:space="preserve">六段里最关键的是最后两段。只有「部件—信号—机制链」的，是</w:t>
      </w:r>
      <w:r>
        <w:rPr>
          <w:bCs/>
          <w:b/>
        </w:rPr>
        <w:t xml:space="preserve">故事</w:t>
      </w:r>
      <w:r>
        <w:t xml:space="preserve">；加上</w:t>
      </w:r>
      <w:r>
        <w:rPr>
          <w:bCs/>
          <w:b/>
        </w:rPr>
        <w:t xml:space="preserve">代理量 + 可失败预测 + 路由</w:t>
      </w:r>
      <w:r>
        <w:t xml:space="preserve">，才是可以被独立执行的判决式，读者不必重跑全部实验，照着判决式汇总表做一件事就能判掉一条链。</w:t>
      </w:r>
    </w:p>
    <w:bookmarkEnd w:id="36"/>
    <w:bookmarkStart w:id="37" w:name="四条机制假说"/>
    <w:p>
      <w:pPr>
        <w:pStyle w:val="Heading3"/>
      </w:pPr>
      <w:r>
        <w:t xml:space="preserve">1.3.2 四条机制假说</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center"/>
            </w:pPr>
            <w:r>
              <w:t xml:space="preserve">编号</w:t>
            </w:r>
          </w:p>
        </w:tc>
        <w:tc>
          <w:tcPr/>
          <w:p>
            <w:pPr>
              <w:pStyle w:val="Compact"/>
              <w:jc w:val="left"/>
            </w:pPr>
            <w:r>
              <w:t xml:space="preserve">机制链</w:t>
            </w:r>
          </w:p>
        </w:tc>
        <w:tc>
          <w:tcPr/>
          <w:p>
            <w:pPr>
              <w:pStyle w:val="Compact"/>
              <w:jc w:val="left"/>
            </w:pPr>
            <w:r>
              <w:t xml:space="preserve">核心主张</w:t>
            </w:r>
          </w:p>
        </w:tc>
        <w:tc>
          <w:tcPr/>
          <w:p>
            <w:pPr>
              <w:pStyle w:val="Compact"/>
              <w:jc w:val="left"/>
            </w:pPr>
            <w:r>
              <w:t xml:space="preserve">代理量</w:t>
            </w:r>
          </w:p>
        </w:tc>
        <w:tc>
          <w:tcPr/>
          <w:p>
            <w:pPr>
              <w:pStyle w:val="Compact"/>
              <w:jc w:val="left"/>
            </w:pPr>
            <w:r>
              <w:t xml:space="preserve">可失败预测</w:t>
            </w:r>
          </w:p>
        </w:tc>
        <w:tc>
          <w:tcPr/>
          <w:p>
            <w:pPr>
              <w:pStyle w:val="Compact"/>
              <w:jc w:val="left"/>
            </w:pPr>
            <w:r>
              <w:t xml:space="preserve">若不成立转哪一条</w:t>
            </w:r>
          </w:p>
        </w:tc>
      </w:tr>
      <w:tr>
        <w:tc>
          <w:tcPr/>
          <w:p>
            <w:pPr>
              <w:pStyle w:val="Compact"/>
              <w:jc w:val="center"/>
            </w:pPr>
            <w:r>
              <w:rPr>
                <w:bCs/>
                <w:b/>
              </w:rPr>
              <w:t xml:space="preserve">H1</w:t>
            </w:r>
          </w:p>
        </w:tc>
        <w:tc>
          <w:tcPr/>
          <w:p>
            <w:pPr>
              <w:pStyle w:val="Compact"/>
              <w:jc w:val="left"/>
            </w:pPr>
            <w:r>
              <w:rPr>
                <w:bCs/>
                <w:b/>
              </w:rPr>
              <w:t xml:space="preserve">前缀自洽诱导</w:t>
            </w:r>
          </w:p>
        </w:tc>
        <w:tc>
          <w:tcPr/>
          <w:p>
            <w:pPr>
              <w:pStyle w:val="Compact"/>
              <w:jc w:val="left"/>
            </w:pPr>
            <w:r>
              <w:t xml:space="preserve">早期生成的前缀一旦自洽，后续就被它拉回同一轨道</w:t>
            </w:r>
          </w:p>
        </w:tc>
        <w:tc>
          <w:tcPr/>
          <w:p>
            <w:pPr>
              <w:pStyle w:val="Compact"/>
              <w:jc w:val="left"/>
            </w:pPr>
            <w:r>
              <w:t xml:space="preserve">臂内</w:t>
            </w:r>
            <w:r>
              <w:t xml:space="preserve"> </w:t>
            </w:r>
            <w:r>
              <w:rPr>
                <w:rStyle w:val="VerbatimChar"/>
              </w:rPr>
              <w:t xml:space="preserve">P1a</w:t>
            </w:r>
            <w:r>
              <w:t xml:space="preserve"> </w:t>
            </w:r>
            <w:r>
              <w:t xml:space="preserve">单调性 + 臂间</w:t>
            </w:r>
            <w:r>
              <w:t xml:space="preserve"> </w:t>
            </w:r>
            <w:r>
              <w:rPr>
                <w:rStyle w:val="VerbatimChar"/>
              </w:rPr>
              <w:t xml:space="preserve">P1a</w:t>
            </w:r>
            <w:r>
              <w:t xml:space="preserve"> </w:t>
            </w:r>
            <w:r>
              <w:t xml:space="preserve">与步数负相关</w:t>
            </w:r>
          </w:p>
        </w:tc>
        <w:tc>
          <w:tcPr/>
          <w:p>
            <w:pPr>
              <w:pStyle w:val="Compact"/>
              <w:jc w:val="left"/>
            </w:pPr>
            <w:r>
              <w:t xml:space="preserve">臂内</w:t>
            </w:r>
            <w:r>
              <w:t xml:space="preserve"> </w:t>
            </w:r>
            <w:r>
              <w:rPr>
                <w:rStyle w:val="VerbatimChar"/>
              </w:rPr>
              <w:t xml:space="preserve">P1a</w:t>
            </w:r>
            <w:r>
              <w:t xml:space="preserve"> </w:t>
            </w:r>
            <w:r>
              <w:t xml:space="preserve">单调；</w:t>
            </w:r>
            <w:r>
              <w:rPr>
                <w:rStyle w:val="VerbatimChar"/>
              </w:rPr>
              <w:t xml:space="preserve">P1a</w:t>
            </w:r>
            <w:r>
              <w:t xml:space="preserve"> </w:t>
            </w:r>
            <w:r>
              <w:t xml:space="preserve">随步数下降</w:t>
            </w:r>
          </w:p>
        </w:tc>
        <w:tc>
          <w:tcPr/>
          <w:p>
            <w:pPr>
              <w:pStyle w:val="Compact"/>
              <w:jc w:val="left"/>
            </w:pPr>
            <w:r>
              <w:t xml:space="preserve">H3 / H4</w:t>
            </w:r>
          </w:p>
        </w:tc>
      </w:tr>
      <w:tr>
        <w:tc>
          <w:tcPr/>
          <w:p>
            <w:pPr>
              <w:pStyle w:val="Compact"/>
              <w:jc w:val="center"/>
            </w:pPr>
            <w:r>
              <w:rPr>
                <w:bCs/>
                <w:b/>
              </w:rPr>
              <w:t xml:space="preserve">H3</w:t>
            </w:r>
          </w:p>
        </w:tc>
        <w:tc>
          <w:tcPr/>
          <w:p>
            <w:pPr>
              <w:pStyle w:val="Compact"/>
              <w:jc w:val="left"/>
            </w:pPr>
            <w:r>
              <w:rPr>
                <w:bCs/>
                <w:b/>
              </w:rPr>
              <w:t xml:space="preserve">头间冗余</w:t>
            </w:r>
          </w:p>
        </w:tc>
        <w:tc>
          <w:tcPr/>
          <w:p>
            <w:pPr>
              <w:pStyle w:val="Compact"/>
              <w:jc w:val="left"/>
            </w:pPr>
            <w:r>
              <w:t xml:space="preserve">多头塌成同质，「多视角」是假的</w:t>
            </w:r>
          </w:p>
        </w:tc>
        <w:tc>
          <w:tcPr/>
          <w:p>
            <w:pPr>
              <w:pStyle w:val="Compact"/>
              <w:jc w:val="left"/>
            </w:pPr>
            <w:r>
              <w:t xml:space="preserve">结构化绑定的</w:t>
            </w:r>
            <w:r>
              <w:t xml:space="preserve"> </w:t>
            </w:r>
            <w:r>
              <w:rPr>
                <w:rStyle w:val="VerbatimChar"/>
              </w:rPr>
              <w:t xml:space="preserve">P3a</w:t>
            </w:r>
            <w:r>
              <w:t xml:space="preserve">（</w:t>
            </w:r>
            <w:r>
              <w:rPr>
                <w:bCs/>
                <w:b/>
              </w:rPr>
              <w:t xml:space="preserve">措辞级恒 0.000，不可用</w:t>
            </w:r>
            <w:r>
              <w:t xml:space="preserve">）</w:t>
            </w:r>
          </w:p>
        </w:tc>
        <w:tc>
          <w:tcPr/>
          <w:p>
            <w:pPr>
              <w:pStyle w:val="Compact"/>
              <w:jc w:val="left"/>
            </w:pPr>
            <w:r>
              <w:t xml:space="preserve">去权威化臂</w:t>
            </w:r>
            <w:r>
              <w:t xml:space="preserve"> </w:t>
            </w:r>
            <w:r>
              <w:rPr>
                <w:rStyle w:val="VerbatimChar"/>
              </w:rPr>
              <w:t xml:space="preserve">P3a</w:t>
            </w:r>
            <w:r>
              <w:t xml:space="preserve"> </w:t>
            </w:r>
            <w:r>
              <w:t xml:space="preserve">显著低于基线</w:t>
            </w:r>
          </w:p>
        </w:tc>
        <w:tc>
          <w:tcPr/>
          <w:p>
            <w:pPr>
              <w:pStyle w:val="Compact"/>
              <w:jc w:val="left"/>
            </w:pPr>
            <w:r>
              <w:t xml:space="preserve">H4 / H6</w:t>
            </w:r>
          </w:p>
        </w:tc>
      </w:tr>
      <w:tr>
        <w:tc>
          <w:tcPr/>
          <w:p>
            <w:pPr>
              <w:pStyle w:val="Compact"/>
              <w:jc w:val="center"/>
            </w:pPr>
            <w:r>
              <w:rPr>
                <w:bCs/>
                <w:b/>
              </w:rPr>
              <w:t xml:space="preserve">H4</w:t>
            </w:r>
          </w:p>
        </w:tc>
        <w:tc>
          <w:tcPr/>
          <w:p>
            <w:pPr>
              <w:pStyle w:val="Compact"/>
              <w:jc w:val="left"/>
            </w:pPr>
            <w:r>
              <w:rPr>
                <w:bCs/>
                <w:b/>
              </w:rPr>
              <w:t xml:space="preserve">早期决策锁定</w:t>
            </w:r>
          </w:p>
        </w:tc>
        <w:tc>
          <w:tcPr/>
          <w:p>
            <w:pPr>
              <w:pStyle w:val="Compact"/>
              <w:jc w:val="left"/>
            </w:pPr>
            <w:r>
              <w:t xml:space="preserve">长程依赖被截断，早期决策被锁</w:t>
            </w:r>
          </w:p>
        </w:tc>
        <w:tc>
          <w:tcPr/>
          <w:p>
            <w:pPr>
              <w:pStyle w:val="Compact"/>
              <w:jc w:val="left"/>
            </w:pPr>
            <w:r>
              <w:rPr>
                <w:rStyle w:val="VerbatimChar"/>
              </w:rPr>
              <w:t xml:space="preserve">P4a</w:t>
            </w:r>
            <w:r>
              <w:t xml:space="preserve"> </w:t>
            </w:r>
            <w:r>
              <w:t xml:space="preserve">早期决策保持率（本批只有下界</w:t>
            </w:r>
            <w:r>
              <w:t xml:space="preserve"> </w:t>
            </w:r>
            <w:r>
              <w:rPr>
                <w:rStyle w:val="VerbatimChar"/>
              </w:rPr>
              <w:t xml:space="preserve">P4lb</w:t>
            </w:r>
            <w:r>
              <w:t xml:space="preserve">）</w:t>
            </w:r>
          </w:p>
        </w:tc>
        <w:tc>
          <w:tcPr/>
          <w:p>
            <w:pPr>
              <w:pStyle w:val="Compact"/>
              <w:jc w:val="left"/>
            </w:pPr>
            <w:r>
              <w:rPr>
                <w:rStyle w:val="VerbatimChar"/>
              </w:rPr>
              <w:t xml:space="preserve">P4a</w:t>
            </w:r>
            <w:r>
              <w:t xml:space="preserve"> </w:t>
            </w:r>
            <w:r>
              <w:t xml:space="preserve">与长度无关，且显著高于随机基线</w:t>
            </w:r>
          </w:p>
        </w:tc>
        <w:tc>
          <w:tcPr/>
          <w:p>
            <w:pPr>
              <w:pStyle w:val="Compact"/>
              <w:jc w:val="left"/>
            </w:pPr>
            <w:r>
              <w:t xml:space="preserve">H6</w:t>
            </w:r>
          </w:p>
        </w:tc>
      </w:tr>
      <w:tr>
        <w:tc>
          <w:tcPr/>
          <w:p>
            <w:pPr>
              <w:pStyle w:val="Compact"/>
              <w:jc w:val="center"/>
            </w:pPr>
            <w:r>
              <w:rPr>
                <w:bCs/>
                <w:b/>
              </w:rPr>
              <w:t xml:space="preserve">H6</w:t>
            </w:r>
          </w:p>
        </w:tc>
        <w:tc>
          <w:tcPr/>
          <w:p>
            <w:pPr>
              <w:pStyle w:val="Compact"/>
              <w:jc w:val="left"/>
            </w:pPr>
            <w:r>
              <w:rPr>
                <w:bCs/>
                <w:b/>
              </w:rPr>
              <w:t xml:space="preserve">锚外结构上不可能</w:t>
            </w:r>
          </w:p>
        </w:tc>
        <w:tc>
          <w:tcPr/>
          <w:p>
            <w:pPr>
              <w:pStyle w:val="Compact"/>
              <w:jc w:val="left"/>
            </w:pPr>
            <w:r>
              <w:t xml:space="preserve">清单 / 依据包把注意力吸住，有效支撑集等于清单</w:t>
            </w:r>
          </w:p>
        </w:tc>
        <w:tc>
          <w:tcPr/>
          <w:p>
            <w:pPr>
              <w:pStyle w:val="Compact"/>
              <w:jc w:val="left"/>
            </w:pPr>
            <w:r>
              <w:rPr>
                <w:rStyle w:val="VerbatimChar"/>
              </w:rPr>
              <w:t xml:space="preserve">B0_direct</w:t>
            </w:r>
            <w:r>
              <w:t xml:space="preserve"> </w:t>
            </w:r>
            <w:r>
              <w:t xml:space="preserve">vs</w:t>
            </w:r>
            <w:r>
              <w:t xml:space="preserve"> </w:t>
            </w:r>
            <w:r>
              <w:rPr>
                <w:rStyle w:val="VerbatimChar"/>
              </w:rPr>
              <w:t xml:space="preserve">B0_noev</w:t>
            </w:r>
            <w:r>
              <w:t xml:space="preserve"> </w:t>
            </w:r>
            <w:r>
              <w:t xml:space="preserve">的</w:t>
            </w:r>
            <w:r>
              <w:t xml:space="preserve"> </w:t>
            </w:r>
            <w:r>
              <w:rPr>
                <w:rStyle w:val="VerbatimChar"/>
              </w:rPr>
              <w:t xml:space="preserve">VD_anchor_out</w:t>
            </w:r>
          </w:p>
        </w:tc>
        <w:tc>
          <w:tcPr/>
          <w:p>
            <w:pPr>
              <w:pStyle w:val="Compact"/>
              <w:jc w:val="left"/>
            </w:pPr>
            <w:r>
              <w:t xml:space="preserve">加依据包后锚外维度率显著下降</w:t>
            </w:r>
          </w:p>
        </w:tc>
        <w:tc>
          <w:tcPr/>
          <w:p>
            <w:pPr>
              <w:pStyle w:val="Compact"/>
              <w:jc w:val="left"/>
            </w:pPr>
            <w:r>
              <w:t xml:space="preserve">—</w:t>
            </w:r>
          </w:p>
        </w:tc>
      </w:tr>
    </w:tbl>
    <w:p>
      <w:pPr>
        <w:pStyle w:val="BodyText"/>
      </w:pPr>
      <w:r>
        <w:t xml:space="preserve">这四条链的详细论证、每条的代理量实现与失败条件，见详稿 §2.2 至 §2.6；底稿的判决式总清单在</w:t>
      </w:r>
      <w:r>
        <w:t xml:space="preserve"> </w:t>
      </w:r>
      <w:r>
        <w:rPr>
          <w:rStyle w:val="VerbatimChar"/>
        </w:rPr>
        <w:t xml:space="preserve">来源与底稿/来源_H1-H7机制假说.md:160-173</w:t>
      </w:r>
      <w:r>
        <w:t xml:space="preserve">。</w:t>
      </w:r>
    </w:p>
    <w:p>
      <w:pPr>
        <w:pStyle w:val="BodyText"/>
      </w:pPr>
      <w:r>
        <w:rPr>
          <w:bCs/>
          <w:b/>
        </w:rPr>
        <w:t xml:space="preserve">H6 与 1.1.7 是接得上的</w:t>
      </w:r>
      <w:r>
        <w:t xml:space="preserve">：H6 说的是「清单 / 依据包把注意力吸住，有效支撑集 = 清单」。当「解法路径唯一」是</w:t>
      </w:r>
      <w:r>
        <w:rPr>
          <w:bCs/>
          <w:b/>
        </w:rPr>
        <w:t xml:space="preserve">题的性质</w:t>
      </w:r>
      <w:r>
        <w:t xml:space="preserve">时，H6 预测它在表示侧同样成立。2×2 对照因此提供了 H6 的一个</w:t>
      </w:r>
      <w:r>
        <w:rPr>
          <w:bCs/>
          <w:b/>
        </w:rPr>
        <w:t xml:space="preserve">可检验推论</w:t>
      </w:r>
      <w:r>
        <w:t xml:space="preserve">，而不是 H6 的证据（对应 1.3.7 的 T-L1-06）。</w:t>
      </w:r>
    </w:p>
    <w:bookmarkEnd w:id="37"/>
    <w:bookmarkStart w:id="38" w:name="三层分离协议"/>
    <w:p>
      <w:pPr>
        <w:pStyle w:val="Heading3"/>
      </w:pPr>
      <w:r>
        <w:t xml:space="preserve">1.3.3 三层分离协议</w:t>
      </w:r>
    </w:p>
    <w:p>
      <w:pPr>
        <w:pStyle w:val="FirstParagraph"/>
      </w:pPr>
      <w:r>
        <w:t xml:space="preserve">这是本章最可复用的产物。§1.1 给出了「闭合长什么样」，1.3.2 给出了「归因是什么形状」，本节给出「</w:t>
      </w:r>
      <w:r>
        <w:rPr>
          <w:bCs/>
          <w:b/>
        </w:rPr>
        <w:t xml:space="preserve">它落在哪一层</w:t>
      </w:r>
      <w:r>
        <w:t xml:space="preserve">」的定位工具。</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轴</w:t>
            </w:r>
          </w:p>
        </w:tc>
        <w:tc>
          <w:tcPr/>
          <w:p>
            <w:pPr>
              <w:pStyle w:val="Compact"/>
              <w:jc w:val="left"/>
            </w:pPr>
            <w:r>
              <w:t xml:space="preserve">改变什么</w:t>
            </w:r>
          </w:p>
        </w:tc>
        <w:tc>
          <w:tcPr/>
          <w:p>
            <w:pPr>
              <w:pStyle w:val="Compact"/>
              <w:jc w:val="left"/>
            </w:pPr>
            <w:r>
              <w:t xml:space="preserve">参照系</w:t>
            </w:r>
          </w:p>
        </w:tc>
        <w:tc>
          <w:tcPr/>
          <w:p>
            <w:pPr>
              <w:pStyle w:val="Compact"/>
              <w:jc w:val="left"/>
            </w:pPr>
            <w:r>
              <w:t xml:space="preserve">主指标</w:t>
            </w:r>
          </w:p>
        </w:tc>
        <w:tc>
          <w:tcPr/>
          <w:p>
            <w:pPr>
              <w:pStyle w:val="Compact"/>
              <w:jc w:val="center"/>
            </w:pPr>
            <w:r>
              <w:t xml:space="preserve">本批状态</w:t>
            </w:r>
          </w:p>
        </w:tc>
      </w:tr>
      <w:tr>
        <w:tc>
          <w:tcPr/>
          <w:p>
            <w:pPr>
              <w:pStyle w:val="Compact"/>
              <w:jc w:val="left"/>
            </w:pPr>
            <w:r>
              <w:rPr>
                <w:bCs/>
                <w:b/>
              </w:rPr>
              <w:t xml:space="preserve">解码层</w:t>
            </w:r>
          </w:p>
        </w:tc>
        <w:tc>
          <w:tcPr/>
          <w:p>
            <w:pPr>
              <w:pStyle w:val="Compact"/>
              <w:jc w:val="left"/>
            </w:pPr>
            <w:r>
              <w:t xml:space="preserve">采样温度 / top-p / 采样数 K</w:t>
            </w:r>
          </w:p>
        </w:tc>
        <w:tc>
          <w:tcPr/>
          <w:p>
            <w:pPr>
              <w:pStyle w:val="Compact"/>
              <w:jc w:val="left"/>
            </w:pPr>
            <w:r>
              <w:t xml:space="preserve">同模型不同温度</w:t>
            </w:r>
          </w:p>
        </w:tc>
        <w:tc>
          <w:tcPr/>
          <w:p>
            <w:pPr>
              <w:pStyle w:val="Compact"/>
              <w:jc w:val="left"/>
            </w:pPr>
            <w:r>
              <w:rPr>
                <w:rStyle w:val="VerbatimChar"/>
              </w:rPr>
              <w:t xml:space="preserve">α(K) = d log PR(K) / d log K</w:t>
            </w:r>
          </w:p>
        </w:tc>
        <w:tc>
          <w:tcPr/>
          <w:p>
            <w:pPr>
              <w:pStyle w:val="Compact"/>
              <w:jc w:val="center"/>
            </w:pPr>
            <w:r>
              <w:t xml:space="preserve">已测（K≤4）</w:t>
            </w:r>
          </w:p>
        </w:tc>
      </w:tr>
      <w:tr>
        <w:tc>
          <w:tcPr/>
          <w:p>
            <w:pPr>
              <w:pStyle w:val="Compact"/>
              <w:jc w:val="left"/>
            </w:pPr>
            <w:r>
              <w:rPr>
                <w:bCs/>
                <w:b/>
              </w:rPr>
              <w:t xml:space="preserve">表征层</w:t>
            </w:r>
          </w:p>
        </w:tc>
        <w:tc>
          <w:tcPr/>
          <w:p>
            <w:pPr>
              <w:pStyle w:val="Compact"/>
              <w:jc w:val="left"/>
            </w:pPr>
            <w:r>
              <w:t xml:space="preserve">模型档位</w:t>
            </w:r>
          </w:p>
        </w:tc>
        <w:tc>
          <w:tcPr/>
          <w:p>
            <w:pPr>
              <w:pStyle w:val="Compact"/>
              <w:jc w:val="left"/>
            </w:pPr>
            <w:r>
              <w:t xml:space="preserve">同族不同档位</w:t>
            </w:r>
          </w:p>
        </w:tc>
        <w:tc>
          <w:tcPr/>
          <w:p>
            <w:pPr>
              <w:pStyle w:val="Compact"/>
              <w:jc w:val="left"/>
            </w:pPr>
            <w:r>
              <w:rPr>
                <w:rStyle w:val="VerbatimChar"/>
              </w:rPr>
              <w:t xml:space="preserve">Δ_PR = PR(跨档) − PR(同档 K=32)</w:t>
            </w:r>
          </w:p>
        </w:tc>
        <w:tc>
          <w:tcPr/>
          <w:p>
            <w:pPr>
              <w:pStyle w:val="Compact"/>
              <w:jc w:val="center"/>
            </w:pPr>
            <w:r>
              <w:t xml:space="preserve">【待完成】预注册待触发，本批不具备该仪器</w:t>
            </w:r>
          </w:p>
        </w:tc>
      </w:tr>
      <w:tr>
        <w:tc>
          <w:tcPr/>
          <w:p>
            <w:pPr>
              <w:pStyle w:val="Compact"/>
              <w:jc w:val="left"/>
            </w:pPr>
            <w:r>
              <w:rPr>
                <w:bCs/>
                <w:b/>
              </w:rPr>
              <w:t xml:space="preserve">架构层</w:t>
            </w:r>
          </w:p>
        </w:tc>
        <w:tc>
          <w:tcPr/>
          <w:p>
            <w:pPr>
              <w:pStyle w:val="Compact"/>
              <w:jc w:val="left"/>
            </w:pPr>
            <w:r>
              <w:t xml:space="preserve">工作流形式（分支数 / 融合策略 / preflight / 自检）</w:t>
            </w:r>
          </w:p>
        </w:tc>
        <w:tc>
          <w:tcPr/>
          <w:p>
            <w:pPr>
              <w:pStyle w:val="Compact"/>
              <w:jc w:val="left"/>
            </w:pPr>
            <w:r>
              <w:t xml:space="preserve">同模型不同工作流</w:t>
            </w:r>
          </w:p>
        </w:tc>
        <w:tc>
          <w:tcPr/>
          <w:p>
            <w:pPr>
              <w:pStyle w:val="Compact"/>
              <w:jc w:val="left"/>
            </w:pPr>
            <w:r>
              <w:rPr>
                <w:rStyle w:val="VerbatimChar"/>
              </w:rPr>
              <w:t xml:space="preserve">PR(工作流)</w:t>
            </w:r>
            <w:r>
              <w:t xml:space="preserve"> </w:t>
            </w:r>
            <w:r>
              <w:t xml:space="preserve">vs</w:t>
            </w:r>
            <w:r>
              <w:t xml:space="preserve"> </w:t>
            </w:r>
            <w:r>
              <w:rPr>
                <w:rStyle w:val="VerbatimChar"/>
              </w:rPr>
              <w:t xml:space="preserve">PR(direct)</w:t>
            </w:r>
          </w:p>
        </w:tc>
        <w:tc>
          <w:tcPr/>
          <w:p>
            <w:pPr>
              <w:pStyle w:val="Compact"/>
              <w:jc w:val="center"/>
            </w:pPr>
            <w:r>
              <w:t xml:space="preserve">已测（未检出差异，不等于不等效）</w:t>
            </w:r>
          </w:p>
        </w:tc>
      </w:tr>
    </w:tbl>
    <w:p>
      <w:pPr>
        <w:pStyle w:val="BodyText"/>
      </w:pPr>
      <w:r>
        <w:t xml:space="preserve">每条轴都自带一个可失败预测：</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轴</w:t>
            </w:r>
          </w:p>
        </w:tc>
        <w:tc>
          <w:tcPr/>
          <w:p>
            <w:pPr>
              <w:pStyle w:val="Compact"/>
              <w:jc w:val="left"/>
            </w:pPr>
            <w:r>
              <w:t xml:space="preserve">有东西时的表现</w:t>
            </w:r>
          </w:p>
        </w:tc>
        <w:tc>
          <w:tcPr/>
          <w:p>
            <w:pPr>
              <w:pStyle w:val="Compact"/>
              <w:jc w:val="left"/>
            </w:pPr>
            <w:r>
              <w:t xml:space="preserve">若不成立则</w:t>
            </w:r>
          </w:p>
        </w:tc>
      </w:tr>
      <w:tr>
        <w:tc>
          <w:tcPr/>
          <w:p>
            <w:pPr>
              <w:pStyle w:val="Compact"/>
              <w:jc w:val="left"/>
            </w:pPr>
            <w:r>
              <w:rPr>
                <w:bCs/>
                <w:b/>
              </w:rPr>
              <w:t xml:space="preserve">解码层</w:t>
            </w:r>
          </w:p>
        </w:tc>
        <w:tc>
          <w:tcPr/>
          <w:p>
            <w:pPr>
              <w:pStyle w:val="Compact"/>
              <w:jc w:val="left"/>
            </w:pPr>
            <w:r>
              <w:t xml:space="preserve">采样能力饱和，α 显著 &lt; 1 且随 K 掉到平台</w:t>
            </w:r>
          </w:p>
        </w:tc>
        <w:tc>
          <w:tcPr/>
          <w:p>
            <w:pPr>
              <w:pStyle w:val="Compact"/>
              <w:jc w:val="left"/>
            </w:pPr>
            <w:r>
              <w:t xml:space="preserve">排除解码层（K≤4 内的范围内）</w:t>
            </w:r>
          </w:p>
        </w:tc>
      </w:tr>
      <w:tr>
        <w:tc>
          <w:tcPr/>
          <w:p>
            <w:pPr>
              <w:pStyle w:val="Compact"/>
              <w:jc w:val="left"/>
            </w:pPr>
            <w:r>
              <w:rPr>
                <w:bCs/>
                <w:b/>
              </w:rPr>
              <w:t xml:space="preserve">表征层</w:t>
            </w:r>
          </w:p>
        </w:tc>
        <w:tc>
          <w:tcPr/>
          <w:p>
            <w:pPr>
              <w:pStyle w:val="Compact"/>
              <w:jc w:val="left"/>
            </w:pPr>
            <w:r>
              <w:t xml:space="preserve">更高档位，</w:t>
            </w:r>
            <w:r>
              <w:rPr>
                <w:rStyle w:val="VerbatimChar"/>
              </w:rPr>
              <w:t xml:space="preserve">Δ_PR</w:t>
            </w:r>
            <w:r>
              <w:t xml:space="preserve"> </w:t>
            </w:r>
            <w:r>
              <w:t xml:space="preserve">显著大于噪声地板；档位升高，锚外维度率升高</w:t>
            </w:r>
          </w:p>
        </w:tc>
        <w:tc>
          <w:tcPr/>
          <w:p>
            <w:pPr>
              <w:pStyle w:val="Compact"/>
              <w:jc w:val="left"/>
            </w:pPr>
            <w:r>
              <w:t xml:space="preserve">排除「表征层单调更宽」</w:t>
            </w:r>
          </w:p>
        </w:tc>
      </w:tr>
      <w:tr>
        <w:tc>
          <w:tcPr/>
          <w:p>
            <w:pPr>
              <w:pStyle w:val="Compact"/>
              <w:jc w:val="left"/>
            </w:pPr>
            <w:r>
              <w:rPr>
                <w:bCs/>
                <w:b/>
              </w:rPr>
              <w:t xml:space="preserve">架构层</w:t>
            </w:r>
          </w:p>
        </w:tc>
        <w:tc>
          <w:tcPr/>
          <w:p>
            <w:pPr>
              <w:pStyle w:val="Compact"/>
              <w:jc w:val="left"/>
            </w:pPr>
            <w:r>
              <w:t xml:space="preserve">工作流能撑开，</w:t>
            </w:r>
            <w:r>
              <w:rPr>
                <w:rStyle w:val="VerbatimChar"/>
              </w:rPr>
              <w:t xml:space="preserve">PR(工作流)</w:t>
            </w:r>
            <w:r>
              <w:t xml:space="preserve"> </w:t>
            </w:r>
            <w:r>
              <w:t xml:space="preserve">显著大于</w:t>
            </w:r>
            <w:r>
              <w:t xml:space="preserve"> </w:t>
            </w:r>
            <w:r>
              <w:rPr>
                <w:rStyle w:val="VerbatimChar"/>
              </w:rPr>
              <w:t xml:space="preserve">PR(direct)</w:t>
            </w:r>
          </w:p>
        </w:tc>
        <w:tc>
          <w:tcPr/>
          <w:p>
            <w:pPr>
              <w:pStyle w:val="Compact"/>
              <w:jc w:val="left"/>
            </w:pPr>
            <w:r>
              <w:t xml:space="preserve">排除「架构层干预可拓开」（需检出力足够）</w:t>
            </w:r>
          </w:p>
        </w:tc>
      </w:tr>
    </w:tbl>
    <w:p>
      <w:pPr>
        <w:pStyle w:val="BodyText"/>
      </w:pPr>
      <w:r>
        <w:t xml:space="preserve">协议之所以是工具而不是分类表，是因为</w:t>
      </w:r>
      <w:r>
        <w:rPr>
          <w:bCs/>
          <w:b/>
        </w:rPr>
        <w:t xml:space="preserve">每一轴都自带一个可失败预测</w:t>
      </w:r>
      <w:r>
        <w:t xml:space="preserve">：不是「我们测过了」，而是「如果这条轴上有东西，它会这样表现；如果不这样表现，就可以排除它」。三轴中两轴已测、第三轴本批不具备仪器，因此本章交付的是</w:t>
      </w:r>
      <w:r>
        <w:rPr>
          <w:bCs/>
          <w:b/>
        </w:rPr>
        <w:t xml:space="preserve">分层检验框架加一次定位</w:t>
      </w:r>
      <w:r>
        <w:t xml:space="preserve">，不是已完成的三层分离。</w:t>
      </w:r>
      <w:r>
        <w:rPr>
          <w:bCs/>
          <w:b/>
        </w:rPr>
        <w:t xml:space="preserve">只测一轴，就只是分类而不是分离。</w:t>
      </w:r>
    </w:p>
    <w:bookmarkEnd w:id="38"/>
    <w:bookmarkStart w:id="39" w:name="归因路由"/>
    <w:p>
      <w:pPr>
        <w:pStyle w:val="Heading3"/>
      </w:pPr>
      <w:r>
        <w:t xml:space="preserve">1.3.4 归因路由</w:t>
      </w:r>
    </w:p>
    <w:p>
      <w:pPr>
        <w:pStyle w:val="FirstParagraph"/>
      </w:pPr>
      <w:r>
        <w:t xml:space="preserve">协议的输出是一个路由表：每条机制链落到哪一轴，那一轴上的可失败预测是什么，如果那一轴被排除则转向哪一条（详稿 §5.1、§5.1.1）。路由表的用途是让「某条链被否证」不必从头重写假说，而是</w:t>
      </w:r>
      <w:r>
        <w:rPr>
          <w:bCs/>
          <w:b/>
        </w:rPr>
        <w:t xml:space="preserve">触发一次已定版的转向</w:t>
      </w:r>
      <w:r>
        <w:t xml:space="preserve">。</w:t>
      </w:r>
    </w:p>
    <w:bookmarkEnd w:id="39"/>
    <w:bookmarkStart w:id="40" w:name="仪器边界为什么本批测不到注意力层"/>
    <w:p>
      <w:pPr>
        <w:pStyle w:val="Heading3"/>
      </w:pPr>
      <w:r>
        <w:t xml:space="preserve">1.3.5 仪器边界：为什么本批测不到注意力层</w:t>
      </w:r>
    </w:p>
    <w:p>
      <w:pPr>
        <w:pStyle w:val="FirstParagraph"/>
      </w:pPr>
      <w:r>
        <w:t xml:space="preserve">这一节把「表征层与注意力层本批不可测」从一句遗憾，改写成一条关于仪器的结论——而仪器边界是可以被换掉的。</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center"/>
            </w:pPr>
            <w:r>
              <w:t xml:space="preserve">#</w:t>
            </w:r>
          </w:p>
        </w:tc>
        <w:tc>
          <w:tcPr/>
          <w:p>
            <w:pPr>
              <w:pStyle w:val="Compact"/>
              <w:jc w:val="left"/>
            </w:pPr>
            <w:r>
              <w:t xml:space="preserve">原因</w:t>
            </w:r>
          </w:p>
        </w:tc>
        <w:tc>
          <w:tcPr/>
          <w:p>
            <w:pPr>
              <w:pStyle w:val="Compact"/>
              <w:jc w:val="left"/>
            </w:pPr>
            <w:r>
              <w:t xml:space="preserve">实测证据</w:t>
            </w:r>
          </w:p>
        </w:tc>
        <w:tc>
          <w:tcPr/>
          <w:p>
            <w:pPr>
              <w:pStyle w:val="Compact"/>
              <w:jc w:val="left"/>
            </w:pPr>
            <w:r>
              <w:t xml:space="preserve">后果</w:t>
            </w:r>
          </w:p>
        </w:tc>
      </w:tr>
      <w:tr>
        <w:tc>
          <w:tcPr/>
          <w:p>
            <w:pPr>
              <w:pStyle w:val="Compact"/>
              <w:jc w:val="center"/>
            </w:pPr>
            <w:r>
              <w:t xml:space="preserve">1</w:t>
            </w:r>
          </w:p>
        </w:tc>
        <w:tc>
          <w:tcPr/>
          <w:p>
            <w:pPr>
              <w:pStyle w:val="Compact"/>
              <w:jc w:val="left"/>
            </w:pPr>
            <w:r>
              <w:rPr>
                <w:bCs/>
                <w:b/>
              </w:rPr>
              <w:t xml:space="preserve">托管 API 静默忽略</w:t>
            </w:r>
            <w:r>
              <w:rPr>
                <w:bCs/>
                <w:b/>
              </w:rPr>
              <w:t xml:space="preserve"> </w:t>
            </w:r>
            <w:r>
              <w:rPr>
                <w:rStyle w:val="VerbatimChar"/>
                <w:bCs/>
                <w:b/>
              </w:rPr>
              <w:t xml:space="preserve">logprobs</w:t>
            </w:r>
          </w:p>
        </w:tc>
        <w:tc>
          <w:tcPr/>
          <w:p>
            <w:pPr>
              <w:pStyle w:val="Compact"/>
              <w:jc w:val="left"/>
            </w:pPr>
            <w:r>
              <w:t xml:space="preserve">实测 MiniMax-M3：请求不报错，</w:t>
            </w:r>
            <w:r>
              <w:rPr>
                <w:rStyle w:val="VerbatimChar"/>
              </w:rPr>
              <w:t xml:space="preserve">choices[0].logprobs</w:t>
            </w:r>
            <w:r>
              <w:t xml:space="preserve"> </w:t>
            </w:r>
            <w:r>
              <w:t xml:space="preserve">字段直接不存在</w:t>
            </w:r>
          </w:p>
        </w:tc>
        <w:tc>
          <w:tcPr/>
          <w:p>
            <w:pPr>
              <w:pStyle w:val="Compact"/>
              <w:jc w:val="left"/>
            </w:pPr>
            <w:r>
              <w:t xml:space="preserve">不是「我们没请求」，是「请求了也没有」</w:t>
            </w:r>
          </w:p>
        </w:tc>
      </w:tr>
      <w:tr>
        <w:tc>
          <w:tcPr/>
          <w:p>
            <w:pPr>
              <w:pStyle w:val="Compact"/>
              <w:jc w:val="center"/>
            </w:pPr>
            <w:r>
              <w:t xml:space="preserve">2</w:t>
            </w:r>
          </w:p>
        </w:tc>
        <w:tc>
          <w:tcPr/>
          <w:p>
            <w:pPr>
              <w:pStyle w:val="Compact"/>
              <w:jc w:val="left"/>
            </w:pPr>
            <w:r>
              <w:rPr>
                <w:bCs/>
                <w:b/>
              </w:rPr>
              <w:t xml:space="preserve">沙箱无 GPU</w:t>
            </w:r>
          </w:p>
        </w:tc>
        <w:tc>
          <w:tcPr/>
          <w:p>
            <w:pPr>
              <w:pStyle w:val="Compact"/>
              <w:jc w:val="left"/>
            </w:pPr>
            <w:r>
              <w:t xml:space="preserve">运行环境无 GPU，无法自托管</w:t>
            </w:r>
          </w:p>
        </w:tc>
        <w:tc>
          <w:tcPr/>
          <w:p>
            <w:pPr>
              <w:pStyle w:val="Compact"/>
              <w:jc w:val="left"/>
            </w:pPr>
            <w:r>
              <w:t xml:space="preserve">即便拿到开放权重，也跑不起可用的探针管线</w:t>
            </w:r>
          </w:p>
        </w:tc>
      </w:tr>
      <w:tr>
        <w:tc>
          <w:tcPr/>
          <w:p>
            <w:pPr>
              <w:pStyle w:val="Compact"/>
              <w:jc w:val="center"/>
            </w:pPr>
            <w:r>
              <w:t xml:space="preserve">3</w:t>
            </w:r>
          </w:p>
        </w:tc>
        <w:tc>
          <w:tcPr/>
          <w:p>
            <w:pPr>
              <w:pStyle w:val="Compact"/>
              <w:jc w:val="left"/>
            </w:pPr>
            <w:r>
              <w:rPr>
                <w:bCs/>
                <w:b/>
              </w:rPr>
              <w:t xml:space="preserve">全仓无任何内部探针数据</w:t>
            </w:r>
          </w:p>
        </w:tc>
        <w:tc>
          <w:tcPr/>
          <w:p>
            <w:pPr>
              <w:pStyle w:val="Compact"/>
              <w:jc w:val="left"/>
            </w:pPr>
            <w:r>
              <w:t xml:space="preserve">全仓检索没有任何注意力权重 / logits / hidden state / 内部激活 / 表示层探针数据——检索到的「注意力 / attention」命中全部出现在模型自己写的文章正文里（谈注意力经济的散文），不是测量数据</w:t>
            </w:r>
          </w:p>
        </w:tc>
        <w:tc>
          <w:tcPr/>
          <w:p>
            <w:pPr>
              <w:pStyle w:val="Compact"/>
              <w:jc w:val="left"/>
            </w:pPr>
            <w:r>
              <w:t xml:space="preserve">内部机制文献里的似然族与熵族指标在本批全部作废</w:t>
            </w:r>
          </w:p>
        </w:tc>
      </w:tr>
    </w:tbl>
    <w:p>
      <w:pPr>
        <w:pStyle w:val="BodyText"/>
      </w:pPr>
      <w:r>
        <w:rPr>
          <w:bCs/>
          <w:b/>
        </w:rPr>
        <w:t xml:space="preserve">这三条合起来的后果</w:t>
      </w:r>
      <w:r>
        <w:t xml:space="preserve">：注意力层的内部量（注意力熵、注意力秩、logit 熵）在本批不可测，所以</w:t>
      </w:r>
      <w:r>
        <w:rPr>
          <w:bCs/>
          <w:b/>
        </w:rPr>
        <w:t xml:space="preserve">内部机制文献里的似然族指标与熵族指标在本批一条都用不上</w:t>
      </w:r>
      <w:r>
        <w:t xml:space="preserve">。但「我们测不到注意力层」</w:t>
      </w:r>
      <w:r>
        <w:rPr>
          <w:bCs/>
          <w:b/>
        </w:rPr>
        <w:t xml:space="preserve">不等于</w:t>
      </w:r>
      <w:r>
        <w:t xml:space="preserve">「注意力不是根因」。这两件事必须分开，否则要么把未测读成否定，要么把未测读成肯定。</w:t>
      </w:r>
    </w:p>
    <w:bookmarkEnd w:id="40"/>
    <w:bookmarkStart w:id="41" w:name="本章交给第-2-至第-5-章的靶点"/>
    <w:p>
      <w:pPr>
        <w:pStyle w:val="Heading3"/>
      </w:pPr>
      <w:r>
        <w:t xml:space="preserve">1.3.6 本章交给第 2 至第 5 章的靶点</w:t>
      </w:r>
    </w:p>
    <w:p>
      <w:pPr>
        <w:pStyle w:val="FirstParagraph"/>
      </w:pPr>
      <w:r>
        <w:t xml:space="preserve">本章的读数给后面四章划出了明确的靶子：</w:t>
      </w:r>
    </w:p>
    <w:p>
      <w:pPr>
        <w:numPr>
          <w:ilvl w:val="0"/>
          <w:numId w:val="1001"/>
        </w:numPr>
        <w:pStyle w:val="Compact"/>
      </w:pPr>
      <w:r>
        <w:rPr>
          <w:bCs/>
          <w:b/>
        </w:rPr>
        <w:t xml:space="preserve">塌缩的真正条件是解法路径唯一</w:t>
      </w:r>
      <w:r>
        <w:t xml:space="preserve">，不是答案唯一（1.1.7）。所以设计必须作用在</w:t>
      </w:r>
      <w:r>
        <w:rPr>
          <w:bCs/>
          <w:b/>
        </w:rPr>
        <w:t xml:space="preserve">路径</w:t>
      </w:r>
      <w:r>
        <w:t xml:space="preserve">与</w:t>
      </w:r>
      <w:r>
        <w:rPr>
          <w:bCs/>
          <w:b/>
        </w:rPr>
        <w:t xml:space="preserve">可分叉决策数</w:t>
      </w:r>
      <w:r>
        <w:t xml:space="preserve">上，而不是去增加分支数或身份多样性。这直接构成第 2 章的设计靶子。</w:t>
      </w:r>
    </w:p>
    <w:p>
      <w:pPr>
        <w:numPr>
          <w:ilvl w:val="0"/>
          <w:numId w:val="1001"/>
        </w:numPr>
        <w:pStyle w:val="Compact"/>
      </w:pPr>
      <w:r>
        <w:rPr>
          <w:bCs/>
          <w:b/>
        </w:rPr>
        <w:t xml:space="preserve">采样拓开的是条数不是结构维度</w:t>
      </w:r>
      <w:r>
        <w:t xml:space="preserve">（index = 0.135）。所以「多采样」不能作为解法，自迭代必须能改变</w:t>
      </w:r>
      <w:r>
        <w:rPr>
          <w:bCs/>
          <w:b/>
        </w:rPr>
        <w:t xml:space="preserve">结构</w:t>
      </w:r>
      <w:r>
        <w:t xml:space="preserve">。这构成第 3 章的靶子。</w:t>
      </w:r>
    </w:p>
    <w:p>
      <w:pPr>
        <w:numPr>
          <w:ilvl w:val="0"/>
          <w:numId w:val="1001"/>
        </w:numPr>
        <w:pStyle w:val="Compact"/>
      </w:pPr>
      <w:r>
        <w:rPr>
          <w:bCs/>
          <w:b/>
        </w:rPr>
        <w:t xml:space="preserve">架构层干预在本批未检出优于直调</w:t>
      </w:r>
      <w:r>
        <w:t xml:space="preserve">（α 轴 5/5 不可分辨，质量轴 18 变体 13 更差）。所以第 4 章要解决的不是「怎么分叉」，而是「</w:t>
      </w:r>
      <w:r>
        <w:rPr>
          <w:bCs/>
          <w:b/>
        </w:rPr>
        <w:t xml:space="preserve">输出有没有被一个目标牵引</w:t>
      </w:r>
      <w:r>
        <w:t xml:space="preserve">」。这构成第 4 章的靶子。</w:t>
      </w:r>
    </w:p>
    <w:p>
      <w:pPr>
        <w:numPr>
          <w:ilvl w:val="0"/>
          <w:numId w:val="1001"/>
        </w:numPr>
        <w:pStyle w:val="Compact"/>
      </w:pPr>
      <w:r>
        <w:rPr>
          <w:bCs/>
          <w:b/>
        </w:rPr>
        <w:t xml:space="preserve">归因判决悬置、判决式已定版</w:t>
      </w:r>
      <w:r>
        <w:t xml:space="preserve">（1.3.1、1.3.2）。所以第 5 章的融合必须建立在「四路干预各管一段」的基础上，而不是建立在某个已被证实的成因上。</w:t>
      </w:r>
    </w:p>
    <w:bookmarkEnd w:id="41"/>
    <w:bookmarkStart w:id="42" w:name="本章待取证清单"/>
    <w:p>
      <w:pPr>
        <w:pStyle w:val="Heading3"/>
      </w:pPr>
      <w:r>
        <w:t xml:space="preserve">1.3.7 本章待取证清单</w:t>
      </w:r>
    </w:p>
    <w:p>
      <w:pPr>
        <w:pStyle w:val="FirstParagraph"/>
      </w:pPr>
      <w:r>
        <w:t xml:space="preserve">这一节是本章交给审稿与取证方的任务清单，不是免责声明。每条写明：要补什么、去哪找、判据是什么、回填后影响哪一节、成本。</w:t>
      </w:r>
      <w:r>
        <w:rPr>
          <w:bCs/>
          <w:b/>
        </w:rPr>
        <w:t xml:space="preserve">全部 7 条的判据都已在详稿内定版</w:t>
      </w:r>
      <w:r>
        <w:t xml:space="preserve">（H1–H7 各带「代理量 + 可失败预测 + 若不成立转哪一条」），要补的是读数。</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center"/>
            </w:pPr>
            <w:r>
              <w:t xml:space="preserve">编号</w:t>
            </w:r>
          </w:p>
        </w:tc>
        <w:tc>
          <w:tcPr/>
          <w:p>
            <w:pPr>
              <w:pStyle w:val="Compact"/>
              <w:jc w:val="left"/>
            </w:pPr>
            <w:r>
              <w:t xml:space="preserve">要补什么</w:t>
            </w:r>
          </w:p>
        </w:tc>
        <w:tc>
          <w:tcPr/>
          <w:p>
            <w:pPr>
              <w:pStyle w:val="Compact"/>
              <w:jc w:val="left"/>
            </w:pPr>
            <w:r>
              <w:t xml:space="preserve">去哪找</w:t>
            </w:r>
          </w:p>
        </w:tc>
        <w:tc>
          <w:tcPr/>
          <w:p>
            <w:pPr>
              <w:pStyle w:val="Compact"/>
              <w:jc w:val="left"/>
            </w:pPr>
            <w:r>
              <w:t xml:space="preserve">判据（已定版）</w:t>
            </w:r>
          </w:p>
        </w:tc>
        <w:tc>
          <w:tcPr/>
          <w:p>
            <w:pPr>
              <w:pStyle w:val="Compact"/>
              <w:jc w:val="left"/>
            </w:pPr>
            <w:r>
              <w:t xml:space="preserve">回填后影响哪一节</w:t>
            </w:r>
          </w:p>
        </w:tc>
        <w:tc>
          <w:tcPr/>
          <w:p>
            <w:pPr>
              <w:pStyle w:val="Compact"/>
              <w:jc w:val="center"/>
            </w:pPr>
            <w:r>
              <w:t xml:space="preserve">成本</w:t>
            </w:r>
          </w:p>
        </w:tc>
      </w:tr>
      <w:tr>
        <w:tc>
          <w:tcPr/>
          <w:p>
            <w:pPr>
              <w:pStyle w:val="Compact"/>
              <w:jc w:val="center"/>
            </w:pPr>
            <w:r>
              <w:rPr>
                <w:bCs/>
                <w:b/>
              </w:rPr>
              <w:t xml:space="preserve">T-L1-01</w:t>
            </w:r>
          </w:p>
        </w:tc>
        <w:tc>
          <w:tcPr/>
          <w:p>
            <w:pPr>
              <w:pStyle w:val="Compact"/>
              <w:jc w:val="left"/>
            </w:pPr>
            <w:r>
              <w:t xml:space="preserve">注意力层内部探针读数：注意力熵 / 注意力秩 / logit 熵 / hidden state 探针</w:t>
            </w:r>
          </w:p>
        </w:tc>
        <w:tc>
          <w:tcPr/>
          <w:p>
            <w:pPr>
              <w:pStyle w:val="Compact"/>
              <w:jc w:val="left"/>
            </w:pPr>
            <w:r>
              <w:t xml:space="preserve">本地开放权重（</w:t>
            </w:r>
            <w:r>
              <w:rPr>
                <w:rStyle w:val="VerbatimChar"/>
              </w:rPr>
              <w:t xml:space="preserve">Qwen3-0.6B</w:t>
            </w:r>
            <w:r>
              <w:t xml:space="preserve"> </w:t>
            </w:r>
            <w:r>
              <w:t xml:space="preserve">级别）加 CPU 探针；或能返回 logits / attention 的端点</w:t>
            </w:r>
          </w:p>
        </w:tc>
        <w:tc>
          <w:tcPr/>
          <w:p>
            <w:pPr>
              <w:pStyle w:val="Compact"/>
              <w:jc w:val="left"/>
            </w:pPr>
            <w:r>
              <w:t xml:space="preserve">H1–H7 各带代理量与可失败预测，逐条对照</w:t>
            </w:r>
          </w:p>
        </w:tc>
        <w:tc>
          <w:tcPr/>
          <w:p>
            <w:pPr>
              <w:pStyle w:val="Compact"/>
              <w:jc w:val="left"/>
            </w:pPr>
            <w:r>
              <w:t xml:space="preserve">1.3 全节、1.1.6 判决表最后一行的支持度、1.3.5 的边界声明、第 5 章的融合前提</w:t>
            </w:r>
          </w:p>
        </w:tc>
        <w:tc>
          <w:tcPr/>
          <w:p>
            <w:pPr>
              <w:pStyle w:val="Compact"/>
              <w:jc w:val="center"/>
            </w:pPr>
            <w:r>
              <w:t xml:space="preserve">需本地算力，无 API 费用</w:t>
            </w:r>
          </w:p>
        </w:tc>
      </w:tr>
      <w:tr>
        <w:tc>
          <w:tcPr/>
          <w:p>
            <w:pPr>
              <w:pStyle w:val="Compact"/>
              <w:jc w:val="center"/>
            </w:pPr>
            <w:r>
              <w:rPr>
                <w:bCs/>
                <w:b/>
              </w:rPr>
              <w:t xml:space="preserve">T-L1-02</w:t>
            </w:r>
          </w:p>
        </w:tc>
        <w:tc>
          <w:tcPr/>
          <w:p>
            <w:pPr>
              <w:pStyle w:val="Compact"/>
              <w:jc w:val="left"/>
            </w:pPr>
            <w:r>
              <w:t xml:space="preserve">H1 判决：臂内</w:t>
            </w:r>
            <w:r>
              <w:t xml:space="preserve"> </w:t>
            </w:r>
            <w:r>
              <w:rPr>
                <w:rStyle w:val="VerbatimChar"/>
              </w:rPr>
              <w:t xml:space="preserve">P1a</w:t>
            </w:r>
            <w:r>
              <w:t xml:space="preserve"> </w:t>
            </w:r>
            <w:r>
              <w:t xml:space="preserve">单调性与臂间</w:t>
            </w:r>
            <w:r>
              <w:t xml:space="preserve"> </w:t>
            </w:r>
            <w:r>
              <w:rPr>
                <w:rStyle w:val="VerbatimChar"/>
              </w:rPr>
              <w:t xml:space="preserve">P1a</w:t>
            </w:r>
            <w:r>
              <w:t xml:space="preserve"> </w:t>
            </w:r>
            <w:r>
              <w:t xml:space="preserve">与步数负相关</w:t>
            </w:r>
          </w:p>
        </w:tc>
        <w:tc>
          <w:tcPr/>
          <w:p>
            <w:pPr>
              <w:pStyle w:val="Compact"/>
              <w:jc w:val="left"/>
            </w:pPr>
            <w:r>
              <w:t xml:space="preserve">已有答案 + 每臂步数元数据（</w:t>
            </w:r>
            <w:r>
              <w:rPr>
                <w:rStyle w:val="VerbatimChar"/>
              </w:rPr>
              <w:t xml:space="preserve">slot_records</w:t>
            </w:r>
            <w:r>
              <w:t xml:space="preserve">），零 API</w:t>
            </w:r>
          </w:p>
        </w:tc>
        <w:tc>
          <w:tcPr/>
          <w:p>
            <w:pPr>
              <w:pStyle w:val="Compact"/>
              <w:jc w:val="left"/>
            </w:pPr>
            <w:r>
              <w:t xml:space="preserve">两条都不成立则 H1 被否证</w:t>
            </w:r>
          </w:p>
        </w:tc>
        <w:tc>
          <w:tcPr/>
          <w:p>
            <w:pPr>
              <w:pStyle w:val="Compact"/>
              <w:jc w:val="left"/>
            </w:pPr>
            <w:r>
              <w:t xml:space="preserve">1.3.2、1.3.4 路由表</w:t>
            </w:r>
          </w:p>
        </w:tc>
        <w:tc>
          <w:tcPr/>
          <w:p>
            <w:pPr>
              <w:pStyle w:val="Compact"/>
              <w:jc w:val="center"/>
            </w:pPr>
            <w:r>
              <w:t xml:space="preserve">零 API</w:t>
            </w:r>
          </w:p>
        </w:tc>
      </w:tr>
      <w:tr>
        <w:tc>
          <w:tcPr/>
          <w:p>
            <w:pPr>
              <w:pStyle w:val="Compact"/>
              <w:jc w:val="center"/>
            </w:pPr>
            <w:r>
              <w:rPr>
                <w:bCs/>
                <w:b/>
              </w:rPr>
              <w:t xml:space="preserve">T-L1-03</w:t>
            </w:r>
          </w:p>
        </w:tc>
        <w:tc>
          <w:tcPr/>
          <w:p>
            <w:pPr>
              <w:pStyle w:val="Compact"/>
              <w:jc w:val="left"/>
            </w:pPr>
            <w:r>
              <w:t xml:space="preserve">H3 判决：结构化绑定的</w:t>
            </w:r>
            <w:r>
              <w:t xml:space="preserve"> </w:t>
            </w:r>
            <w:r>
              <w:rPr>
                <w:rStyle w:val="VerbatimChar"/>
              </w:rPr>
              <w:t xml:space="preserve">P3a</w:t>
            </w:r>
            <w:r>
              <w:t xml:space="preserve">（</w:t>
            </w:r>
            <w:r>
              <w:rPr>
                <w:bCs/>
                <w:b/>
              </w:rPr>
              <w:t xml:space="preserve">措辞级恒 0.000，不可用</w:t>
            </w:r>
            <w:r>
              <w:t xml:space="preserve">）</w:t>
            </w:r>
          </w:p>
        </w:tc>
        <w:tc>
          <w:tcPr/>
          <w:p>
            <w:pPr>
              <w:pStyle w:val="Compact"/>
              <w:jc w:val="left"/>
            </w:pPr>
            <w:r>
              <w:rPr>
                <w:rStyle w:val="VerbatimChar"/>
              </w:rPr>
              <w:t xml:space="preserve">slot_records</w:t>
            </w:r>
            <w:r>
              <w:t xml:space="preserve"> </w:t>
            </w:r>
            <w:r>
              <w:t xml:space="preserve">每槽位断言，零 API</w:t>
            </w:r>
          </w:p>
        </w:tc>
        <w:tc>
          <w:tcPr/>
          <w:p>
            <w:pPr>
              <w:pStyle w:val="Compact"/>
              <w:jc w:val="left"/>
            </w:pPr>
            <w:r>
              <w:t xml:space="preserve">去权威化臂</w:t>
            </w:r>
            <w:r>
              <w:t xml:space="preserve"> </w:t>
            </w:r>
            <w:r>
              <w:rPr>
                <w:rStyle w:val="VerbatimChar"/>
              </w:rPr>
              <w:t xml:space="preserve">P3a</w:t>
            </w:r>
            <w:r>
              <w:t xml:space="preserve"> </w:t>
            </w:r>
            <w:r>
              <w:t xml:space="preserve">显著低于基线</w:t>
            </w:r>
          </w:p>
        </w:tc>
        <w:tc>
          <w:tcPr/>
          <w:p>
            <w:pPr>
              <w:pStyle w:val="Compact"/>
              <w:jc w:val="left"/>
            </w:pPr>
            <w:r>
              <w:t xml:space="preserve">1.3.2、1.3.4</w:t>
            </w:r>
          </w:p>
        </w:tc>
        <w:tc>
          <w:tcPr/>
          <w:p>
            <w:pPr>
              <w:pStyle w:val="Compact"/>
              <w:jc w:val="center"/>
            </w:pPr>
            <w:r>
              <w:t xml:space="preserve">零 API</w:t>
            </w:r>
          </w:p>
        </w:tc>
      </w:tr>
      <w:tr>
        <w:tc>
          <w:tcPr/>
          <w:p>
            <w:pPr>
              <w:pStyle w:val="Compact"/>
              <w:jc w:val="center"/>
            </w:pPr>
            <w:r>
              <w:rPr>
                <w:bCs/>
                <w:b/>
              </w:rPr>
              <w:t xml:space="preserve">T-L1-04</w:t>
            </w:r>
          </w:p>
        </w:tc>
        <w:tc>
          <w:tcPr/>
          <w:p>
            <w:pPr>
              <w:pStyle w:val="Compact"/>
              <w:jc w:val="left"/>
            </w:pPr>
            <w:r>
              <w:t xml:space="preserve">H4 判决：</w:t>
            </w:r>
            <w:r>
              <w:rPr>
                <w:rStyle w:val="VerbatimChar"/>
              </w:rPr>
              <w:t xml:space="preserve">P4a</w:t>
            </w:r>
            <w:r>
              <w:t xml:space="preserve"> </w:t>
            </w:r>
            <w:r>
              <w:t xml:space="preserve">早期决策保持率（本批只有下界</w:t>
            </w:r>
            <w:r>
              <w:t xml:space="preserve"> </w:t>
            </w:r>
            <w:r>
              <w:rPr>
                <w:rStyle w:val="VerbatimChar"/>
              </w:rPr>
              <w:t xml:space="preserve">P4lb</w:t>
            </w:r>
            <w:r>
              <w:t xml:space="preserve">）</w:t>
            </w:r>
          </w:p>
        </w:tc>
        <w:tc>
          <w:tcPr/>
          <w:p>
            <w:pPr>
              <w:pStyle w:val="Compact"/>
              <w:jc w:val="left"/>
            </w:pPr>
            <w:r>
              <w:t xml:space="preserve">答案文本 + 卡片，族签名跨段对齐（不用字符串相似度）</w:t>
            </w:r>
          </w:p>
        </w:tc>
        <w:tc>
          <w:tcPr/>
          <w:p>
            <w:pPr>
              <w:pStyle w:val="Compact"/>
              <w:jc w:val="left"/>
            </w:pPr>
            <w:r>
              <w:rPr>
                <w:rStyle w:val="VerbatimChar"/>
              </w:rPr>
              <w:t xml:space="preserve">P4a</w:t>
            </w:r>
            <w:r>
              <w:t xml:space="preserve"> </w:t>
            </w:r>
            <w:r>
              <w:t xml:space="preserve">与长度无关且显著高于随机基线</w:t>
            </w:r>
          </w:p>
        </w:tc>
        <w:tc>
          <w:tcPr/>
          <w:p>
            <w:pPr>
              <w:pStyle w:val="Compact"/>
              <w:jc w:val="left"/>
            </w:pPr>
            <w:r>
              <w:t xml:space="preserve">1.3.2、1.3.4</w:t>
            </w:r>
          </w:p>
        </w:tc>
        <w:tc>
          <w:tcPr/>
          <w:p>
            <w:pPr>
              <w:pStyle w:val="Compact"/>
              <w:jc w:val="center"/>
            </w:pPr>
            <w:r>
              <w:t xml:space="preserve">零 API</w:t>
            </w:r>
          </w:p>
        </w:tc>
      </w:tr>
      <w:tr>
        <w:tc>
          <w:tcPr/>
          <w:p>
            <w:pPr>
              <w:pStyle w:val="Compact"/>
              <w:jc w:val="center"/>
            </w:pPr>
            <w:r>
              <w:rPr>
                <w:bCs/>
                <w:b/>
              </w:rPr>
              <w:t xml:space="preserve">T-L1-05</w:t>
            </w:r>
          </w:p>
        </w:tc>
        <w:tc>
          <w:tcPr/>
          <w:p>
            <w:pPr>
              <w:pStyle w:val="Compact"/>
              <w:jc w:val="left"/>
            </w:pPr>
            <w:r>
              <w:t xml:space="preserve">H6 判决：</w:t>
            </w:r>
            <w:r>
              <w:rPr>
                <w:rStyle w:val="VerbatimChar"/>
              </w:rPr>
              <w:t xml:space="preserve">B0_direct</w:t>
            </w:r>
            <w:r>
              <w:t xml:space="preserve"> </w:t>
            </w:r>
            <w:r>
              <w:t xml:space="preserve">vs</w:t>
            </w:r>
            <w:r>
              <w:t xml:space="preserve"> </w:t>
            </w:r>
            <w:r>
              <w:rPr>
                <w:rStyle w:val="VerbatimChar"/>
              </w:rPr>
              <w:t xml:space="preserve">B0_noev</w:t>
            </w:r>
            <w:r>
              <w:t xml:space="preserve"> </w:t>
            </w:r>
            <w:r>
              <w:t xml:space="preserve">的</w:t>
            </w:r>
            <w:r>
              <w:t xml:space="preserve"> </w:t>
            </w:r>
            <w:r>
              <w:rPr>
                <w:rStyle w:val="VerbatimChar"/>
              </w:rPr>
              <w:t xml:space="preserve">VD_anchor_out</w:t>
            </w:r>
            <w:r>
              <w:t xml:space="preserve"> </w:t>
            </w:r>
            <w:r>
              <w:t xml:space="preserve">对比</w:t>
            </w:r>
          </w:p>
        </w:tc>
        <w:tc>
          <w:tcPr/>
          <w:p>
            <w:pPr>
              <w:pStyle w:val="Compact"/>
              <w:jc w:val="left"/>
            </w:pPr>
            <w:r>
              <w:rPr>
                <w:rStyle w:val="VerbatimChar"/>
              </w:rPr>
              <w:t xml:space="preserve">vd_anchor_out.py</w:t>
            </w:r>
            <w:r>
              <w:t xml:space="preserve">（实现与自检通过）。</w:t>
            </w:r>
            <w:r>
              <w:rPr>
                <w:bCs/>
                <w:b/>
              </w:rPr>
              <w:t xml:space="preserve">锚外读数因判官自检不过暂不可引用，须先修判官自检</w:t>
            </w:r>
          </w:p>
        </w:tc>
        <w:tc>
          <w:tcPr/>
          <w:p>
            <w:pPr>
              <w:pStyle w:val="Compact"/>
              <w:jc w:val="left"/>
            </w:pPr>
            <w:r>
              <w:t xml:space="preserve">锚外维度率差异超出噪声地板</w:t>
            </w:r>
          </w:p>
        </w:tc>
        <w:tc>
          <w:tcPr/>
          <w:p>
            <w:pPr>
              <w:pStyle w:val="Compact"/>
              <w:jc w:val="left"/>
            </w:pPr>
            <w:r>
              <w:t xml:space="preserve">1.3.2、1.3.4</w:t>
            </w:r>
          </w:p>
        </w:tc>
        <w:tc>
          <w:tcPr/>
          <w:p>
            <w:pPr>
              <w:pStyle w:val="Compact"/>
              <w:jc w:val="center"/>
            </w:pPr>
            <w:r>
              <w:t xml:space="preserve">零 API</w:t>
            </w:r>
          </w:p>
        </w:tc>
      </w:tr>
      <w:tr>
        <w:tc>
          <w:tcPr/>
          <w:p>
            <w:pPr>
              <w:pStyle w:val="Compact"/>
              <w:jc w:val="center"/>
            </w:pPr>
            <w:r>
              <w:rPr>
                <w:bCs/>
                <w:b/>
              </w:rPr>
              <w:t xml:space="preserve">T-L1-06</w:t>
            </w:r>
          </w:p>
        </w:tc>
        <w:tc>
          <w:tcPr/>
          <w:p>
            <w:pPr>
              <w:pStyle w:val="Compact"/>
              <w:jc w:val="left"/>
            </w:pPr>
            <w:r>
              <w:t xml:space="preserve">2×2 的受控孪生题（路径唯一版对路径多样版）加真实材料，每格题数对齐</w:t>
            </w:r>
          </w:p>
        </w:tc>
        <w:tc>
          <w:tcPr/>
          <w:p>
            <w:pPr>
              <w:pStyle w:val="Compact"/>
              <w:jc w:val="left"/>
            </w:pPr>
            <w:r>
              <w:t xml:space="preserve">新造题 + 事前预注册</w:t>
            </w:r>
          </w:p>
        </w:tc>
        <w:tc>
          <w:tcPr/>
          <w:p>
            <w:pPr>
              <w:pStyle w:val="Compact"/>
              <w:jc w:val="left"/>
            </w:pPr>
            <w:r>
              <w:t xml:space="preserve">造出孪生题后若两版塌缩程度无差异，则 1.1.7 的条件陈述被否证</w:t>
            </w:r>
          </w:p>
        </w:tc>
        <w:tc>
          <w:tcPr/>
          <w:p>
            <w:pPr>
              <w:pStyle w:val="Compact"/>
              <w:jc w:val="left"/>
            </w:pPr>
            <w:r>
              <w:t xml:space="preserve">1.1.7、1.3.2 的 H6</w:t>
            </w:r>
          </w:p>
        </w:tc>
        <w:tc>
          <w:tcPr/>
          <w:p>
            <w:pPr>
              <w:pStyle w:val="Compact"/>
              <w:jc w:val="center"/>
            </w:pPr>
            <w:r>
              <w:t xml:space="preserve">需构造题，无 API 费用</w:t>
            </w:r>
          </w:p>
        </w:tc>
      </w:tr>
      <w:tr>
        <w:tc>
          <w:tcPr/>
          <w:p>
            <w:pPr>
              <w:pStyle w:val="Compact"/>
              <w:jc w:val="center"/>
            </w:pPr>
            <w:r>
              <w:rPr>
                <w:bCs/>
                <w:b/>
              </w:rPr>
              <w:t xml:space="preserve">T-L1-07</w:t>
            </w:r>
          </w:p>
        </w:tc>
        <w:tc>
          <w:tcPr/>
          <w:p>
            <w:pPr>
              <w:pStyle w:val="Compact"/>
              <w:jc w:val="left"/>
            </w:pPr>
            <w:r>
              <w:t xml:space="preserve">H2 / H5 / H7 三条的状态更新：</w:t>
            </w:r>
            <w:r>
              <w:rPr>
                <w:rStyle w:val="VerbatimChar"/>
              </w:rPr>
              <w:t xml:space="preserve">common_rate</w:t>
            </w:r>
            <w:r>
              <w:t xml:space="preserve">、矛盾方向性</w:t>
            </w:r>
            <w:r>
              <w:t xml:space="preserve"> </w:t>
            </w:r>
            <w:r>
              <w:rPr>
                <w:rStyle w:val="VerbatimChar"/>
              </w:rPr>
              <w:t xml:space="preserve">P5a</w:t>
            </w:r>
            <w:r>
              <w:t xml:space="preserve">、</w:t>
            </w:r>
            <w:r>
              <w:rPr>
                <w:rStyle w:val="VerbatimChar"/>
              </w:rPr>
              <w:t xml:space="preserve">marginal_util</w:t>
            </w:r>
            <w:r>
              <w:t xml:space="preserve"> </w:t>
            </w:r>
            <w:r>
              <w:t xml:space="preserve">掉零位置</w:t>
            </w:r>
          </w:p>
        </w:tc>
        <w:tc>
          <w:tcPr/>
          <w:p>
            <w:pPr>
              <w:pStyle w:val="Compact"/>
              <w:jc w:val="left"/>
            </w:pPr>
            <w:r>
              <w:t xml:space="preserve">每轮结论集合需落盘（</w:t>
            </w:r>
            <w:r>
              <w:rPr>
                <w:rStyle w:val="VerbatimChar"/>
              </w:rPr>
              <w:t xml:space="preserve">workflow.py</w:t>
            </w:r>
            <w:r>
              <w:t xml:space="preserve"> </w:t>
            </w:r>
            <w:r>
              <w:t xml:space="preserve">四个函数已实现）</w:t>
            </w:r>
          </w:p>
        </w:tc>
        <w:tc>
          <w:tcPr/>
          <w:p>
            <w:pPr>
              <w:pStyle w:val="Compact"/>
              <w:jc w:val="left"/>
            </w:pPr>
            <w:r>
              <w:t xml:space="preserve">各自的可失败预测</w:t>
            </w:r>
          </w:p>
        </w:tc>
        <w:tc>
          <w:tcPr/>
          <w:p>
            <w:pPr>
              <w:pStyle w:val="Compact"/>
              <w:jc w:val="left"/>
            </w:pPr>
            <w:r>
              <w:t xml:space="preserve">1.3.2、1.3.4</w:t>
            </w:r>
          </w:p>
        </w:tc>
        <w:tc>
          <w:tcPr/>
          <w:p>
            <w:pPr>
              <w:pStyle w:val="Compact"/>
              <w:jc w:val="center"/>
            </w:pPr>
            <w:r>
              <w:t xml:space="preserve">零 API</w:t>
            </w:r>
          </w:p>
        </w:tc>
      </w:tr>
    </w:tbl>
    <w:p>
      <w:pPr>
        <w:pStyle w:val="BodyText"/>
      </w:pPr>
      <w:r>
        <w:rPr>
          <w:bCs/>
          <w:b/>
        </w:rPr>
        <w:t xml:space="preserve">回填要求</w:t>
      </w:r>
      <w:r>
        <w:t xml:space="preserve">：回填后必须逐条复核上表「回填后影响哪一节」列里点名的章节；任何一条链的判决式被推翻，该链的「若不成立，转哪一条」列生效，不是删除该链。</w:t>
      </w:r>
    </w:p>
    <w:bookmarkEnd w:id="42"/>
    <w:bookmarkEnd w:id="43"/>
    <w:bookmarkStart w:id="74" w:name="尝试运用设计的手段优化此问题"/>
    <w:p>
      <w:pPr>
        <w:pStyle w:val="Heading2"/>
      </w:pPr>
      <w:r>
        <w:t xml:space="preserve">2 尝试运用设计的手段优化此问题</w:t>
      </w:r>
    </w:p>
    <w:p>
      <w:pPr>
        <w:pStyle w:val="FirstParagraph"/>
      </w:pPr>
      <w:r>
        <w:t xml:space="preserve">前一层的工作把「搜索空间塌缩」落到一个可测的条件上：一道题里真正可以分叉的决策越少，不同的产出越容易挤进同一个模态。既然塌缩有条件，那么设计就有靶子。本章问的是接下来的一个问题：在这样的条件下，能用哪些设计手段把搜索空间撑开，每一种手段在什么范围内成立，又在什么地方失效。本章把设计手段分成三组，因为它们动的不是同一个旋钮。2.2 讨论谁来发散，也就是多 Agent 合作如何进入搜索空间；2.3 讨论用认知机制去模拟人的联想与走神，也就是把发散过程本身当成可设计的对象；2.4 讨论怎么组织展开，也就是思维链、思维树与思维图这一路；2.5 讨论怎么合并，也就是在多份产出之后那一步该做什么；2.6 把这些手段放在一起，给出总体成效、适用范围与待补的取证任务。本章的读数全部来自本项目的层2 跑批与已发表的外部文献，每条读数给出处，便于读者顺着出处回查。有两处写法上的约定需要先说明。其一，凡涉及「某个旋钮有没有用」的地方，本文一律写「未观察到支持」而不写「已证明无效」，因为这些读数的题级重复数只有 3，在这样的题级数量下「否证」（0/3 题超阈值）与「低于分辨率」（1/3 题超阈值）无法区分（②A §5.8 末）。其二，本章不把任何现象归因到 Transformer 的注意力机制；涉及机制层的解释一律写成与注意力机制相容，但未检验。</w:t>
      </w:r>
    </w:p>
    <w:bookmarkStart w:id="49" w:name="前人的研究-1"/>
    <w:p>
      <w:pPr>
        <w:pStyle w:val="Heading3"/>
      </w:pPr>
      <w:r>
        <w:t xml:space="preserve">2.1 前人的研究</w:t>
      </w:r>
    </w:p>
    <w:bookmarkStart w:id="44" w:name="Xbe88efc814c46ace713df28243ce7a17e6d4774"/>
    <w:p>
      <w:pPr>
        <w:pStyle w:val="Heading4"/>
      </w:pPr>
      <w:r>
        <w:t xml:space="preserve">2.1.1 从「多采样」到「多走分支」树式搜索最原始的一条主张来自 Tree of Thoughts（arXiv:2305.10601v2, NeurIPS 2023）。该文在 Game of 24 上逐字写明："best of 100 CoT samples achieve a success rate of 49%, but still much worse than exploring more nodes in ToT (b &gt; 1)"（②A §2.5(a)；引文逐字核出于</w:t>
      </w:r>
      <w:r>
        <w:t xml:space="preserve"> </w:t>
      </w:r>
      <w:r>
        <w:rPr>
          <w:rStyle w:val="VerbatimChar"/>
        </w:rPr>
        <w:t xml:space="preserve">来源与底稿/第二组_源文件/LIT/DEEP-L1-CITED-NUMBERS.md</w:t>
      </w:r>
      <w:r>
        <w:t xml:space="preserve">）。同一批对照读数还有三个：同源 74%（ToT b=5，Appendix B.2，PDF p.14）、GPT-4 生成配 GPT-3.5 评估 64%、GPT-3.5 生成配 GPT-4 评估 31%，原文据此说这个游戏的瓶颈在 thought generation（同一文件 §#1）。这四个数字确立了一条设计线索：把预算花在多走一条路上，与花在同一台机器上多采几次，不是同一件事。但这篇工作的三个前提在开放写作题上都不成立：任务可分解、过程可回溯、有 part-level 评价器（②A §2.5(b)）。ToT 之所以能比较「多分支」与「多采样」，是因为它能把一步拆开打分；在不能拆、不能回溯、只能整体评判的题上，它并没有回答「多分支还剩多少意义」。这是本章后面几节要接上的第一个空白。思维图（Graph of Thoughts）把树的层级结构放松成任意图，是同一思路的一般化。本项目在准备阶段并没有走这条路：仓内的</w:t>
      </w:r>
      <w:r>
        <w:t xml:space="preserve"> </w:t>
      </w:r>
      <w:r>
        <w:rPr>
          <w:rStyle w:val="VerbatimChar"/>
        </w:rPr>
        <w:t xml:space="preserve">FINDINGS.md</w:t>
      </w:r>
      <w:r>
        <w:t xml:space="preserve"> </w:t>
      </w:r>
      <w:r>
        <w:t xml:space="preserve">早已列出</w:t>
      </w:r>
      <w:r>
        <w:t xml:space="preserve"> </w:t>
      </w:r>
      <w:r>
        <w:rPr>
          <w:rStyle w:val="VerbatimChar"/>
        </w:rPr>
        <w:t xml:space="preserve">spcl/graph-of-thoughts</w:t>
      </w:r>
      <w:r>
        <w:t xml:space="preserve"> </w:t>
      </w:r>
      <w:r>
        <w:t xml:space="preserve">这一实现，而跑批时自造了一套「有效秩/n」指标，后来正是这个指标导致了那一次口径错误（</w:t>
      </w:r>
      <w:r>
        <w:rPr>
          <w:rStyle w:val="VerbatimChar"/>
        </w:rPr>
        <w:t xml:space="preserve">来源与底稿/来源_第二组交付报告_1025_全文_872行_结论0至2.17.md</w:t>
      </w:r>
      <w:r>
        <w:t xml:space="preserve"> </w:t>
      </w:r>
      <w:r>
        <w:t xml:space="preserve">结论 2.12）。这段经历本身构成本章的一条方法论要求：核过的结论要么进对照臂，要么进「我们与前人的关系」一节，不能在同一份材料里既当引文又当发现（②A §2.5(c)）。</w:t>
      </w:r>
    </w:p>
    <w:bookmarkEnd w:id="44"/>
    <w:bookmarkStart w:id="45" w:name="多样性度量与质量-多样性权衡"/>
    <w:p>
      <w:pPr>
        <w:pStyle w:val="Heading4"/>
      </w:pPr>
      <w:r>
        <w:t xml:space="preserve">2.1.2 多样性度量与质量-多样性权衡</w:t>
      </w:r>
    </w:p>
    <w:p>
      <w:pPr>
        <w:pStyle w:val="FirstParagraph"/>
      </w:pPr>
      <w:r>
        <w:t xml:space="preserve">要把「更宽」变成可比较的读数，得先有一个度量，而多样性度量有一个已知的陷阱。归一化比值类指标（例如 Vendi/N）会随规模 n 系统性下降：前人已发表的数据是 N=3 时 1.03、N=7 时 0.47，中间档位由原文 Table 8 的 Mean 行除以 N 复算得出，端点与原文正文吻合；同一批的绝对 Vendi 从 3.09 升到 3.32（+7.4%，paired t = 5.46，p &lt; 0.0001，17/20 个主题端点增长），但原文正文写「单调上升」并不成立，因为它自己的 Mean 行 3.09、3.22、3.24、3.37、3.32 在 N=6 见顶后回落，逐主题只有 1/20 全程非递减（②A §3.8.1，附录 D.7 第 7 条）。这条提醒对本章有直接影响：任何「加支数让面变宽」的判断，都必须先问这个量在零假设下往哪边走。另一条更重要的外部结果是质量与多样性的权衡并不对称。前人（Findings of ACL 2026, DOI 10.18653/v1/2026.findings-acl.13）测到的结构级质量区间是 7.88 到 8.50（10 分制上 0.62 分，占 6%），多样性区间却是 Vendi 4.65 到 8.08（74% 的相对差），原文逐字写 "Quality variation is an order of magnitude smaller than diversity variation"（②A §2.5(f)）。它给本章的前提是：把多样性做大，在质量侧的波动幅度很小；而「代价发生在哪一步」是本章自己的测点（②A §5.9 外部独立支持段）。沿多样性-质量这一脉，还有质量多样性与新颖性搜索一脉：Novelty Search（Lehman &amp; Stanley 2011）与 POET（arXiv:1901.01753）主张效用与新颖必须正交报告，不能压成单一标量，而 POET 之所以能自动生成「新问题」，是因为它的问题是低维可枚举的环境参数，这一前提在开放类问题上并不成立，所以本文不把 QD 方法当作对照基线（②A §2.1、§2.3）。还有一条路线是让系统自己搜 Agent 架构，AgentSquare（arXiv:2410.06153）是直接前作；本文的设计不主张「也会搜架构」，差别在于动作空间、目标函数与选择方式三处（</w:t>
      </w:r>
      <w:r>
        <w:rPr>
          <w:rStyle w:val="VerbatimChar"/>
        </w:rPr>
        <w:t xml:space="preserve">papers/06_L3_层3自修改_交差稿.md</w:t>
      </w:r>
      <w:r>
        <w:t xml:space="preserve"> </w:t>
      </w:r>
      <w:r>
        <w:t xml:space="preserve">§8.1）。</w:t>
      </w:r>
    </w:p>
    <w:bookmarkEnd w:id="45"/>
    <w:bookmarkStart w:id="46" w:name="多-agent-协作与互搏"/>
    <w:p>
      <w:pPr>
        <w:pStyle w:val="Heading4"/>
      </w:pPr>
      <w:r>
        <w:t xml:space="preserve">2.1.3 多 Agent 协作与互搏</w:t>
      </w:r>
    </w:p>
    <w:p>
      <w:pPr>
        <w:pStyle w:val="FirstParagraph"/>
      </w:pPr>
      <w:r>
        <w:t xml:space="preserve">把多个 Agent 组织起来互相攻击，是另一条主流做法。互搏（multi-agent debate）这一路在仓内已有量化读数（MMLU 39.0、HumanEval 65.6、GPQA 31.4），本项目的跑批没有把它接成一臂（</w:t>
      </w:r>
      <w:r>
        <w:rPr>
          <w:rStyle w:val="VerbatimChar"/>
        </w:rPr>
        <w:t xml:space="preserve">来源与底稿/来源_第二组交付报告_1025_全文_872行_结论0至2.17.md</w:t>
      </w:r>
      <w:r>
        <w:t xml:space="preserve"> </w:t>
      </w:r>
      <w:r>
        <w:t xml:space="preserve">结论 2.12 转引）。另一条外部线索是 MACE（arXiv:2607.11250，题名实为</w:t>
      </w:r>
      <w:r>
        <w:t xml:space="preserve"> </w:t>
      </w:r>
      <w:r>
        <w:rPr>
          <w:iCs/>
          <w:i/>
        </w:rPr>
        <w:t xml:space="preserve">Multi-Agent LLMs Fail to Explore Each Other</w:t>
      </w:r>
      <w:r>
        <w:t xml:space="preserve">），它报告现代 LLM Agent 彼此探索失败，表现为 myopic and polarized interaction patterns，并把机制归于结构化的同伴选择而不是提示词层的多样性（②A §2.2）。还有一条线索是 arXiv:2607.26899，它报告 ideation 压缩了集体的多样性，而 refinement 保留了两者，且没有让 L2 的优势变得可检测。这条与本项目的读数不构成同向证据：它谈的是集体多样性，本项目读的是单份产出的可核验断言数；而且该条未逐字核过全文，只作方向性线索登记，不作为任何读数的支撑（②A §2.2）。</w:t>
      </w:r>
    </w:p>
    <w:bookmarkEnd w:id="46"/>
    <w:bookmarkStart w:id="47" w:name="前人留下的三个空白"/>
    <w:p>
      <w:pPr>
        <w:pStyle w:val="Heading4"/>
      </w:pPr>
      <w:r>
        <w:t xml:space="preserve">2.1.4 前人留下的三个空白</w:t>
      </w:r>
    </w:p>
    <w:p>
      <w:pPr>
        <w:pStyle w:val="FirstParagraph"/>
      </w:pPr>
      <w:r>
        <w:t xml:space="preserve">把上面三条线摆在一起，本章能看到的空白有三个。第一个空白在任务类型：前人的多样性工作大多默认任务可分解，于是「在不能分解的题上，多样性还有意义吗」这个问题没人正面问过。第二个空白在交互结构：多数多 Agent 方法把拓扑与权威结构当作可调项，但缺少可与本文的读数对齐的量尺。可对齐的候选是盲写轮拓扑，前人附录 I.4 在 Naive persona 下报告 Recursive 与 NGT 的题内多样性差 d = 2.21，覆盖全部 20 个主题；引用时必须先换算规模，前人每臂 3 个 Agent、一次运行出 1 份 proposal，本文的「5 支」是同一次发散内并行取 5 支，两个不同的「5」不可直接比（②A §2.5(g) 末）。第三个空白在机制层：塌缩是否与注意力闭合有关，目前只有候选解释，没有区分性读数。层2 在一道天然塌缩样本上列出过三种候选解释，其中一种是「注意力在这类题上闭合得更快」；这与注意力机制相容，但未检验，三种解释也尚未区分（二组报告 结论 2.8 的 T2 段）。本章据此只把设计层的问题往前推，不承接机制层的结论。</w:t>
      </w:r>
    </w:p>
    <w:bookmarkEnd w:id="47"/>
    <w:bookmarkStart w:id="48" w:name="前人工作与本章的关系一览"/>
    <w:p>
      <w:pPr>
        <w:pStyle w:val="Heading4"/>
      </w:pPr>
      <w:r>
        <w:t xml:space="preserve">2.1.5 前人工作与本章的关系一览</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工作</w:t>
            </w:r>
          </w:p>
        </w:tc>
        <w:tc>
          <w:tcPr/>
          <w:p>
            <w:pPr>
              <w:pStyle w:val="Compact"/>
              <w:jc w:val="left"/>
            </w:pPr>
            <w:r>
              <w:t xml:space="preserve">它测的是什么</w:t>
            </w:r>
          </w:p>
        </w:tc>
        <w:tc>
          <w:tcPr/>
          <w:p>
            <w:pPr>
              <w:pStyle w:val="Compact"/>
              <w:jc w:val="left"/>
            </w:pPr>
            <w:r>
              <w:t xml:space="preserve">本章与它的关系</w:t>
            </w:r>
          </w:p>
        </w:tc>
      </w:tr>
      <w:tr>
        <w:tc>
          <w:tcPr/>
          <w:p>
            <w:pPr>
              <w:pStyle w:val="Compact"/>
              <w:jc w:val="left"/>
            </w:pPr>
            <w:r>
              <w:t xml:space="preserve">Tree of Thoughts（arXiv:2305.10601）</w:t>
            </w:r>
          </w:p>
        </w:tc>
        <w:tc>
          <w:tcPr/>
          <w:p>
            <w:pPr>
              <w:pStyle w:val="Compact"/>
              <w:jc w:val="left"/>
            </w:pPr>
            <w:r>
              <w:t xml:space="preserve">在可分解任务上比较多分支与多采样</w:t>
            </w:r>
          </w:p>
        </w:tc>
        <w:tc>
          <w:tcPr/>
          <w:p>
            <w:pPr>
              <w:pStyle w:val="Compact"/>
              <w:jc w:val="left"/>
            </w:pPr>
            <w:r>
              <w:t xml:space="preserve">前提在开放题上不成立；本章改在非分解题上接原版臂</w:t>
            </w:r>
          </w:p>
        </w:tc>
      </w:tr>
      <w:tr>
        <w:tc>
          <w:tcPr/>
          <w:p>
            <w:pPr>
              <w:pStyle w:val="Compact"/>
              <w:jc w:val="left"/>
            </w:pPr>
            <w:r>
              <w:t xml:space="preserve">Graph of Thoughts（</w:t>
            </w:r>
            <w:r>
              <w:rPr>
                <w:rStyle w:val="VerbatimChar"/>
              </w:rPr>
              <w:t xml:space="preserve">spcl/graph-of-thoughts</w:t>
            </w:r>
            <w:r>
              <w:t xml:space="preserve">）</w:t>
            </w:r>
          </w:p>
        </w:tc>
        <w:tc>
          <w:tcPr/>
          <w:p>
            <w:pPr>
              <w:pStyle w:val="Compact"/>
              <w:jc w:val="left"/>
            </w:pPr>
            <w:r>
              <w:t xml:space="preserve">把树的层级放松成任意图</w:t>
            </w:r>
          </w:p>
        </w:tc>
        <w:tc>
          <w:tcPr/>
          <w:p>
            <w:pPr>
              <w:pStyle w:val="Compact"/>
              <w:jc w:val="left"/>
            </w:pPr>
            <w:r>
              <w:t xml:space="preserve">仓内已有实现却未用；本章只作为设计谱系登记</w:t>
            </w:r>
          </w:p>
        </w:tc>
      </w:tr>
      <w:tr>
        <w:tc>
          <w:tcPr/>
          <w:p>
            <w:pPr>
              <w:pStyle w:val="Compact"/>
              <w:jc w:val="left"/>
            </w:pPr>
            <w:r>
              <w:t xml:space="preserve">Diversity Collapse（Findings of ACL 2026, 13）</w:t>
            </w:r>
          </w:p>
        </w:tc>
        <w:tc>
          <w:tcPr/>
          <w:p>
            <w:pPr>
              <w:pStyle w:val="Compact"/>
              <w:jc w:val="left"/>
            </w:pPr>
            <w:r>
              <w:t xml:space="preserve">结构级多样性与质量的权衡幅度</w:t>
            </w:r>
          </w:p>
        </w:tc>
        <w:tc>
          <w:tcPr/>
          <w:p>
            <w:pPr>
              <w:pStyle w:val="Compact"/>
              <w:jc w:val="left"/>
            </w:pPr>
            <w:r>
              <w:t xml:space="preserve">给出「做多样性在质量侧代价很小」这个前提</w:t>
            </w:r>
          </w:p>
        </w:tc>
      </w:tr>
      <w:tr>
        <w:tc>
          <w:tcPr/>
          <w:p>
            <w:pPr>
              <w:pStyle w:val="Compact"/>
              <w:jc w:val="left"/>
            </w:pPr>
            <w:r>
              <w:t xml:space="preserve">Novelty Search 与 POET</w:t>
            </w:r>
          </w:p>
        </w:tc>
        <w:tc>
          <w:tcPr/>
          <w:p>
            <w:pPr>
              <w:pStyle w:val="Compact"/>
              <w:jc w:val="left"/>
            </w:pPr>
            <w:r>
              <w:t xml:space="preserve">效用与新颖正交，问题空间可自动生成</w:t>
            </w:r>
          </w:p>
        </w:tc>
        <w:tc>
          <w:tcPr/>
          <w:p>
            <w:pPr>
              <w:pStyle w:val="Compact"/>
              <w:jc w:val="left"/>
            </w:pPr>
            <w:r>
              <w:t xml:space="preserve">其问题空间是低维可枚举的，不适用开放题</w:t>
            </w:r>
          </w:p>
        </w:tc>
      </w:tr>
      <w:tr>
        <w:tc>
          <w:tcPr/>
          <w:p>
            <w:pPr>
              <w:pStyle w:val="Compact"/>
              <w:jc w:val="left"/>
            </w:pPr>
            <w:r>
              <w:t xml:space="preserve">MACE（arXiv:2607.11250）</w:t>
            </w:r>
          </w:p>
        </w:tc>
        <w:tc>
          <w:tcPr/>
          <w:p>
            <w:pPr>
              <w:pStyle w:val="Compact"/>
              <w:jc w:val="left"/>
            </w:pPr>
            <w:r>
              <w:t xml:space="preserve">多 Agent 彼此探索失败</w:t>
            </w:r>
          </w:p>
        </w:tc>
        <w:tc>
          <w:tcPr/>
          <w:p>
            <w:pPr>
              <w:pStyle w:val="Compact"/>
              <w:jc w:val="left"/>
            </w:pPr>
            <w:r>
              <w:t xml:space="preserve">说明失败机制在交互结构侧，不在提示词层</w:t>
            </w:r>
          </w:p>
        </w:tc>
      </w:tr>
      <w:tr>
        <w:tc>
          <w:tcPr/>
          <w:p>
            <w:pPr>
              <w:pStyle w:val="Compact"/>
              <w:jc w:val="left"/>
            </w:pPr>
            <w:r>
              <w:t xml:space="preserve">互搏（LLM Debate）</w:t>
            </w:r>
          </w:p>
        </w:tc>
        <w:tc>
          <w:tcPr/>
          <w:p>
            <w:pPr>
              <w:pStyle w:val="Compact"/>
              <w:jc w:val="left"/>
            </w:pPr>
            <w:r>
              <w:t xml:space="preserve">多个 Agent 辩论后的答案质量</w:t>
            </w:r>
          </w:p>
        </w:tc>
        <w:tc>
          <w:tcPr/>
          <w:p>
            <w:pPr>
              <w:pStyle w:val="Compact"/>
              <w:jc w:val="left"/>
            </w:pPr>
            <w:r>
              <w:t xml:space="preserve">仓内有读数，本项目未接成一臂</w:t>
            </w:r>
          </w:p>
        </w:tc>
      </w:tr>
      <w:tr>
        <w:tc>
          <w:tcPr/>
          <w:p>
            <w:pPr>
              <w:pStyle w:val="Compact"/>
              <w:jc w:val="left"/>
            </w:pPr>
            <w:r>
              <w:t xml:space="preserve">AgentSquare（arXiv:2410.06153）</w:t>
            </w:r>
          </w:p>
        </w:tc>
        <w:tc>
          <w:tcPr/>
          <w:p>
            <w:pPr>
              <w:pStyle w:val="Compact"/>
              <w:jc w:val="left"/>
            </w:pPr>
            <w:r>
              <w:t xml:space="preserve">自动搜 Agent 架构</w:t>
            </w:r>
          </w:p>
        </w:tc>
        <w:tc>
          <w:tcPr/>
          <w:p>
            <w:pPr>
              <w:pStyle w:val="Compact"/>
              <w:jc w:val="left"/>
            </w:pPr>
            <w:r>
              <w:t xml:space="preserve">本文不主张也会搜架构，差别在动作空间与目标函数</w:t>
            </w:r>
          </w:p>
        </w:tc>
      </w:tr>
      <w:tr>
        <w:tc>
          <w:tcPr/>
          <w:p>
            <w:pPr>
              <w:pStyle w:val="Compact"/>
              <w:jc w:val="left"/>
            </w:pPr>
            <w:r>
              <w:t xml:space="preserve">ADHD 项目</w:t>
            </w:r>
          </w:p>
        </w:tc>
        <w:tc>
          <w:tcPr/>
          <w:p>
            <w:pPr>
              <w:pStyle w:val="Compact"/>
              <w:jc w:val="left"/>
            </w:pPr>
            <w:r>
              <w:t xml:space="preserve">用认知帧模拟人的发散机制</w:t>
            </w:r>
          </w:p>
        </w:tc>
        <w:tc>
          <w:tcPr/>
          <w:p>
            <w:pPr>
              <w:pStyle w:val="Compact"/>
              <w:jc w:val="left"/>
            </w:pPr>
            <w:r>
              <w:t xml:space="preserve">本章 2.3 单独讨论</w:t>
            </w:r>
          </w:p>
        </w:tc>
      </w:tr>
    </w:tbl>
    <w:bookmarkEnd w:id="48"/>
    <w:bookmarkEnd w:id="49"/>
    <w:bookmarkStart w:id="54" w:name="多-agent-合作拓展攻击当前搜索空间"/>
    <w:p>
      <w:pPr>
        <w:pStyle w:val="Heading3"/>
      </w:pPr>
      <w:r>
        <w:t xml:space="preserve">2.2 多 Agent 合作拓展/攻击当前搜索空间</w:t>
      </w:r>
    </w:p>
    <w:bookmarkStart w:id="50" w:name="两种结构上不同的形态"/>
    <w:p>
      <w:pPr>
        <w:pStyle w:val="Heading4"/>
      </w:pPr>
      <w:r>
        <w:t xml:space="preserve">2.2.1 两种结构上不同的形态</w:t>
      </w:r>
    </w:p>
    <w:p>
      <w:pPr>
        <w:pStyle w:val="FirstParagraph"/>
      </w:pPr>
      <w:r>
        <w:t xml:space="preserve">多 Agent 合作有结构上截然不同的两种形态，必须分开说，因为它们的读数方向相反。第一种是无交互的并行发散：N 个 Agent 各写一份，最后由某个步骤把它们并成本章 2.5 要讨论的对象；本项目测的是这一种，三个臂是一次直调、只选不融、多路发散后融合（②A §4.2）。第二种是有交互的协作拓扑：Agent 之间看得见彼此的产出，其中存在权威结构或盲写轮这类组织形式。前人测的是这一种。</w:t>
      </w:r>
    </w:p>
    <w:bookmarkEnd w:id="50"/>
    <w:bookmarkStart w:id="51" w:name="身份轴上的两个旋钮"/>
    <w:p>
      <w:pPr>
        <w:pStyle w:val="Heading4"/>
      </w:pPr>
      <w:r>
        <w:t xml:space="preserve">2.2.2 身份轴上的两个旋钮</w:t>
      </w:r>
    </w:p>
    <w:p>
      <w:pPr>
        <w:pStyle w:val="FirstParagraph"/>
      </w:pPr>
      <w:r>
        <w:t xml:space="preserve">在第一种形态上，本项目把两个「身份轴」旋钮各做了一次受控对照，预注册的判决规则是逐题差值大于 0.05 且至少 2/3 题同向（</w:t>
      </w:r>
      <w:r>
        <w:rPr>
          <w:rStyle w:val="VerbatimChar"/>
        </w:rPr>
        <w:t xml:space="preserve">来源与底稿/第二组_源文件/COLLAPSE_eval/PREREG-DIVERGENCE.md</w:t>
      </w:r>
      <w:r>
        <w:t xml:space="preserve">）。</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旋钮</w:t>
            </w:r>
          </w:p>
        </w:tc>
        <w:tc>
          <w:tcPr/>
          <w:p>
            <w:pPr>
              <w:pStyle w:val="Compact"/>
              <w:jc w:val="left"/>
            </w:pPr>
            <w:r>
              <w:t xml:space="preserve">逐题差值</w:t>
            </w:r>
          </w:p>
        </w:tc>
        <w:tc>
          <w:tcPr/>
          <w:p>
            <w:pPr>
              <w:pStyle w:val="Compact"/>
              <w:jc w:val="left"/>
            </w:pPr>
            <w:r>
              <w:t xml:space="preserve">判决</w:t>
            </w:r>
          </w:p>
        </w:tc>
        <w:tc>
          <w:tcPr/>
          <w:p>
            <w:pPr>
              <w:pStyle w:val="Compact"/>
              <w:jc w:val="left"/>
            </w:pPr>
            <w:r>
              <w:t xml:space="preserve">出处</w:t>
            </w:r>
          </w:p>
        </w:tc>
      </w:tr>
      <w:tr>
        <w:tc>
          <w:tcPr/>
          <w:p>
            <w:pPr>
              <w:pStyle w:val="Compact"/>
              <w:jc w:val="left"/>
            </w:pPr>
            <w:r>
              <w:t xml:space="preserve">跨型号多样性（身份轴）</w:t>
            </w:r>
          </w:p>
        </w:tc>
        <w:tc>
          <w:tcPr/>
          <w:p>
            <w:pPr>
              <w:pStyle w:val="Compact"/>
              <w:jc w:val="left"/>
            </w:pPr>
            <w:r>
              <w:t xml:space="preserve">−0.005 / +0.032 / +0.002</w:t>
            </w:r>
          </w:p>
        </w:tc>
        <w:tc>
          <w:tcPr/>
          <w:p>
            <w:pPr>
              <w:pStyle w:val="Compact"/>
              <w:jc w:val="left"/>
            </w:pPr>
            <w:r>
              <w:t xml:space="preserve">方向都不一致，</w:t>
            </w:r>
            <w:r>
              <w:rPr>
                <w:bCs/>
                <w:b/>
              </w:rPr>
              <w:t xml:space="preserve">未观察到支持</w:t>
            </w:r>
          </w:p>
        </w:tc>
        <w:tc>
          <w:tcPr/>
          <w:p>
            <w:pPr>
              <w:pStyle w:val="Compact"/>
              <w:jc w:val="left"/>
            </w:pPr>
            <w:r>
              <w:t xml:space="preserve">二组报告 结论 2.8（H-D1）</w:t>
            </w:r>
          </w:p>
        </w:tc>
      </w:tr>
      <w:tr>
        <w:tc>
          <w:tcPr/>
          <w:p>
            <w:pPr>
              <w:pStyle w:val="Compact"/>
              <w:jc w:val="left"/>
            </w:pPr>
            <w:r>
              <w:t xml:space="preserve">认知框架多样性（身份轴）</w:t>
            </w:r>
          </w:p>
        </w:tc>
        <w:tc>
          <w:tcPr/>
          <w:p>
            <w:pPr>
              <w:pStyle w:val="Compact"/>
              <w:jc w:val="left"/>
            </w:pPr>
            <w:r>
              <w:t xml:space="preserve">−0.027 / +0.016 / −0.075</w:t>
            </w:r>
          </w:p>
        </w:tc>
        <w:tc>
          <w:tcPr/>
          <w:p>
            <w:pPr>
              <w:pStyle w:val="Compact"/>
              <w:jc w:val="left"/>
            </w:pPr>
            <w:r>
              <w:t xml:space="preserve">1/3 题超阈值，</w:t>
            </w:r>
            <w:r>
              <w:rPr>
                <w:bCs/>
                <w:b/>
              </w:rPr>
              <w:t xml:space="preserve">低于分辨率</w:t>
            </w:r>
          </w:p>
        </w:tc>
        <w:tc>
          <w:tcPr/>
          <w:p>
            <w:pPr>
              <w:pStyle w:val="Compact"/>
              <w:jc w:val="left"/>
            </w:pPr>
            <w:r>
              <w:t xml:space="preserve">二组报告 结论 2.8（H-D2）</w:t>
            </w:r>
          </w:p>
        </w:tc>
      </w:tr>
    </w:tbl>
    <w:p>
      <w:pPr>
        <w:pStyle w:val="BodyText"/>
      </w:pPr>
      <w:r>
        <w:t xml:space="preserve">同参数跑第二遍的跨批检查给出判决级的一致性：实质翻转 0/3，两个批次的差值中位都在 −0.004 到 +0.008 之间，落在预注册阈值 0.05 之下（二组报告 结论 2.8 的跨批可复现性表）。这两批读数全部来自零判官的几何量，不涉及判官，也不存在同源自证的问题。但这个结论有一个必须带上口径：主读数是模态数这个几何量，而在词面层其实看得出差异，单框架那一臂的词面共享度明显更高（0.080 对 0.046）。两种测法不一致，因此「跨型号、跨框架无用」只能写成是发现而不是判决（二组报告 结论 7 的「不能」表）。这两个旋钮动的是身份，不是路径。在「答案唯一 + 路径多样」的题族上重测同一组臂，方向随题改变：同型号与单框架在 S4 与 S6 上升高（逐组方向 ↑3/↓0），在 S5 上降低（↑1/↓2），因此结论只能写成题依赖、不能当旋钮用（二组报告 结论 2.11）。把这一批与上一批合起来读，得到本章反复要用的那句话：</w:t>
      </w:r>
      <w:r>
        <w:rPr>
          <w:bCs/>
          <w:b/>
        </w:rPr>
        <w:t xml:space="preserve">多样性必须作用在路径上，不是作用在身份上</w:t>
      </w:r>
      <w:r>
        <w:t xml:space="preserve">。这一条与 ToT 原文的结论同向，不得作为本项目的新发现主张（②A §5.8 机制链第 4 条）。</w:t>
      </w:r>
    </w:p>
    <w:bookmarkEnd w:id="51"/>
    <w:bookmarkStart w:id="52" w:name="交互结构级的外部读数与拓扑级限定"/>
    <w:p>
      <w:pPr>
        <w:pStyle w:val="Heading4"/>
      </w:pPr>
      <w:r>
        <w:t xml:space="preserve">2.2.3 交互结构级的外部读数与拓扑级限定</w:t>
      </w:r>
    </w:p>
    <w:p>
      <w:pPr>
        <w:pStyle w:val="FirstParagraph"/>
      </w:pPr>
      <w:r>
        <w:t xml:space="preserve">第二种形态给出的读数方向相反，必须并列。前人在有权威结构的协作拓扑内把单模型换成异构模型，Interdisciplinary 从 2.197 升到 2.943（+34.0%，p = 0.0003，d = 2.33），Leader-Led 从 2.285 升到 2.619（+14.6%，p = 0.071，不显著），Horizontal 从 2.755 降到 2.641（−4.1%，p = 0.627）；跨拓扑的另一张表给出另一个直觉，Mixed-Model Horizontal 的均值 Vendi 3.402 ± 0.332，优于所有单模型基线（d 在 1.58 到 6.53 之间，全部 p &lt; 0.0001，②A §2.5(g)）。这两张表是两种不同的对照，既不能互相印证也不能互相反驳。它们合起来给出的限定是硬的：本文「跨型号与认知框架错位未观察到支持」这一条，只在无交互的并行发散这一种拓扑下成立，不得被读成「换模型没用」这条一般规律（②A §7 适用条件 A1）。引用这条外部读数时还要压低一档力度。第二组曾逐 YAML 解析前人的配置，发现论文层的「5 种 persona structure」与代码层</w:t>
      </w:r>
      <w:r>
        <w:t xml:space="preserve"> </w:t>
      </w:r>
      <w:r>
        <w:rPr>
          <w:rStyle w:val="VerbatimChar"/>
        </w:rPr>
        <w:t xml:space="preserve">order.type</w:t>
      </w:r>
      <w:r>
        <w:t xml:space="preserve"> </w:t>
      </w:r>
      <w:r>
        <w:t xml:space="preserve">的 3 种取值是两个层级的抽象，不能混读；更要紧的是，</w:t>
      </w:r>
      <w:r>
        <w:rPr>
          <w:rStyle w:val="VerbatimChar"/>
        </w:rPr>
        <w:t xml:space="preserve">grouped_sequential</w:t>
      </w:r>
      <w:r>
        <w:t xml:space="preserve"> </w:t>
      </w:r>
      <w:r>
        <w:t xml:space="preserve">与</w:t>
      </w:r>
      <w:r>
        <w:t xml:space="preserve"> </w:t>
      </w:r>
      <w:r>
        <w:rPr>
          <w:rStyle w:val="VerbatimChar"/>
        </w:rPr>
        <w:t xml:space="preserve">subgroup_random</w:t>
      </w:r>
      <w:r>
        <w:t xml:space="preserve"> </w:t>
      </w:r>
      <w:r>
        <w:t xml:space="preserve">这两个取值在其指向的依赖版本（AgentVerse main，f90c4bd，2024-09-09）的</w:t>
      </w:r>
      <w:r>
        <w:t xml:space="preserve"> </w:t>
      </w:r>
      <w:r>
        <w:rPr>
          <w:rStyle w:val="VerbatimChar"/>
        </w:rPr>
        <w:t xml:space="preserve">rules/order/</w:t>
      </w:r>
      <w:r>
        <w:t xml:space="preserve"> </w:t>
      </w:r>
      <w:r>
        <w:t xml:space="preserve">目录里并不存在，全仓检索零命中，因此本文只引前人报告的读数，不引其机制解释已被独立复现（②A §2.5(g) 末段、§7 局限 23）。</w:t>
      </w:r>
    </w:p>
    <w:bookmarkEnd w:id="52"/>
    <w:bookmarkStart w:id="53" w:name="本节的缺口"/>
    <w:p>
      <w:pPr>
        <w:pStyle w:val="Heading4"/>
      </w:pPr>
      <w:r>
        <w:t xml:space="preserve">2.2.4 本节的缺口</w:t>
      </w:r>
    </w:p>
    <w:p>
      <w:pPr>
        <w:pStyle w:val="FirstParagraph"/>
      </w:pPr>
      <w:r>
        <w:t xml:space="preserve">本项目只测了 prompt 级旋钮（换型号、换认知框架、换 persona 片段），交互结构级（拓扑加权威结构）完全未测，而这正是「架构没用」这个读法最可能被推翻的地方（②A §5.9 的缺口 G1）。补法是新增一组交互结构级的臂，并且必须与 prompt 级分批测，否则分不清是哪个自由度在起作用；可对齐的前人读数已经就位（盲写轮拓扑，d = 2.21，覆盖 20 个主题），但对齐前必须先换算规模（【待取证 T-A-04】）。这个缺口不因本章的任何读数而关闭。</w:t>
      </w:r>
    </w:p>
    <w:bookmarkEnd w:id="53"/>
    <w:bookmarkEnd w:id="54"/>
    <w:bookmarkStart w:id="58" w:name="模拟-adhd-机制联想法分散注意力法"/>
    <w:p>
      <w:pPr>
        <w:pStyle w:val="Heading3"/>
      </w:pPr>
      <w:r>
        <w:t xml:space="preserve">2.3 模拟 ADHD 机制（联想法/分散注意力法）</w:t>
      </w:r>
    </w:p>
    <w:bookmarkStart w:id="55" w:name="这套机制是什么"/>
    <w:p>
      <w:pPr>
        <w:pStyle w:val="Heading4"/>
      </w:pPr>
      <w:r>
        <w:t xml:space="preserve">2.3.1 这套机制是什么</w:t>
      </w:r>
    </w:p>
    <w:p>
      <w:pPr>
        <w:pStyle w:val="FirstParagraph"/>
      </w:pPr>
      <w:r>
        <w:t xml:space="preserve">另一条思路不是让多个 Agent 各写一份，而是去模拟人的发散机制本身。ADHD 式的工作流大致是这样的：一次连发多个想法，在若干个认知帧之间分散注意力，生成之后由内置的批评环节筛一遍，再聚类取前若干条深化；本项目接入的那条臂是 5 个认知帧、每帧连发 6 个想法、取前 3 条，整条链路 11 到 12 次调用，与 ToT 臂不共享分支（</w:t>
      </w:r>
      <w:r>
        <w:rPr>
          <w:rStyle w:val="VerbatimChar"/>
        </w:rPr>
        <w:t xml:space="preserve">来源与底稿/第二组_源文件/COLLAPSE_eval/PREREG-TOT-ARM.md</w:t>
      </w:r>
      <w:r>
        <w:t xml:space="preserve">）。这套机制的关键不在提示词，而在认知帧的性质。按第三组对该项目的逐条取用，ADHD 项目的 15 个认知帧是视角算子而非角色扮演，原文定义为 "a deliberate distortion that forces the generator into a corner it would not naturally drift toward"，它们重新摆出问题而不是扮演身份，其中还保留着「必含 1 个 wild 帧」的原始逻辑，发散主要就来自这一帧；每帧的</w:t>
      </w:r>
      <w:r>
        <w:t xml:space="preserve"> </w:t>
      </w:r>
      <w:r>
        <w:rPr>
          <w:rStyle w:val="VerbatimChar"/>
        </w:rPr>
        <w:t xml:space="preserve">trap</w:t>
      </w:r>
      <w:r>
        <w:t xml:space="preserve"> </w:t>
      </w:r>
      <w:r>
        <w:t xml:space="preserve">字段记录的是被否决的信息，不承重，所以 trap 多不等于维度多（</w:t>
      </w:r>
      <w:r>
        <w:rPr>
          <w:rStyle w:val="VerbatimChar"/>
        </w:rPr>
        <w:t xml:space="preserve">来源与底稿/第三组_治塌缩层3/cmp8repo/docs/cmp8/PAPER-2026-10-25.md</w:t>
      </w:r>
      <w:r>
        <w:t xml:space="preserve"> </w:t>
      </w:r>
      <w:r>
        <w:t xml:space="preserve">§4.2 与 §3.1）。这个区分很要紧：如果把认知帧当成 persona 来测，测的就是「换身份」，而这正是本项目已经测过且未观察到支持的东西。</w:t>
      </w:r>
    </w:p>
    <w:bookmarkEnd w:id="55"/>
    <w:bookmarkStart w:id="56" w:name="读数与它要求的两条口径"/>
    <w:p>
      <w:pPr>
        <w:pStyle w:val="Heading4"/>
      </w:pPr>
      <w:r>
        <w:t xml:space="preserve">2.3.2 读数与它要求的两条口径</w:t>
      </w:r>
    </w:p>
    <w:p>
      <w:pPr>
        <w:pStyle w:val="FirstParagraph"/>
      </w:pPr>
      <w:r>
        <w:t xml:space="preserve">本项目对这套机制做过一次归因回源实验（零 API 的离线重算），结果把「结构」与「策略」两部分的贡献分开了：结构效应（同框架多次发散）能解释总差距的比例是 8.1% 到 30.0%，中位 12.0%；主导成分是「一次连发 6 个想法」这个生成策略，约占 88%（②A §2.5(h)，该段数字标为产出方自算、本项目未独立复核）。因此这套机制测的是策略级，不是交互结构级；「不矛盾」与「同向」在这里差一个量级，不能混写。还要给「ADHD 更多样」这句话加口径。实测显示，ADHD 产出的是措辞层不重复度显著更高的想法，而模态数并不变：self-BLEU 量的是两两重复度，属于措辞层；Vendi、modes、structured_dedup 量的是模态数，属于结构层；四把尺子并排放，其中 modes 与 structured_dedup 在同规模下与 ToT 完全打平（②A §2.5(h)）。配合 ToT 原版臂读到的候选集只有约 1.7 个模态，可以看出「架构层面无效」有一个尚未排除的上游混淆项：候选池本来就没有几条互不相同的路径可挑。</w:t>
      </w:r>
    </w:p>
    <w:bookmarkEnd w:id="56"/>
    <w:bookmarkStart w:id="57" w:name="外部基线那一格为什么还空着"/>
    <w:p>
      <w:pPr>
        <w:pStyle w:val="Heading4"/>
      </w:pPr>
      <w:r>
        <w:t xml:space="preserve">2.3.3 外部基线那一格为什么还空着</w:t>
      </w:r>
    </w:p>
    <w:p>
      <w:pPr>
        <w:pStyle w:val="FirstParagraph"/>
      </w:pPr>
      <w:r>
        <w:t xml:space="preserve">在 ToT 原版臂那一批里，ADHD 臂作为外部基线这一格并没有填上。预注册的 H-T4 判为不可判，因为该臂当时尚未出数；另一个 H-T4'（比面宽）在跑之前就被作废，理由是 ADHD 臂产出 30 个短想法，其它臂是 5 支完整答复，规模不同、文本长度差一个量级，面宽跨臂不可比，只剩「选择器消耗率」这类比值型量可比（</w:t>
      </w:r>
      <w:r>
        <w:rPr>
          <w:rStyle w:val="VerbatimChar"/>
        </w:rPr>
        <w:t xml:space="preserve">来源与底稿/第二组_源文件/COLLAPSE_eval/PREREG-TOT-ARM.md</w:t>
      </w:r>
      <w:r>
        <w:t xml:space="preserve">；二组报告 结论 2.16 的边界段）。所以本章对这套机制的结论只有两条：它测的是生成策略级，措辞层不重复度更高而模态数不变；它作为外部基线的可比读数尚未取回。相关文件虽已在第二组一侧跑完，但两把读数文件未随交付到手，因此相关数字仍属方向性观察。要把这一格补上，需要取回那两把读数文件并按可比的比值型量重算（【待取证 T-A-12】）。</w:t>
      </w:r>
    </w:p>
    <w:bookmarkEnd w:id="57"/>
    <w:bookmarkEnd w:id="58"/>
    <w:bookmarkStart w:id="62" w:name="思维链思维树思维图"/>
    <w:p>
      <w:pPr>
        <w:pStyle w:val="Heading3"/>
      </w:pPr>
      <w:r>
        <w:t xml:space="preserve">2.4 思维链、思维树、思维图</w:t>
      </w:r>
    </w:p>
    <w:bookmarkStart w:id="59" w:name="接上-tot-原版臂之后看到的东西"/>
    <w:p>
      <w:pPr>
        <w:pStyle w:val="Heading4"/>
      </w:pPr>
      <w:r>
        <w:t xml:space="preserve">2.4.1 接上 ToT 原版臂之后看到的东西</w:t>
      </w:r>
    </w:p>
    <w:p>
      <w:pPr>
        <w:pStyle w:val="FirstParagraph"/>
      </w:pPr>
      <w:r>
        <w:t xml:space="preserve">这一路是最直接的一路：让模型把中间步骤写出来，再在这些步骤上分叉、评估、回溯。它在本项目里的接入方式是不自造算法，直接照抄 ToT 的输入输出接口：6 个臂、零自创算法，复用同一套分支生成器与 ToT 的 value 与 vote 两把评估器（S4/S5/S6 三题乘 3 次重复，254 次调用）。读数如下（②A §2.5(e)；二组报告 结论 2.16）。</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题</w:t>
            </w:r>
          </w:p>
        </w:tc>
        <w:tc>
          <w:tcPr/>
          <w:p>
            <w:pPr>
              <w:pStyle w:val="Compact"/>
              <w:jc w:val="right"/>
            </w:pPr>
            <w:r>
              <w:t xml:space="preserve">候选集 Vendi（5 支）</w:t>
            </w:r>
          </w:p>
        </w:tc>
        <w:tc>
          <w:tcPr/>
          <w:p>
            <w:pPr>
              <w:pStyle w:val="Compact"/>
              <w:jc w:val="right"/>
            </w:pPr>
            <w:r>
              <w:t xml:space="preserve">选择器消耗率</w:t>
            </w:r>
          </w:p>
        </w:tc>
        <w:tc>
          <w:tcPr/>
          <w:p>
            <w:pPr>
              <w:pStyle w:val="Compact"/>
              <w:jc w:val="right"/>
            </w:pPr>
            <w:r>
              <w:t xml:space="preserve">ToT 选中支代表性</w:t>
            </w:r>
          </w:p>
        </w:tc>
      </w:tr>
      <w:tr>
        <w:tc>
          <w:tcPr/>
          <w:p>
            <w:pPr>
              <w:pStyle w:val="Compact"/>
              <w:jc w:val="left"/>
            </w:pPr>
            <w:r>
              <w:t xml:space="preserve">S4</w:t>
            </w:r>
          </w:p>
        </w:tc>
        <w:tc>
          <w:tcPr/>
          <w:p>
            <w:pPr>
              <w:pStyle w:val="Compact"/>
              <w:jc w:val="right"/>
            </w:pPr>
            <w:r>
              <w:t xml:space="preserve">1.74</w:t>
            </w:r>
          </w:p>
        </w:tc>
        <w:tc>
          <w:tcPr/>
          <w:p>
            <w:pPr>
              <w:pStyle w:val="Compact"/>
              <w:jc w:val="right"/>
            </w:pPr>
            <w:r>
              <w:t xml:space="preserve">0.427</w:t>
            </w:r>
          </w:p>
        </w:tc>
        <w:tc>
          <w:tcPr/>
          <w:p>
            <w:pPr>
              <w:pStyle w:val="Compact"/>
              <w:jc w:val="right"/>
            </w:pPr>
            <w:r>
              <w:t xml:space="preserve">0.833</w:t>
            </w:r>
          </w:p>
        </w:tc>
      </w:tr>
      <w:tr>
        <w:tc>
          <w:tcPr/>
          <w:p>
            <w:pPr>
              <w:pStyle w:val="Compact"/>
              <w:jc w:val="left"/>
            </w:pPr>
            <w:r>
              <w:t xml:space="preserve">S5</w:t>
            </w:r>
          </w:p>
        </w:tc>
        <w:tc>
          <w:tcPr/>
          <w:p>
            <w:pPr>
              <w:pStyle w:val="Compact"/>
              <w:jc w:val="right"/>
            </w:pPr>
            <w:r>
              <w:t xml:space="preserve">1.91</w:t>
            </w:r>
          </w:p>
        </w:tc>
        <w:tc>
          <w:tcPr/>
          <w:p>
            <w:pPr>
              <w:pStyle w:val="Compact"/>
              <w:jc w:val="right"/>
            </w:pPr>
            <w:r>
              <w:t xml:space="preserve">0.475</w:t>
            </w:r>
          </w:p>
        </w:tc>
        <w:tc>
          <w:tcPr/>
          <w:p>
            <w:pPr>
              <w:pStyle w:val="Compact"/>
              <w:jc w:val="right"/>
            </w:pPr>
            <w:r>
              <w:t xml:space="preserve">0.757</w:t>
            </w:r>
          </w:p>
        </w:tc>
      </w:tr>
      <w:tr>
        <w:tc>
          <w:tcPr/>
          <w:p>
            <w:pPr>
              <w:pStyle w:val="Compact"/>
              <w:jc w:val="left"/>
            </w:pPr>
            <w:r>
              <w:t xml:space="preserve">S6</w:t>
            </w:r>
          </w:p>
        </w:tc>
        <w:tc>
          <w:tcPr/>
          <w:p>
            <w:pPr>
              <w:pStyle w:val="Compact"/>
              <w:jc w:val="right"/>
            </w:pPr>
            <w:r>
              <w:t xml:space="preserve">1.61</w:t>
            </w:r>
          </w:p>
        </w:tc>
        <w:tc>
          <w:tcPr/>
          <w:p>
            <w:pPr>
              <w:pStyle w:val="Compact"/>
              <w:jc w:val="right"/>
            </w:pPr>
            <w:r>
              <w:t xml:space="preserve">0.377</w:t>
            </w:r>
          </w:p>
        </w:tc>
        <w:tc>
          <w:tcPr/>
          <w:p>
            <w:pPr>
              <w:pStyle w:val="Compact"/>
              <w:jc w:val="right"/>
            </w:pPr>
            <w:r>
              <w:t xml:space="preserve">0.832</w:t>
            </w:r>
          </w:p>
        </w:tc>
      </w:tr>
    </w:tbl>
    <w:p>
      <w:pPr>
        <w:pStyle w:val="BodyText"/>
      </w:pPr>
      <w:r>
        <w:t xml:space="preserve">这张表最重要的不是消耗率，是候选集那一列：5 支只产生约 1.6 到 1.9 个有效模态。于是两个假设都得到了明确的判决。换选择策略（sample 对 greedy）不改选谁，逐题差值 −0.062 / +0.003 / +0.012；换评估器（vote 对 value）也不改选谁，逐题差值 −0.016 / +0.061 / −0.019，两项都是未观察到支持；而第三个假设因为定义上恒等（四臂共享同一次发散，候选集必然相同）被判</w:t>
      </w:r>
      <w:r>
        <w:rPr>
          <w:bCs/>
          <w:b/>
        </w:rPr>
        <w:t xml:space="preserve">不可判</w:t>
      </w:r>
      <w:r>
        <w:t xml:space="preserve">。结论因此定位到生成侧而不是选择侧：强选择器根本无事可选，问题不是「选得对不对」，而是一次采样压根没有生成出不同的路径。这正好闭环了 ToT 原文那句「the game's bottleneck is thought generation」，而且在非分解任务上以更极端的形式出现，连两个模态都不到（②A §2.5(e)）。</w:t>
      </w:r>
    </w:p>
    <w:bookmarkEnd w:id="59"/>
    <w:bookmarkStart w:id="60" w:name="加支数与三道门"/>
    <w:p>
      <w:pPr>
        <w:pStyle w:val="Heading4"/>
      </w:pPr>
      <w:r>
        <w:t xml:space="preserve">2.4.2 加支数与三道门</w:t>
      </w:r>
    </w:p>
    <w:p>
      <w:pPr>
        <w:pStyle w:val="FirstParagraph"/>
      </w:pPr>
      <w:r>
        <w:t xml:space="preserve">「多走几条路」这条思路本身还有另一批读数，那就是加支数。它值得单独讲，因为它是本项目里唯一一个原始读数为正的旋钮，也是唯一一个被降级过两次的旋钮。原始读数是 18 组次 6 题，方向为 ↑12 / 持平 6 / ↓0，</w:t>
      </w:r>
      <w:r>
        <w:rPr>
          <w:bCs/>
          <w:b/>
        </w:rPr>
        <w:t xml:space="preserve">零组次变窄</w:t>
      </w:r>
      <w:r>
        <w:t xml:space="preserve">；按题内中位看，T1 从 4 升到 6，T2 从 1 升到 2，T3 从 5 升到 7，S4 从 4 升到 7，S5 持平在 5，S6 从 4 升到 5。但这个读数被三道门逐层收紧（②A §3.8.1）。</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门</w:t>
            </w:r>
          </w:p>
        </w:tc>
        <w:tc>
          <w:tcPr/>
          <w:p>
            <w:pPr>
              <w:pStyle w:val="Compact"/>
              <w:jc w:val="left"/>
            </w:pPr>
            <w:r>
              <w:t xml:space="preserve">判据</w:t>
            </w:r>
          </w:p>
        </w:tc>
        <w:tc>
          <w:tcPr/>
          <w:p>
            <w:pPr>
              <w:pStyle w:val="Compact"/>
              <w:jc w:val="left"/>
            </w:pPr>
            <w:r>
              <w:t xml:space="preserve">本项目的实例</w:t>
            </w:r>
          </w:p>
        </w:tc>
        <w:tc>
          <w:tcPr/>
          <w:p>
            <w:pPr>
              <w:pStyle w:val="Compact"/>
              <w:jc w:val="left"/>
            </w:pPr>
            <w:r>
              <w:t xml:space="preserve">过门之后</w:t>
            </w:r>
          </w:p>
        </w:tc>
      </w:tr>
      <w:tr>
        <w:tc>
          <w:tcPr/>
          <w:p>
            <w:pPr>
              <w:pStyle w:val="Compact"/>
              <w:jc w:val="left"/>
            </w:pPr>
            <w:r>
              <w:t xml:space="preserve">第一道</w:t>
            </w:r>
          </w:p>
        </w:tc>
        <w:tc>
          <w:tcPr/>
          <w:p>
            <w:pPr>
              <w:pStyle w:val="Compact"/>
              <w:jc w:val="left"/>
            </w:pPr>
            <w:r>
              <w:t xml:space="preserve">指标在定义上能检出想检的效应</w:t>
            </w:r>
          </w:p>
        </w:tc>
        <w:tc>
          <w:tcPr/>
          <w:p>
            <w:pPr>
              <w:pStyle w:val="Compact"/>
              <w:jc w:val="left"/>
            </w:pPr>
            <w:r>
              <w:t xml:space="preserve">主读数「有效秩/n」的分母含 n，支数从 5 涨到 8 时分母涨 60%，分子最多涨 60%</w:t>
            </w:r>
          </w:p>
        </w:tc>
        <w:tc>
          <w:tcPr/>
          <w:p>
            <w:pPr>
              <w:pStyle w:val="Compact"/>
              <w:jc w:val="left"/>
            </w:pPr>
            <w:r>
              <w:t xml:space="preserve">换用模态数与 Vendi</w:t>
            </w:r>
          </w:p>
        </w:tc>
      </w:tr>
      <w:tr>
        <w:tc>
          <w:tcPr/>
          <w:p>
            <w:pPr>
              <w:pStyle w:val="Compact"/>
              <w:jc w:val="left"/>
            </w:pPr>
            <w:r>
              <w:t xml:space="preserve">第二道</w:t>
            </w:r>
          </w:p>
        </w:tc>
        <w:tc>
          <w:tcPr/>
          <w:p>
            <w:pPr>
              <w:pStyle w:val="Compact"/>
              <w:jc w:val="left"/>
            </w:pPr>
            <w:r>
              <w:t xml:space="preserve">先测出该指标的零假设基线</w:t>
            </w:r>
          </w:p>
        </w:tc>
        <w:tc>
          <w:tcPr/>
          <w:p>
            <w:pPr>
              <w:pStyle w:val="Compact"/>
              <w:jc w:val="left"/>
            </w:pPr>
            <w:r>
              <w:t xml:space="preserve">嵌套采样 300 次：Vendi 中位从 n=3 的 2.85 升到 n=12 的 8.46，「秩/n」从 0.85 降到 0.56</w:t>
            </w:r>
          </w:p>
        </w:tc>
        <w:tc>
          <w:tcPr/>
          <w:p>
            <w:pPr>
              <w:pStyle w:val="Compact"/>
              <w:jc w:val="left"/>
            </w:pPr>
            <w:r>
              <w:t xml:space="preserve">Vendi 在全部档位都是 ↑300↓0，「秩/n」是 ↑55↓245 到 ↑10↓290</w:t>
            </w:r>
          </w:p>
        </w:tc>
      </w:tr>
      <w:tr>
        <w:tc>
          <w:tcPr/>
          <w:p>
            <w:pPr>
              <w:pStyle w:val="Compact"/>
              <w:jc w:val="left"/>
            </w:pPr>
            <w:r>
              <w:t xml:space="preserve">第三道</w:t>
            </w:r>
          </w:p>
        </w:tc>
        <w:tc>
          <w:tcPr/>
          <w:p>
            <w:pPr>
              <w:pStyle w:val="Compact"/>
              <w:jc w:val="left"/>
            </w:pPr>
            <w:r>
              <w:t xml:space="preserve">用真实数据做嵌套子集校准</w:t>
            </w:r>
          </w:p>
        </w:tc>
        <w:tc>
          <w:tcPr/>
          <w:p>
            <w:pPr>
              <w:pStyle w:val="Compact"/>
              <w:jc w:val="left"/>
            </w:pPr>
            <w:r>
              <w:t xml:space="preserve">K = 200，把 8 支随机抽成 5 支子集</w:t>
            </w:r>
          </w:p>
        </w:tc>
        <w:tc>
          <w:tcPr/>
          <w:p>
            <w:pPr>
              <w:pStyle w:val="Compact"/>
              <w:jc w:val="left"/>
            </w:pPr>
            <w:r>
              <w:t xml:space="preserve">8 支实测超过 5 支子集 p90 的组次：模态数 10/27（37%），Vendi 5/27（19%）</w:t>
            </w:r>
          </w:p>
        </w:tc>
      </w:tr>
    </w:tbl>
    <w:p>
      <w:pPr>
        <w:pStyle w:val="BodyText"/>
      </w:pPr>
      <w:r>
        <w:t xml:space="preserve">第二道门还量化了一件很实用的事：拿「秩/n」去检验「面变宽」，假阴性率约等于 100%，因为这个量在零假设下本来就必然下降。第三道门之后，唯一允许的表述是：加支数的原始读数为零组次变窄；经机械基线校准后只有 19%（Vendi）到 37%（模态数）的组次超出机械基线，真实效应远小于原始读数暗示的，且在 Vendi 口径下不显著。三道门都过之后才轮到谈结论，「发现了一个口径错误」不等于「结论成立」。</w:t>
      </w:r>
    </w:p>
    <w:bookmarkEnd w:id="60"/>
    <w:bookmarkStart w:id="61" w:name="杠杆公式与它的限定"/>
    <w:p>
      <w:pPr>
        <w:pStyle w:val="Heading4"/>
      </w:pPr>
      <w:r>
        <w:t xml:space="preserve">2.4.3 杠杆公式与它的限定</w:t>
      </w:r>
    </w:p>
    <w:p>
      <w:pPr>
        <w:pStyle w:val="FirstParagraph"/>
      </w:pPr>
      <w:r>
        <w:t xml:space="preserve">把这些收在一起，本项目在设计层给出的公式是杠杆等于支数乘以题里的可分叉决策数（②A §1.6.2）。两个因子是串联的：支数为零可分叉决策，再多身份也只是同一条路重复走；可分叉决策数为零（答案与推导都唯一），支数再多也只在一条路上排队。支数不涨面宽的那道题重标之后正是路径单一的那道，与公式同向。公式的性质必须写清：它依托的读数是事后校准的，而且那批没有事前预注册，证据等级属探索性，不作判决；路径分类是组内重标、待独立核验；题级 n = 3、题数 6，只报方向与范围不报 p 值。要把它从条件性描述升为受控结论，需要造同一题的孪生版本（路径唯一版与路径多样版，其余一切不变），路径多样版的模态数高于路径唯一版、且题内配对、题数不少于 5 才算受控成立（【待取证 T-A-01】）。层2 内部还有一组读数指向同一个方向：在路径多样的题上，换认知位置的臂把钻牛角尖率从 80–100% 降到 50%（每臂 n = 4 到 5）；而在路径单一的题上四个臂全部踩坑。这说明「该不该发散」是由题型决定的，把它写死就一定会在某些题上出错（②A §1.6.2 末段、§1.7）。这条与层3 的接口是：层2 与层3 共用同一份代码与同一个策略选</w:t>
      </w:r>
      <w:r>
        <w:t xml:space="preserve"> </w:t>
      </w:r>
      <w:r>
        <w:rPr>
          <w:rStyle w:val="VerbatimChar"/>
        </w:rPr>
        <w:t xml:space="preserve">nf</w:t>
      </w:r>
      <w:r>
        <w:t xml:space="preserve"> </w:t>
      </w:r>
      <w:r>
        <w:t xml:space="preserve">与</w:t>
      </w:r>
      <w:r>
        <w:t xml:space="preserve"> </w:t>
      </w:r>
      <w:r>
        <w:rPr>
          <w:rStyle w:val="VerbatimChar"/>
        </w:rPr>
        <w:t xml:space="preserve">mm</w:t>
      </w:r>
      <w:r>
        <w:t xml:space="preserve">，两者只差「动作空间是否自修改」这一个自由度，因此本章只把四个自由度（发散档位、合并方式、仲裁方式、修复动作）当作设计语言的词汇表（②A §1.7 末）。</w:t>
      </w:r>
    </w:p>
    <w:bookmarkEnd w:id="61"/>
    <w:bookmarkEnd w:id="62"/>
    <w:bookmarkStart w:id="68" w:name="融合法"/>
    <w:p>
      <w:pPr>
        <w:pStyle w:val="Heading3"/>
      </w:pPr>
      <w:r>
        <w:t xml:space="preserve">2.5 融合法</w:t>
      </w:r>
    </w:p>
    <w:bookmarkStart w:id="63" w:name="末步四臂的对照"/>
    <w:p>
      <w:pPr>
        <w:pStyle w:val="Heading4"/>
      </w:pPr>
      <w:r>
        <w:t xml:space="preserve">2.5.1 末步四臂的对照</w:t>
      </w:r>
    </w:p>
    <w:p>
      <w:pPr>
        <w:pStyle w:val="FirstParagraph"/>
      </w:pPr>
      <w:r>
        <w:t xml:space="preserve">多份产出之后那一步，是这一族设计里最容易被想当然的一步，也是本项目测得最清楚的一步。做法的基本形态有两种：把多份产出融成一份，或者从多份产出里选一份。本项目对四臂做了对照，四臂共享同一次发散的 5 支，9 组（3 题乘 3 次重复），通道健康度 0.9483（②A §1.6.5、附录 D.3；二组报告 结论 1）。</w:t>
      </w:r>
    </w:p>
    <w:tbl>
      <w:tblPr>
        <w:tblStyle w:val="Table"/>
        <w:tblW w:type="pct" w:w="5000"/>
        <w:tblLook w:firstRow="1" w:lastRow="0" w:firstColumn="0" w:lastColumn="0" w:noHBand="0" w:noVBand="0" w:val="0020"/>
      </w:tblPr>
      <w:tblGrid>
        <w:gridCol w:w="1131"/>
        <w:gridCol w:w="1131"/>
        <w:gridCol w:w="1131"/>
        <w:gridCol w:w="1131"/>
        <w:gridCol w:w="1131"/>
        <w:gridCol w:w="1131"/>
        <w:gridCol w:w="1131"/>
      </w:tblGrid>
      <w:tr>
        <w:trPr>
          <w:tblHeader w:val="true"/>
        </w:trPr>
        <w:tc>
          <w:tcPr/>
          <w:p>
            <w:pPr>
              <w:pStyle w:val="Compact"/>
              <w:jc w:val="left"/>
            </w:pPr>
            <w:r>
              <w:t xml:space="preserve">臂</w:t>
            </w:r>
          </w:p>
        </w:tc>
        <w:tc>
          <w:tcPr/>
          <w:p>
            <w:pPr>
              <w:pStyle w:val="Compact"/>
              <w:jc w:val="left"/>
            </w:pPr>
            <w:r>
              <w:t xml:space="preserve">末步</w:t>
            </w:r>
          </w:p>
        </w:tc>
        <w:tc>
          <w:tcPr/>
          <w:p>
            <w:pPr>
              <w:pStyle w:val="Compact"/>
              <w:jc w:val="right"/>
            </w:pPr>
            <w:r>
              <w:t xml:space="preserve">额外 LLM 调用</w:t>
            </w:r>
          </w:p>
        </w:tc>
        <w:tc>
          <w:tcPr/>
          <w:p>
            <w:pPr>
              <w:pStyle w:val="Compact"/>
              <w:jc w:val="right"/>
            </w:pPr>
            <w:r>
              <w:t xml:space="preserve">词面面宽@0.3</w:t>
            </w:r>
          </w:p>
        </w:tc>
        <w:tc>
          <w:tcPr/>
          <w:p>
            <w:pPr>
              <w:pStyle w:val="Compact"/>
              <w:jc w:val="right"/>
            </w:pPr>
            <w:r>
              <w:t xml:space="preserve">词面面深</w:t>
            </w:r>
          </w:p>
        </w:tc>
        <w:tc>
          <w:tcPr/>
          <w:p>
            <w:pPr>
              <w:pStyle w:val="Compact"/>
              <w:jc w:val="right"/>
            </w:pPr>
            <w:r>
              <w:t xml:space="preserve">语义面深</w:t>
            </w:r>
          </w:p>
        </w:tc>
        <w:tc>
          <w:tcPr/>
          <w:p>
            <w:pPr>
              <w:pStyle w:val="Compact"/>
              <w:jc w:val="right"/>
            </w:pPr>
            <w:r>
              <w:t xml:space="preserve">输出字数</w:t>
            </w:r>
          </w:p>
        </w:tc>
      </w:tr>
      <w:tr>
        <w:tc>
          <w:tcPr/>
          <w:p>
            <w:pPr>
              <w:pStyle w:val="Compact"/>
              <w:jc w:val="left"/>
            </w:pPr>
            <w:r>
              <w:rPr>
                <w:rStyle w:val="VerbatimChar"/>
              </w:rPr>
              <w:t xml:space="preserve">end_fuse</w:t>
            </w:r>
          </w:p>
        </w:tc>
        <w:tc>
          <w:tcPr/>
          <w:p>
            <w:pPr>
              <w:pStyle w:val="Compact"/>
              <w:jc w:val="left"/>
            </w:pPr>
            <w:r>
              <w:t xml:space="preserve">融合门（LLM 综合 5 支）</w:t>
            </w:r>
          </w:p>
        </w:tc>
        <w:tc>
          <w:tcPr/>
          <w:p>
            <w:pPr>
              <w:pStyle w:val="Compact"/>
              <w:jc w:val="right"/>
            </w:pPr>
            <w:r>
              <w:t xml:space="preserve">2</w:t>
            </w:r>
          </w:p>
        </w:tc>
        <w:tc>
          <w:tcPr/>
          <w:p>
            <w:pPr>
              <w:pStyle w:val="Compact"/>
              <w:jc w:val="right"/>
            </w:pPr>
            <w:r>
              <w:t xml:space="preserve">0（0–1）</w:t>
            </w:r>
          </w:p>
        </w:tc>
        <w:tc>
          <w:tcPr/>
          <w:p>
            <w:pPr>
              <w:pStyle w:val="Compact"/>
              <w:jc w:val="right"/>
            </w:pPr>
            <w:r>
              <w:t xml:space="preserve">0.160（0.122–0.235）</w:t>
            </w:r>
          </w:p>
        </w:tc>
        <w:tc>
          <w:tcPr/>
          <w:p>
            <w:pPr>
              <w:pStyle w:val="Compact"/>
              <w:jc w:val="right"/>
            </w:pPr>
            <w:r>
              <w:t xml:space="preserve">−0.035</w:t>
            </w:r>
          </w:p>
        </w:tc>
        <w:tc>
          <w:tcPr/>
          <w:p>
            <w:pPr>
              <w:pStyle w:val="Compact"/>
              <w:jc w:val="right"/>
            </w:pPr>
            <w:r>
              <w:t xml:space="preserve">325（293–387）</w:t>
            </w:r>
          </w:p>
        </w:tc>
      </w:tr>
      <w:tr>
        <w:tc>
          <w:tcPr/>
          <w:p>
            <w:pPr>
              <w:pStyle w:val="Compact"/>
              <w:jc w:val="left"/>
            </w:pPr>
            <w:r>
              <w:rPr>
                <w:rStyle w:val="VerbatimChar"/>
              </w:rPr>
              <w:t xml:space="preserve">end_greedy</w:t>
            </w:r>
          </w:p>
        </w:tc>
        <w:tc>
          <w:tcPr/>
          <w:p>
            <w:pPr>
              <w:pStyle w:val="Compact"/>
              <w:jc w:val="left"/>
            </w:pPr>
            <w:r>
              <w:t xml:space="preserve">纯函数，选最独特的一支</w:t>
            </w:r>
          </w:p>
        </w:tc>
        <w:tc>
          <w:tcPr/>
          <w:p>
            <w:pPr>
              <w:pStyle w:val="Compact"/>
              <w:jc w:val="right"/>
            </w:pPr>
            <w:r>
              <w:t xml:space="preserve">0</w:t>
            </w:r>
          </w:p>
        </w:tc>
        <w:tc>
          <w:tcPr/>
          <w:p>
            <w:pPr>
              <w:pStyle w:val="Compact"/>
              <w:jc w:val="right"/>
            </w:pPr>
            <w:r>
              <w:t xml:space="preserve">1.0（1–1）</w:t>
            </w:r>
          </w:p>
        </w:tc>
        <w:tc>
          <w:tcPr/>
          <w:p>
            <w:pPr>
              <w:pStyle w:val="Compact"/>
              <w:jc w:val="right"/>
            </w:pPr>
            <w:r>
              <w:t xml:space="preserve">0.285（0.245–0.358）</w:t>
            </w:r>
          </w:p>
        </w:tc>
        <w:tc>
          <w:tcPr/>
          <w:p>
            <w:pPr>
              <w:pStyle w:val="Compact"/>
              <w:jc w:val="right"/>
            </w:pPr>
            <w:r>
              <w:t xml:space="preserve">−0.021</w:t>
            </w:r>
          </w:p>
        </w:tc>
        <w:tc>
          <w:tcPr/>
          <w:p>
            <w:pPr>
              <w:pStyle w:val="Compact"/>
              <w:jc w:val="right"/>
            </w:pPr>
            <w:r>
              <w:t xml:space="preserve">371（308–468）</w:t>
            </w:r>
          </w:p>
        </w:tc>
      </w:tr>
      <w:tr>
        <w:tc>
          <w:tcPr/>
          <w:p>
            <w:pPr>
              <w:pStyle w:val="Compact"/>
              <w:jc w:val="left"/>
            </w:pPr>
            <w:r>
              <w:rPr>
                <w:rStyle w:val="VerbatimChar"/>
              </w:rPr>
              <w:t xml:space="preserve">end_sample</w:t>
            </w:r>
          </w:p>
        </w:tc>
        <w:tc>
          <w:tcPr/>
          <w:p>
            <w:pPr>
              <w:pStyle w:val="Compact"/>
              <w:jc w:val="left"/>
            </w:pPr>
            <w:r>
              <w:t xml:space="preserve">纯函数，按独特度加权随机选</w:t>
            </w:r>
          </w:p>
        </w:tc>
        <w:tc>
          <w:tcPr/>
          <w:p>
            <w:pPr>
              <w:pStyle w:val="Compact"/>
              <w:jc w:val="right"/>
            </w:pPr>
            <w:r>
              <w:t xml:space="preserve">0</w:t>
            </w:r>
          </w:p>
        </w:tc>
        <w:tc>
          <w:tcPr/>
          <w:p>
            <w:pPr>
              <w:pStyle w:val="Compact"/>
              <w:jc w:val="right"/>
            </w:pPr>
            <w:r>
              <w:t xml:space="preserve">1.0（1–1）</w:t>
            </w:r>
          </w:p>
        </w:tc>
        <w:tc>
          <w:tcPr/>
          <w:p>
            <w:pPr>
              <w:pStyle w:val="Compact"/>
              <w:jc w:val="right"/>
            </w:pPr>
            <w:r>
              <w:t xml:space="preserve">0.288（0.256–0.376）</w:t>
            </w:r>
          </w:p>
        </w:tc>
        <w:tc>
          <w:tcPr/>
          <w:p>
            <w:pPr>
              <w:pStyle w:val="Compact"/>
              <w:jc w:val="right"/>
            </w:pPr>
            <w:r>
              <w:t xml:space="preserve">−0.015</w:t>
            </w:r>
          </w:p>
        </w:tc>
        <w:tc>
          <w:tcPr/>
          <w:p>
            <w:pPr>
              <w:pStyle w:val="Compact"/>
              <w:jc w:val="right"/>
            </w:pPr>
            <w:r>
              <w:t xml:space="preserve">397（322–468）</w:t>
            </w:r>
          </w:p>
        </w:tc>
      </w:tr>
      <w:tr>
        <w:tc>
          <w:tcPr/>
          <w:p>
            <w:pPr>
              <w:pStyle w:val="Compact"/>
              <w:jc w:val="left"/>
            </w:pPr>
            <w:r>
              <w:rPr>
                <w:rStyle w:val="VerbatimChar"/>
              </w:rPr>
              <w:t xml:space="preserve">end_raw</w:t>
            </w:r>
          </w:p>
        </w:tc>
        <w:tc>
          <w:tcPr/>
          <w:p>
            <w:pPr>
              <w:pStyle w:val="Compact"/>
              <w:jc w:val="left"/>
            </w:pPr>
            <w:r>
              <w:t xml:space="preserve">不做末步（5 支全出）</w:t>
            </w:r>
          </w:p>
        </w:tc>
        <w:tc>
          <w:tcPr/>
          <w:p>
            <w:pPr>
              <w:pStyle w:val="Compact"/>
              <w:jc w:val="right"/>
            </w:pPr>
            <w:r>
              <w:t xml:space="preserve">0</w:t>
            </w:r>
          </w:p>
        </w:tc>
        <w:tc>
          <w:tcPr/>
          <w:p>
            <w:pPr>
              <w:pStyle w:val="Compact"/>
              <w:jc w:val="right"/>
            </w:pPr>
            <w:r>
              <w:t xml:space="preserve">5.0（5–5）</w:t>
            </w:r>
          </w:p>
        </w:tc>
        <w:tc>
          <w:tcPr/>
          <w:p>
            <w:pPr>
              <w:pStyle w:val="Compact"/>
              <w:jc w:val="right"/>
            </w:pPr>
            <w:r>
              <w:t xml:space="preserve">1.000</w:t>
            </w:r>
          </w:p>
        </w:tc>
        <w:tc>
          <w:tcPr/>
          <w:p>
            <w:pPr>
              <w:pStyle w:val="Compact"/>
              <w:jc w:val="right"/>
            </w:pPr>
            <w:r>
              <w:t xml:space="preserve">−0.001</w:t>
            </w:r>
          </w:p>
        </w:tc>
        <w:tc>
          <w:tcPr/>
          <w:p>
            <w:pPr>
              <w:pStyle w:val="Compact"/>
              <w:jc w:val="right"/>
            </w:pPr>
            <w:r>
              <w:t xml:space="preserve">1861（1615–2092）</w:t>
            </w:r>
          </w:p>
        </w:tc>
      </w:tr>
    </w:tbl>
    <w:p>
      <w:pPr>
        <w:pStyle w:val="BodyText"/>
      </w:pPr>
      <w:r>
        <w:t xml:space="preserve">融合门在这一轴上是</w:t>
      </w:r>
      <w:r>
        <w:rPr>
          <w:bCs/>
          <w:b/>
        </w:rPr>
        <w:t xml:space="preserve">双输</w:t>
      </w:r>
      <w:r>
        <w:t xml:space="preserve">：面深最低（0.160），语义面深最负（−0.035，输出不偏向任何一支，是真正的综合而不是删减），而且额外花 2 次 LLM 调用，其余三臂都是 0 次。两种独立测法给出同一排序，所以这个读数不依赖单一口径。</w:t>
      </w:r>
    </w:p>
    <w:bookmarkEnd w:id="63"/>
    <w:bookmarkStart w:id="64" w:name="定长对照与跨批次验证"/>
    <w:p>
      <w:pPr>
        <w:pStyle w:val="Heading4"/>
      </w:pPr>
      <w:r>
        <w:t xml:space="preserve">2.5.2 定长对照与跨批次验证</w:t>
      </w:r>
    </w:p>
    <w:p>
      <w:pPr>
        <w:pStyle w:val="FirstParagraph"/>
      </w:pPr>
      <w:r>
        <w:t xml:space="preserve">输出长度天然不同，不控长度就是在测谁写得多。定长对照是这里的决定性控制：把各臂输出统一截到 400 字后重算，</w:t>
      </w:r>
      <w:r>
        <w:rPr>
          <w:rStyle w:val="VerbatimChar"/>
        </w:rPr>
        <w:t xml:space="preserve">end_raw</w:t>
      </w:r>
      <w:r>
        <w:t xml:space="preserve"> </w:t>
      </w:r>
      <w:r>
        <w:t xml:space="preserve">的面宽从 5 塌到 1，面深 0.325，与「选一臂」同档。也就是说，在相同输出预算下，把面摊开没有优势；优势只能来自「面加一个有效的取舍规则」，不能来自面本身（②A §1.6.5；附录 D.3）。跨批次的独立验证也支持融合门的读数：用只回算判定为可用的历史 12 组与新跑批 9 组对比，「只选不融」臂的自覆盖率两批都是 1.000，跨支存活率 0.277 对 0.285，融合臂对分支覆盖是 0 支对 0 到 1 支；融合臂的自覆盖率是 0.105 对 0.229，量级差一倍，原因是历史那一臂喂给融合的是判断片段而不是完整文章，两者不是同一个东西，所以新跑批的才是干净对照（二组报告 结论 2）。同一份材料还登记了两条会污染历史读数的测量有效性问题：语义面宽的旧口径零区分度（组内归一化后四臂全报 4.0），以及失败路径静默消失导致通道健康度漏算（②A 附录 D.4 第 2、3 条）。因此本节引到的健康度读数要与这条背景一起读。</w:t>
      </w:r>
    </w:p>
    <w:bookmarkEnd w:id="64"/>
    <w:bookmarkStart w:id="65" w:name="这条结论依赖选得准吗"/>
    <w:p>
      <w:pPr>
        <w:pStyle w:val="Heading4"/>
      </w:pPr>
      <w:r>
        <w:t xml:space="preserve">2.5.3 这条结论依赖「选得准」吗</w:t>
      </w:r>
    </w:p>
    <w:p>
      <w:pPr>
        <w:pStyle w:val="FirstParagraph"/>
      </w:pPr>
      <w:r>
        <w:t xml:space="preserve">还有一条容易被忽略的前提：这条结论依赖「选得准」吗？把「选一臂」那条臂的弱评估器换成 ToT 的 value 与 vote 双评估器，逐例选择极不稳定——词块独特度与 value 的一致率是 1/9 = 0.11，vote 的位置一致率 0.22 低于 0.5 的硬闸，9 组里 7 组作废；但聚合读数几乎不动，面深分别是 0.285、0.286、0.270。于是两件事同时成立：在开放写作任务上「选哪一支」这件事本身不可靠；而「融合门是双输」这个结论对评估器强度不敏感，反而被加固（②A §1.6.5；二组报告 结论 2.5）。设计含义由此分成两半：任何依赖「选得准」的架构主张在这个任务上缺乏支撑；依赖面宽与面深这类聚合量的主张是稳的。限定也要写清：这一批只测面、不测质量，因此不能说融合与选哪个更好。</w:t>
      </w:r>
    </w:p>
    <w:bookmarkEnd w:id="65"/>
    <w:bookmarkStart w:id="66" w:name="错误率那一轴与两套口径"/>
    <w:p>
      <w:pPr>
        <w:pStyle w:val="Heading4"/>
      </w:pPr>
      <w:r>
        <w:t xml:space="preserve">2.5.4 错误率那一轴与两套口径</w:t>
      </w:r>
    </w:p>
    <w:p>
      <w:pPr>
        <w:pStyle w:val="FirstParagraph"/>
      </w:pPr>
      <w:r>
        <w:t xml:space="preserve">把融合放到错误率那一轴上，方向同样是负的。融合门臂的「自信地说错」率是一次直调的 10.5 倍，矛盾率 4.2% 对 0.4%（分母 284 与 285）；每份有效产出是一次直调 2.65、只选不融 2.10、融合 1.36，直调分别高出 21% 与 49%（②A §5 R2、§5 R4）。这里有一个必须同时记住的口径问题。</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口径</w:t>
            </w:r>
          </w:p>
        </w:tc>
        <w:tc>
          <w:tcPr/>
          <w:p>
            <w:pPr>
              <w:pStyle w:val="Compact"/>
              <w:jc w:val="left"/>
            </w:pPr>
            <w:r>
              <w:t xml:space="preserve">分母</w:t>
            </w:r>
          </w:p>
        </w:tc>
        <w:tc>
          <w:tcPr/>
          <w:p>
            <w:pPr>
              <w:pStyle w:val="Compact"/>
              <w:jc w:val="right"/>
            </w:pPr>
            <w:r>
              <w:t xml:space="preserve">一次直调</w:t>
            </w:r>
          </w:p>
        </w:tc>
        <w:tc>
          <w:tcPr/>
          <w:p>
            <w:pPr>
              <w:pStyle w:val="Compact"/>
              <w:jc w:val="right"/>
            </w:pPr>
            <w:r>
              <w:t xml:space="preserve">只选不融</w:t>
            </w:r>
          </w:p>
        </w:tc>
        <w:tc>
          <w:tcPr/>
          <w:p>
            <w:pPr>
              <w:pStyle w:val="Compact"/>
              <w:jc w:val="right"/>
            </w:pPr>
            <w:r>
              <w:t xml:space="preserve">融合</w:t>
            </w:r>
          </w:p>
        </w:tc>
      </w:tr>
      <w:tr>
        <w:tc>
          <w:tcPr/>
          <w:p>
            <w:pPr>
              <w:pStyle w:val="Compact"/>
              <w:jc w:val="left"/>
            </w:pPr>
            <w:r>
              <w:t xml:space="preserve">原始断言全集（本文正文采用）</w:t>
            </w:r>
          </w:p>
        </w:tc>
        <w:tc>
          <w:tcPr/>
          <w:p>
            <w:pPr>
              <w:pStyle w:val="Compact"/>
              <w:jc w:val="left"/>
            </w:pPr>
            <w:r>
              <w:t xml:space="preserve">断言数减非主张数</w:t>
            </w:r>
          </w:p>
        </w:tc>
        <w:tc>
          <w:tcPr/>
          <w:p>
            <w:pPr>
              <w:pStyle w:val="Compact"/>
              <w:jc w:val="right"/>
            </w:pPr>
            <w:r>
              <w:t xml:space="preserve">矛盾率 0.4%，支持率 41.1%</w:t>
            </w:r>
          </w:p>
        </w:tc>
        <w:tc>
          <w:tcPr/>
          <w:p>
            <w:pPr>
              <w:pStyle w:val="Compact"/>
              <w:jc w:val="right"/>
            </w:pPr>
            <w:r>
              <w:t xml:space="preserve">矛盾率 1.6%，支持率 43.4%</w:t>
            </w:r>
          </w:p>
        </w:tc>
        <w:tc>
          <w:tcPr/>
          <w:p>
            <w:pPr>
              <w:pStyle w:val="Compact"/>
              <w:jc w:val="right"/>
            </w:pPr>
            <w:r>
              <w:t xml:space="preserve">矛盾率 4.2%，支持率 31.7%</w:t>
            </w:r>
          </w:p>
        </w:tc>
      </w:tr>
      <w:tr>
        <w:tc>
          <w:tcPr/>
          <w:p>
            <w:pPr>
              <w:pStyle w:val="Compact"/>
              <w:jc w:val="left"/>
            </w:pPr>
            <w:r>
              <w:t xml:space="preserve">去重后并集（更正文档采用）</w:t>
            </w:r>
          </w:p>
        </w:tc>
        <w:tc>
          <w:tcPr/>
          <w:p>
            <w:pPr>
              <w:pStyle w:val="Compact"/>
              <w:jc w:val="left"/>
            </w:pPr>
            <w:r>
              <w:t xml:space="preserve">未公布</w:t>
            </w:r>
          </w:p>
        </w:tc>
        <w:tc>
          <w:tcPr/>
          <w:p>
            <w:pPr>
              <w:pStyle w:val="Compact"/>
              <w:jc w:val="right"/>
            </w:pPr>
            <w:r>
              <w:t xml:space="preserve">矛盾率 0.0%，支持率 63.0%</w:t>
            </w:r>
          </w:p>
        </w:tc>
        <w:tc>
          <w:tcPr/>
          <w:p>
            <w:pPr>
              <w:pStyle w:val="Compact"/>
              <w:jc w:val="right"/>
            </w:pPr>
            <w:r>
              <w:t xml:space="preserve">矛盾率 0.0%，支持率 58.6%</w:t>
            </w:r>
          </w:p>
        </w:tc>
        <w:tc>
          <w:tcPr/>
          <w:p>
            <w:pPr>
              <w:pStyle w:val="Compact"/>
              <w:jc w:val="right"/>
            </w:pPr>
            <w:r>
              <w:t xml:space="preserve">矛盾率 6.0%，支持率 54.0%</w:t>
            </w:r>
          </w:p>
        </w:tc>
      </w:tr>
    </w:tbl>
    <w:p>
      <w:pPr>
        <w:pStyle w:val="BodyText"/>
      </w:pPr>
      <w:r>
        <w:t xml:space="preserve">两份数字量的不是同一个量，不可互换；10.5 倍这个比值只由原始断言全集口径支撑，而在两套口径下都成立的是方向性结论，即融合臂错误率最高、直调每份有效产出最高（②A §5 R4 口径说明、§7 局限 7；</w:t>
      </w:r>
      <w:r>
        <w:rPr>
          <w:rStyle w:val="VerbatimChar"/>
        </w:rPr>
        <w:t xml:space="preserve">来源与底稿/第二组_源文件/docs/CORRECTION-2026-10-18-breadth.md</w:t>
      </w:r>
      <w:r>
        <w:t xml:space="preserve"> </w:t>
      </w:r>
      <w:r>
        <w:t xml:space="preserve">§三轴实测）。这三张 dual 臂的读数还有一条分母注：型号池静默下架，5 支臂实测为 4 支，这几张表的数字尚未按 4 支口径重算，引用前须重算（②A 附录 D.1、§8.1 待办第 7 项）。还有一句常被说错的话要纠正。相对直调，只选不融那一臂多报出来 9 条，其中支持 0、矛盾 0、未提及 5、非主张 4——它们既不是已核验的真信息，也不是错误，而是落在依据没有覆盖的区域。所以「工作流没有信息增量」这句话的限制条件是「在我的依据覆盖范围内」，不是工作流的性质（②A §5 R4 末段）。这也解释了为什么本文对依据包外的主张既不能证真也不能证伪：真实但包外的主张会被判为未提及，与现编的伪规则在仪器眼里完全同形。</w:t>
      </w:r>
    </w:p>
    <w:bookmarkEnd w:id="66"/>
    <w:bookmarkStart w:id="67" w:name="第三条路生成之后按证据筛选"/>
    <w:p>
      <w:pPr>
        <w:pStyle w:val="Heading4"/>
      </w:pPr>
      <w:r>
        <w:t xml:space="preserve">2.5.5 第三条路：生成之后按证据筛选</w:t>
      </w:r>
    </w:p>
    <w:p>
      <w:pPr>
        <w:pStyle w:val="FirstParagraph"/>
      </w:pPr>
      <w:r>
        <w:t xml:space="preserve">如果不想在末步做取舍，还有第三种做法：把扩宽放到生成之后，按证据筛选。本项目做过这样一个机械装配的版本，最终答案不由模型重写，而是由被依据支持的断言拼装，未提及的另列一节并标注「依据未覆盖，仅供参考」，矛盾的剔除，因此错误在构造上被压到 0，而候选越多交付越宽，不引入新错误（②A §1.6.3、§5 R6）。</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pPr>
          </w:p>
        </w:tc>
        <w:tc>
          <w:tcPr/>
          <w:p>
            <w:pPr>
              <w:pStyle w:val="Compact"/>
              <w:jc w:val="center"/>
            </w:pPr>
            <w:r>
              <w:t xml:space="preserve">探索池宽</w:t>
            </w:r>
          </w:p>
        </w:tc>
        <w:tc>
          <w:tcPr/>
          <w:p>
            <w:pPr>
              <w:pStyle w:val="Compact"/>
              <w:jc w:val="center"/>
            </w:pPr>
            <w:r>
              <w:t xml:space="preserve">交付宽</w:t>
            </w:r>
          </w:p>
        </w:tc>
        <w:tc>
          <w:tcPr/>
          <w:p>
            <w:pPr>
              <w:pStyle w:val="Compact"/>
              <w:jc w:val="center"/>
            </w:pPr>
            <w:r>
              <w:t xml:space="preserve">支持率</w:t>
            </w:r>
          </w:p>
        </w:tc>
        <w:tc>
          <w:tcPr/>
          <w:p>
            <w:pPr>
              <w:pStyle w:val="Compact"/>
              <w:jc w:val="center"/>
            </w:pPr>
            <w:r>
              <w:t xml:space="preserve">矛盾率</w:t>
            </w:r>
          </w:p>
        </w:tc>
        <w:tc>
          <w:tcPr/>
          <w:p>
            <w:pPr>
              <w:pStyle w:val="Compact"/>
              <w:jc w:val="center"/>
            </w:pPr>
            <w:r>
              <w:t xml:space="preserve">已核验</w:t>
            </w:r>
          </w:p>
        </w:tc>
      </w:tr>
      <w:tr>
        <w:tc>
          <w:tcPr/>
          <w:p>
            <w:pPr>
              <w:pStyle w:val="Compact"/>
              <w:jc w:val="left"/>
            </w:pPr>
            <w:r>
              <w:t xml:space="preserve">direct 基线</w:t>
            </w:r>
          </w:p>
        </w:tc>
        <w:tc>
          <w:tcPr/>
          <w:p>
            <w:pPr>
              <w:pStyle w:val="Compact"/>
              <w:jc w:val="center"/>
            </w:pPr>
            <w:r>
              <w:t xml:space="preserve">10.00</w:t>
            </w:r>
          </w:p>
        </w:tc>
        <w:tc>
          <w:tcPr/>
          <w:p>
            <w:pPr>
              <w:pStyle w:val="Compact"/>
              <w:jc w:val="center"/>
            </w:pPr>
            <w:r>
              <w:t xml:space="preserve">3.33</w:t>
            </w:r>
          </w:p>
        </w:tc>
        <w:tc>
          <w:tcPr/>
          <w:p>
            <w:pPr>
              <w:pStyle w:val="Compact"/>
              <w:jc w:val="center"/>
            </w:pPr>
            <w:r>
              <w:t xml:space="preserve">38.5%</w:t>
            </w:r>
          </w:p>
        </w:tc>
        <w:tc>
          <w:tcPr/>
          <w:p>
            <w:pPr>
              <w:pStyle w:val="Compact"/>
              <w:jc w:val="center"/>
            </w:pPr>
            <w:r>
              <w:t xml:space="preserve">61.5%</w:t>
            </w:r>
          </w:p>
        </w:tc>
        <w:tc>
          <w:tcPr/>
          <w:p>
            <w:pPr>
              <w:pStyle w:val="Compact"/>
              <w:jc w:val="center"/>
            </w:pPr>
            <w:r>
              <w:t xml:space="preserve">13 条</w:t>
            </w:r>
          </w:p>
        </w:tc>
      </w:tr>
      <w:tr>
        <w:tc>
          <w:tcPr/>
          <w:p>
            <w:pPr>
              <w:pStyle w:val="Compact"/>
              <w:jc w:val="left"/>
            </w:pPr>
            <w:r>
              <w:t xml:space="preserve">核验在环（V2）</w:t>
            </w:r>
          </w:p>
        </w:tc>
        <w:tc>
          <w:tcPr/>
          <w:p>
            <w:pPr>
              <w:pStyle w:val="Compact"/>
              <w:jc w:val="center"/>
            </w:pPr>
            <w:r>
              <w:t xml:space="preserve">8.00</w:t>
            </w:r>
          </w:p>
        </w:tc>
        <w:tc>
          <w:tcPr/>
          <w:p>
            <w:pPr>
              <w:pStyle w:val="Compact"/>
              <w:jc w:val="center"/>
            </w:pPr>
            <w:r>
              <w:t xml:space="preserve">5.00（+50%）</w:t>
            </w:r>
          </w:p>
        </w:tc>
        <w:tc>
          <w:tcPr/>
          <w:p>
            <w:pPr>
              <w:pStyle w:val="Compact"/>
              <w:jc w:val="center"/>
            </w:pPr>
            <w:r>
              <w:t xml:space="preserve">100%</w:t>
            </w:r>
          </w:p>
        </w:tc>
        <w:tc>
          <w:tcPr/>
          <w:p>
            <w:pPr>
              <w:pStyle w:val="Compact"/>
              <w:jc w:val="center"/>
            </w:pPr>
            <w:r>
              <w:t xml:space="preserve">0.0%</w:t>
            </w:r>
          </w:p>
        </w:tc>
        <w:tc>
          <w:tcPr/>
          <w:p>
            <w:pPr>
              <w:pStyle w:val="Compact"/>
              <w:jc w:val="center"/>
            </w:pPr>
            <w:r>
              <w:t xml:space="preserve">8 条</w:t>
            </w:r>
          </w:p>
        </w:tc>
      </w:tr>
    </w:tbl>
    <w:p>
      <w:pPr>
        <w:pStyle w:val="BodyText"/>
      </w:pPr>
      <w:r>
        <w:t xml:space="preserve">这条路线的代价与限定也要写出来：已核验的分母很小（8 到 21 条），而且在搜索题上 V2 没有赢，交付宽 2.60 对 2.80（②A §7 局限 5）。它与「末步做选择」是一对：合起来是生成、按证据筛选、选择的三段式。至于融合会不会「丢掉基线已有的东西」，那属于双边净增益口径，放到下一节回答（【待取证 T-A-11】）。</w:t>
      </w:r>
    </w:p>
    <w:bookmarkEnd w:id="67"/>
    <w:bookmarkEnd w:id="68"/>
    <w:bookmarkStart w:id="73" w:name="总体成效与局限性"/>
    <w:p>
      <w:pPr>
        <w:pStyle w:val="Heading3"/>
      </w:pPr>
      <w:r>
        <w:t xml:space="preserve">2.6 总体成效与局限性</w:t>
      </w:r>
    </w:p>
    <w:bookmarkStart w:id="69" w:name="双边净增益的判决"/>
    <w:p>
      <w:pPr>
        <w:pStyle w:val="Heading4"/>
      </w:pPr>
      <w:r>
        <w:t xml:space="preserve">2.6.1 双边净增益的判决</w:t>
      </w:r>
    </w:p>
    <w:p>
      <w:pPr>
        <w:pStyle w:val="FirstParagraph"/>
      </w:pPr>
      <w:r>
        <w:t xml:space="preserve">把这些手段放在一起看，得到的不是一条「有效」或「无效」的结论，而是一套分工。身份轴无效，路径轴有条件有效，末步的融合无效而选择有效，而扩宽应当放在生成之后的筛选里。凡是要「选赢家」的轴，都必须另配留出判决，因为覆盖没有赢家。判定侧的核心是双边净增益：净增益等于新增条数减去丢失条数，并按承重分层。批 1（仓内 20 条，5 臂乘 2 重复乘 2 题）已按这个口径回填，判决是</w:t>
      </w:r>
      <w:r>
        <w:rPr>
          <w:bCs/>
          <w:b/>
        </w:rPr>
        <w:t xml:space="preserve">不可分辨</w:t>
      </w:r>
      <w:r>
        <w:t xml:space="preserve">，下面四行读数必须一起读（②A §5.2.4）。</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层</w:t>
            </w:r>
          </w:p>
        </w:tc>
        <w:tc>
          <w:tcPr/>
          <w:p>
            <w:pPr>
              <w:pStyle w:val="Compact"/>
              <w:jc w:val="left"/>
            </w:pPr>
            <w:r>
              <w:t xml:space="preserve">口径</w:t>
            </w:r>
          </w:p>
        </w:tc>
        <w:tc>
          <w:tcPr/>
          <w:p>
            <w:pPr>
              <w:pStyle w:val="Compact"/>
              <w:jc w:val="left"/>
            </w:pPr>
            <w:r>
              <w:t xml:space="preserve">逐配对净增益</w:t>
            </w:r>
          </w:p>
        </w:tc>
        <w:tc>
          <w:tcPr/>
          <w:p>
            <w:pPr>
              <w:pStyle w:val="Compact"/>
              <w:jc w:val="center"/>
            </w:pPr>
            <w:r>
              <w:t xml:space="preserve">噪声带</w:t>
            </w:r>
          </w:p>
        </w:tc>
        <w:tc>
          <w:tcPr/>
          <w:p>
            <w:pPr>
              <w:pStyle w:val="Compact"/>
              <w:jc w:val="left"/>
            </w:pPr>
            <w:r>
              <w:t xml:space="preserve">判决</w:t>
            </w:r>
          </w:p>
        </w:tc>
      </w:tr>
      <w:tr>
        <w:tc>
          <w:tcPr/>
          <w:p>
            <w:pPr>
              <w:pStyle w:val="Compact"/>
              <w:jc w:val="left"/>
            </w:pPr>
            <w:r>
              <w:t xml:space="preserve">结论空间层</w:t>
            </w:r>
          </w:p>
        </w:tc>
        <w:tc>
          <w:tcPr/>
          <w:p>
            <w:pPr>
              <w:pStyle w:val="Compact"/>
              <w:jc w:val="left"/>
            </w:pPr>
            <w:r>
              <w:t xml:space="preserve">口径 A（结论 id 集）</w:t>
            </w:r>
          </w:p>
        </w:tc>
        <w:tc>
          <w:tcPr/>
          <w:p>
            <w:pPr>
              <w:pStyle w:val="Compact"/>
              <w:jc w:val="left"/>
            </w:pPr>
            <w:r>
              <w:t xml:space="preserve">−1 / +3 / −9 / +0</w:t>
            </w:r>
          </w:p>
        </w:tc>
        <w:tc>
          <w:tcPr/>
          <w:p>
            <w:pPr>
              <w:pStyle w:val="Compact"/>
              <w:jc w:val="center"/>
            </w:pPr>
            <w:r>
              <w:t xml:space="preserve">±8</w:t>
            </w:r>
          </w:p>
        </w:tc>
        <w:tc>
          <w:tcPr/>
          <w:p>
            <w:pPr>
              <w:pStyle w:val="Compact"/>
              <w:jc w:val="left"/>
            </w:pPr>
            <w:r>
              <w:t xml:space="preserve">不可分辨（符号逐配对不一致）</w:t>
            </w:r>
          </w:p>
        </w:tc>
      </w:tr>
      <w:tr>
        <w:tc>
          <w:tcPr/>
          <w:p>
            <w:pPr>
              <w:pStyle w:val="Compact"/>
              <w:jc w:val="left"/>
            </w:pPr>
            <w:r>
              <w:t xml:space="preserve">断言层（措辞层）</w:t>
            </w:r>
          </w:p>
        </w:tc>
        <w:tc>
          <w:tcPr/>
          <w:p>
            <w:pPr>
              <w:pStyle w:val="Compact"/>
              <w:jc w:val="left"/>
            </w:pPr>
            <w:r>
              <w:t xml:space="preserve">口径 B（去重断言文本集）</w:t>
            </w:r>
          </w:p>
        </w:tc>
        <w:tc>
          <w:tcPr/>
          <w:p>
            <w:pPr>
              <w:pStyle w:val="Compact"/>
              <w:jc w:val="left"/>
            </w:pPr>
            <w:r>
              <w:t xml:space="preserve">+4 / +4 / +3 / +3</w:t>
            </w:r>
          </w:p>
        </w:tc>
        <w:tc>
          <w:tcPr/>
          <w:p>
            <w:pPr>
              <w:pStyle w:val="Compact"/>
              <w:jc w:val="center"/>
            </w:pPr>
            <w:r>
              <w:t xml:space="preserve">±2</w:t>
            </w:r>
          </w:p>
        </w:tc>
        <w:tc>
          <w:tcPr/>
          <w:p>
            <w:pPr>
              <w:pStyle w:val="Compact"/>
              <w:jc w:val="left"/>
            </w:pPr>
            <w:r>
              <w:t xml:space="preserve">为正（4/4 逐配对超出该层噪声带）</w:t>
            </w:r>
          </w:p>
        </w:tc>
      </w:tr>
      <w:tr>
        <w:tc>
          <w:tcPr/>
          <w:p>
            <w:pPr>
              <w:pStyle w:val="Compact"/>
              <w:jc w:val="left"/>
            </w:pPr>
            <w:r>
              <w:t xml:space="preserve">承重子层（主口径 OR）</w:t>
            </w:r>
          </w:p>
        </w:tc>
        <w:tc>
          <w:tcPr/>
          <w:p>
            <w:pPr>
              <w:pStyle w:val="Compact"/>
              <w:jc w:val="left"/>
            </w:pPr>
            <w:r>
              <w:t xml:space="preserve">高承重新增减高承重丢失</w:t>
            </w:r>
          </w:p>
        </w:tc>
        <w:tc>
          <w:tcPr/>
          <w:p>
            <w:pPr>
              <w:pStyle w:val="Compact"/>
              <w:jc w:val="left"/>
            </w:pPr>
            <w:r>
              <w:t xml:space="preserve">−1 / +2 / +1 / +4</w:t>
            </w:r>
          </w:p>
        </w:tc>
        <w:tc>
          <w:tcPr/>
          <w:p>
            <w:pPr>
              <w:pStyle w:val="Compact"/>
              <w:jc w:val="center"/>
            </w:pPr>
            <w:r>
              <w:t xml:space="preserve">未单独标定</w:t>
            </w:r>
          </w:p>
        </w:tc>
        <w:tc>
          <w:tcPr/>
          <w:p>
            <w:pPr>
              <w:pStyle w:val="Compact"/>
              <w:jc w:val="left"/>
            </w:pPr>
            <w:r>
              <w:t xml:space="preserve">不可分辨</w:t>
            </w:r>
          </w:p>
        </w:tc>
      </w:tr>
      <w:tr>
        <w:tc>
          <w:tcPr/>
          <w:p>
            <w:pPr>
              <w:pStyle w:val="Compact"/>
              <w:jc w:val="left"/>
            </w:pPr>
            <w:r>
              <w:t xml:space="preserve">承重子层（敏感性变体 AND）</w:t>
            </w:r>
          </w:p>
        </w:tc>
        <w:tc>
          <w:tcPr/>
          <w:p>
            <w:pPr>
              <w:pStyle w:val="Compact"/>
              <w:jc w:val="left"/>
            </w:pPr>
            <w:r>
              <w:t xml:space="preserve">同上</w:t>
            </w:r>
          </w:p>
        </w:tc>
        <w:tc>
          <w:tcPr/>
          <w:p>
            <w:pPr>
              <w:pStyle w:val="Compact"/>
              <w:jc w:val="left"/>
            </w:pPr>
            <w:r>
              <w:t xml:space="preserve">−4 / −1 / −2 / 0</w:t>
            </w:r>
          </w:p>
        </w:tc>
        <w:tc>
          <w:tcPr/>
          <w:p>
            <w:pPr>
              <w:pStyle w:val="Compact"/>
              <w:jc w:val="center"/>
            </w:pPr>
            <w:r>
              <w:t xml:space="preserve">未单独标定</w:t>
            </w:r>
          </w:p>
        </w:tc>
        <w:tc>
          <w:tcPr/>
          <w:p>
            <w:pPr>
              <w:pStyle w:val="Compact"/>
              <w:jc w:val="left"/>
            </w:pPr>
            <w:r>
              <w:t xml:space="preserve">不可分辨</w:t>
            </w:r>
          </w:p>
        </w:tc>
      </w:tr>
    </w:tbl>
    <w:p>
      <w:pPr>
        <w:pStyle w:val="BodyText"/>
      </w:pPr>
      <w:r>
        <w:t xml:space="preserve">零假设标定是这条判决的锚：同臂同题 rep1 对 rep2 互比得到纯噪声，样本数 n = 8，口径 A 的净增益绝对值均值 2.75、最大 8，噪声带约 ±8；口径 B 均值 0.25、最大 2，约 ±2。承重子层没有自己的噪声带，所以这一层只作方向性证据。读法是：工作流臂覆盖了更多不同的断言表述，但没有覆盖到更多不同的结论空间元素。三条限定必须同时在场。第一，断言层的共同集在 13 个可比配对里恒为 0，它量的是「说了更多话」，不是「覆盖了更多结论」；而且多出来的那些话承不承重同样不可分辨，承重子层的方向随聚合口径翻转（OR 主口径汇总 +6 / +7，AND 敏感性变体汇总 −7 / −2），连方向本身都还没定。第二，判决落在逐配对层而不是汇总层，口径 A 的汇总值 −7 与 −11 看着超过噪声带，那是四个配对的同向噪声累加。第三，法律域那批（18 题乘 36 份/臂、944 条断言）的原始产出未取回，只剩代数推导：去重并集宽度 5.2、5.4、5.8 乘 18 题得 93.6、97.2、104.4，净增益 +3.6 与 +10.8，舍入带 ±0.9，但该值是逐题并集之和，跨题去重使真实并集不大于它，两个上界之差并不是净增益的上下界，符号未定（②A §5.2.4 批 2 段）。</w:t>
      </w:r>
    </w:p>
    <w:bookmarkEnd w:id="69"/>
    <w:bookmarkStart w:id="70" w:name="设计层的五条与反面清单"/>
    <w:p>
      <w:pPr>
        <w:pStyle w:val="Heading4"/>
      </w:pPr>
      <w:r>
        <w:t xml:space="preserve">2.6.2 设计层的五条与反面清单</w:t>
      </w:r>
    </w:p>
    <w:p>
      <w:pPr>
        <w:pStyle w:val="FirstParagraph"/>
      </w:pPr>
      <w:r>
        <w:t xml:space="preserve">所以本章对设计层的结论可以写成五条（②A §1.6、§1.8）。一，</w:t>
      </w:r>
      <w:r>
        <w:rPr>
          <w:bCs/>
          <w:b/>
        </w:rPr>
        <w:t xml:space="preserve">多样性必须作用在路径上，不是作用在身份上</w:t>
      </w:r>
      <w:r>
        <w:t xml:space="preserve">；二，杠杆等于支数乘以题里的可分叉决策数；三，扩宽放在生成之后，按证据筛选；四，结果按双轴报告，宽度轴与承重轴必须同报，因为单轴指标会给出相反方向；五，下游是选择，不是融合。配套的反面清单是本章的另一半：身份多样性可以从设计空间里删掉，因为换型号与换框架在本文测的那种拓扑下未观察到支持；末步必须从融合换成选，因为融合在面宽与面深两轴上都输且额外花两次调用；不能把架构押在评估器的准确度上，因为跨评估器的逐例一致率只有 0.11；加支数必须先减基线，任何「加某样东西有效」的结论都要过三道门；架构杠杆必须换题才显形，在推导唯一的题上测架构等于在一条没有岔路的路上测方向盘。</w:t>
      </w:r>
    </w:p>
    <w:bookmarkEnd w:id="70"/>
    <w:bookmarkStart w:id="71" w:name="读数层的窄表述与适用范围"/>
    <w:p>
      <w:pPr>
        <w:pStyle w:val="Heading4"/>
      </w:pPr>
      <w:r>
        <w:t xml:space="preserve">2.6.3 读数层的窄表述与适用范围</w:t>
      </w:r>
    </w:p>
    <w:p>
      <w:pPr>
        <w:pStyle w:val="FirstParagraph"/>
      </w:pPr>
      <w:r>
        <w:t xml:space="preserve">读数层的结论要按窄表述写：在推导唯一的任务上，架构旋钮未观察到可测贡献；在路径多样的任务上，交互结构级的多样性有大幅效应（Vendi 4.65 到 8.08，+74%），而 prompt 级的身份多样性未观察到支持。结论不是「架构没用」，而是架构的杠杆是交互结构与任务结构的交互，二者必须分开测（②A §5.9 结论句 ②）。本文的实测只覆盖 prompt 级，因此这句读法</w:t>
      </w:r>
      <w:r>
        <w:rPr>
          <w:bCs/>
          <w:b/>
        </w:rPr>
        <w:t xml:space="preserve">不得被读成「多 Agent 架构整体无效」</w:t>
      </w:r>
      <w:r>
        <w:t xml:space="preserve">。本章的适用范围有五条，都要跟着结论一起走（②A §7 开头适用条件 A1 到 A5）。</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w:t>
            </w:r>
          </w:p>
        </w:tc>
        <w:tc>
          <w:tcPr/>
          <w:p>
            <w:pPr>
              <w:pStyle w:val="Compact"/>
              <w:jc w:val="left"/>
            </w:pPr>
            <w:r>
              <w:t xml:space="preserve">适用范围</w:t>
            </w:r>
          </w:p>
        </w:tc>
        <w:tc>
          <w:tcPr/>
          <w:p>
            <w:pPr>
              <w:pStyle w:val="Compact"/>
              <w:jc w:val="left"/>
            </w:pPr>
            <w:r>
              <w:t xml:space="preserve">具体范围</w:t>
            </w:r>
          </w:p>
        </w:tc>
      </w:tr>
      <w:tr>
        <w:tc>
          <w:tcPr/>
          <w:p>
            <w:pPr>
              <w:pStyle w:val="Compact"/>
              <w:jc w:val="left"/>
            </w:pPr>
            <w:r>
              <w:t xml:space="preserve">A1</w:t>
            </w:r>
          </w:p>
        </w:tc>
        <w:tc>
          <w:tcPr/>
          <w:p>
            <w:pPr>
              <w:pStyle w:val="Compact"/>
              <w:jc w:val="left"/>
            </w:pPr>
            <w:r>
              <w:t xml:space="preserve">拓扑级</w:t>
            </w:r>
          </w:p>
        </w:tc>
        <w:tc>
          <w:tcPr/>
          <w:p>
            <w:pPr>
              <w:pStyle w:val="Compact"/>
              <w:jc w:val="left"/>
            </w:pPr>
            <w:r>
              <w:t xml:space="preserve">只在无交互的并行发散这一种拓扑下成立；前人在有权威结构的协作拓扑内测到异构模型大幅有效</w:t>
            </w:r>
          </w:p>
        </w:tc>
      </w:tr>
      <w:tr>
        <w:tc>
          <w:tcPr/>
          <w:p>
            <w:pPr>
              <w:pStyle w:val="Compact"/>
              <w:jc w:val="left"/>
            </w:pPr>
            <w:r>
              <w:t xml:space="preserve">A2</w:t>
            </w:r>
          </w:p>
        </w:tc>
        <w:tc>
          <w:tcPr/>
          <w:p>
            <w:pPr>
              <w:pStyle w:val="Compact"/>
              <w:jc w:val="left"/>
            </w:pPr>
            <w:r>
              <w:t xml:space="preserve">4 支口径</w:t>
            </w:r>
          </w:p>
        </w:tc>
        <w:tc>
          <w:tcPr/>
          <w:p>
            <w:pPr>
              <w:pStyle w:val="Compact"/>
              <w:jc w:val="left"/>
            </w:pPr>
            <w:r>
              <w:t xml:space="preserve">5 支臂实测为 4 支，R2、R3、R4 的 dual 臂读数尚未按 4 支口径重算，影响方向未知</w:t>
            </w:r>
          </w:p>
        </w:tc>
      </w:tr>
      <w:tr>
        <w:tc>
          <w:tcPr/>
          <w:p>
            <w:pPr>
              <w:pStyle w:val="Compact"/>
              <w:jc w:val="left"/>
            </w:pPr>
            <w:r>
              <w:t xml:space="preserve">A3</w:t>
            </w:r>
          </w:p>
        </w:tc>
        <w:tc>
          <w:tcPr/>
          <w:p>
            <w:pPr>
              <w:pStyle w:val="Compact"/>
              <w:jc w:val="left"/>
            </w:pPr>
            <w:r>
              <w:t xml:space="preserve">双边口径</w:t>
            </w:r>
          </w:p>
        </w:tc>
        <w:tc>
          <w:tcPr/>
          <w:p>
            <w:pPr>
              <w:pStyle w:val="Compact"/>
              <w:jc w:val="left"/>
            </w:pPr>
            <w:r>
              <w:t xml:space="preserve">法律域那批的净增益方向未定，只有代数推导</w:t>
            </w:r>
          </w:p>
        </w:tc>
      </w:tr>
      <w:tr>
        <w:tc>
          <w:tcPr/>
          <w:p>
            <w:pPr>
              <w:pStyle w:val="Compact"/>
              <w:jc w:val="left"/>
            </w:pPr>
            <w:r>
              <w:t xml:space="preserve">A4</w:t>
            </w:r>
          </w:p>
        </w:tc>
        <w:tc>
          <w:tcPr/>
          <w:p>
            <w:pPr>
              <w:pStyle w:val="Compact"/>
              <w:jc w:val="left"/>
            </w:pPr>
            <w:r>
              <w:t xml:space="preserve">prompt 级</w:t>
            </w:r>
          </w:p>
        </w:tc>
        <w:tc>
          <w:tcPr/>
          <w:p>
            <w:pPr>
              <w:pStyle w:val="Compact"/>
              <w:jc w:val="left"/>
            </w:pPr>
            <w:r>
              <w:t xml:space="preserve">交互结构级完全未测，不得被读成多 Agent 架构整体无效</w:t>
            </w:r>
          </w:p>
        </w:tc>
      </w:tr>
      <w:tr>
        <w:tc>
          <w:tcPr/>
          <w:p>
            <w:pPr>
              <w:pStyle w:val="Compact"/>
              <w:jc w:val="left"/>
            </w:pPr>
            <w:r>
              <w:t xml:space="preserve">A5</w:t>
            </w:r>
          </w:p>
        </w:tc>
        <w:tc>
          <w:tcPr/>
          <w:p>
            <w:pPr>
              <w:pStyle w:val="Compact"/>
              <w:jc w:val="left"/>
            </w:pPr>
            <w:r>
              <w:t xml:space="preserve">同域</w:t>
            </w:r>
          </w:p>
        </w:tc>
        <w:tc>
          <w:tcPr/>
          <w:p>
            <w:pPr>
              <w:pStyle w:val="Compact"/>
              <w:jc w:val="left"/>
            </w:pPr>
            <w:r>
              <w:t xml:space="preserve">13 道未见题在域与依据包上与 5 道巡练题完全同源</w:t>
            </w:r>
          </w:p>
        </w:tc>
      </w:tr>
    </w:tbl>
    <w:p>
      <w:pPr>
        <w:pStyle w:val="BodyText"/>
      </w:pPr>
      <w:r>
        <w:t xml:space="preserve">此外，本文的读数没有任何一条有外部独立复现，三次失败模式的重复都在同一研究簇、同一套仪器上（②A §4.6）。本章还有三条缺口，它们不削弱上面的结论，反而使结论更可信，因为不能测的部分也被写了出来（②A §5.9 三条缺口）。</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缺口</w:t>
            </w:r>
          </w:p>
        </w:tc>
        <w:tc>
          <w:tcPr/>
          <w:p>
            <w:pPr>
              <w:pStyle w:val="Compact"/>
              <w:jc w:val="left"/>
            </w:pPr>
            <w:r>
              <w:t xml:space="preserve">为什么它是缺口</w:t>
            </w:r>
          </w:p>
        </w:tc>
        <w:tc>
          <w:tcPr/>
          <w:p>
            <w:pPr>
              <w:pStyle w:val="Compact"/>
              <w:jc w:val="left"/>
            </w:pPr>
            <w:r>
              <w:t xml:space="preserve">补法</w:t>
            </w:r>
          </w:p>
        </w:tc>
      </w:tr>
      <w:tr>
        <w:tc>
          <w:tcPr/>
          <w:p>
            <w:pPr>
              <w:pStyle w:val="Compact"/>
              <w:jc w:val="left"/>
            </w:pPr>
            <w:r>
              <w:t xml:space="preserve">G1</w:t>
            </w:r>
          </w:p>
        </w:tc>
        <w:tc>
          <w:tcPr/>
          <w:p>
            <w:pPr>
              <w:pStyle w:val="Compact"/>
              <w:jc w:val="left"/>
            </w:pPr>
            <w:r>
              <w:t xml:space="preserve">交互结构级旋钮未测</w:t>
            </w:r>
          </w:p>
        </w:tc>
        <w:tc>
          <w:tcPr/>
          <w:p>
            <w:pPr>
              <w:pStyle w:val="Compact"/>
              <w:jc w:val="left"/>
            </w:pPr>
            <w:r>
              <w:t xml:space="preserve">本文只测了 prompt 级，而前人已证明交互结构级能产生 +74% 的多样性差</w:t>
            </w:r>
          </w:p>
        </w:tc>
        <w:tc>
          <w:tcPr/>
          <w:p>
            <w:pPr>
              <w:pStyle w:val="Compact"/>
              <w:jc w:val="left"/>
            </w:pPr>
            <w:r>
              <w:t xml:space="preserve">新增一组交互结构级臂，与 prompt 级分批测</w:t>
            </w:r>
          </w:p>
        </w:tc>
      </w:tr>
      <w:tr>
        <w:tc>
          <w:tcPr/>
          <w:p>
            <w:pPr>
              <w:pStyle w:val="Compact"/>
              <w:jc w:val="left"/>
            </w:pPr>
            <w:r>
              <w:t xml:space="preserve">G2</w:t>
            </w:r>
          </w:p>
        </w:tc>
        <w:tc>
          <w:tcPr/>
          <w:p>
            <w:pPr>
              <w:pStyle w:val="Compact"/>
              <w:jc w:val="left"/>
            </w:pPr>
            <w:r>
              <w:t xml:space="preserve">受控孪生题缺</w:t>
            </w:r>
          </w:p>
        </w:tc>
        <w:tc>
          <w:tcPr/>
          <w:p>
            <w:pPr>
              <w:pStyle w:val="Compact"/>
              <w:jc w:val="left"/>
            </w:pPr>
            <w:r>
              <w:t xml:space="preserve">「路径多样，架构效应显形」目前是方向性证据，因为路径多样是题的性质而不是受控变量</w:t>
            </w:r>
          </w:p>
        </w:tc>
        <w:tc>
          <w:tcPr/>
          <w:p>
            <w:pPr>
              <w:pStyle w:val="Compact"/>
              <w:jc w:val="left"/>
            </w:pPr>
            <w:r>
              <w:t xml:space="preserve">造同一题的孪生版本，其余一切不变</w:t>
            </w:r>
          </w:p>
        </w:tc>
      </w:tr>
      <w:tr>
        <w:tc>
          <w:tcPr/>
          <w:p>
            <w:pPr>
              <w:pStyle w:val="Compact"/>
              <w:jc w:val="left"/>
            </w:pPr>
            <w:r>
              <w:t xml:space="preserve">G3</w:t>
            </w:r>
          </w:p>
        </w:tc>
        <w:tc>
          <w:tcPr/>
          <w:p>
            <w:pPr>
              <w:pStyle w:val="Compact"/>
              <w:jc w:val="left"/>
            </w:pPr>
            <w:r>
              <w:t xml:space="preserve">文科题的质量轴缺</w:t>
            </w:r>
          </w:p>
        </w:tc>
        <w:tc>
          <w:tcPr/>
          <w:p>
            <w:pPr>
              <w:pStyle w:val="Compact"/>
              <w:jc w:val="left"/>
            </w:pPr>
            <w:r>
              <w:t xml:space="preserve">当前任务集上没有一道题同时满足面窄且答案不一致，本文的「面宽」在文科题上可能与「质量差」耦合</w:t>
            </w:r>
          </w:p>
        </w:tc>
        <w:tc>
          <w:tcPr/>
          <w:p>
            <w:pPr>
              <w:pStyle w:val="Compact"/>
              <w:jc w:val="left"/>
            </w:pPr>
            <w:r>
              <w:t xml:space="preserve">另找一个可判质量差的因变量，零判官候选是承重维度与核验器断言支持率</w:t>
            </w:r>
          </w:p>
        </w:tc>
      </w:tr>
    </w:tbl>
    <w:bookmarkEnd w:id="71"/>
    <w:bookmarkStart w:id="72" w:name="待取证任务与优先级"/>
    <w:p>
      <w:pPr>
        <w:pStyle w:val="Heading4"/>
      </w:pPr>
      <w:r>
        <w:t xml:space="preserve">2.6.4 待取证任务与优先级</w:t>
      </w:r>
    </w:p>
    <w:p>
      <w:pPr>
        <w:pStyle w:val="FirstParagraph"/>
      </w:pPr>
      <w:r>
        <w:t xml:space="preserve">剩下的工作按证据缺口列成取证任务。每一条写清要补什么、去哪找、判据是什么、回填后影响哪一节、成本。</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编号</w:t>
            </w:r>
          </w:p>
        </w:tc>
        <w:tc>
          <w:tcPr/>
          <w:p>
            <w:pPr>
              <w:pStyle w:val="Compact"/>
              <w:jc w:val="left"/>
            </w:pPr>
            <w:r>
              <w:t xml:space="preserve">要补什么与去哪找</w:t>
            </w:r>
          </w:p>
        </w:tc>
        <w:tc>
          <w:tcPr/>
          <w:p>
            <w:pPr>
              <w:pStyle w:val="Compact"/>
              <w:jc w:val="left"/>
            </w:pPr>
            <w:r>
              <w:t xml:space="preserve">判据</w:t>
            </w:r>
          </w:p>
        </w:tc>
        <w:tc>
          <w:tcPr/>
          <w:p>
            <w:pPr>
              <w:pStyle w:val="Compact"/>
              <w:jc w:val="left"/>
            </w:pPr>
            <w:r>
              <w:t xml:space="preserve">回填后影响哪一节</w:t>
            </w:r>
          </w:p>
        </w:tc>
        <w:tc>
          <w:tcPr/>
          <w:p>
            <w:pPr>
              <w:pStyle w:val="Compact"/>
              <w:jc w:val="left"/>
            </w:pPr>
            <w:r>
              <w:t xml:space="preserve">成本</w:t>
            </w:r>
          </w:p>
        </w:tc>
      </w:tr>
      <w:tr>
        <w:tc>
          <w:tcPr/>
          <w:p>
            <w:pPr>
              <w:pStyle w:val="Compact"/>
              <w:jc w:val="left"/>
            </w:pPr>
            <w:r>
              <w:t xml:space="preserve">T-A-01</w:t>
            </w:r>
          </w:p>
        </w:tc>
        <w:tc>
          <w:tcPr/>
          <w:p>
            <w:pPr>
              <w:pStyle w:val="Compact"/>
              <w:jc w:val="left"/>
            </w:pPr>
            <w:r>
              <w:t xml:space="preserve">受控孪生题：造同一题的路径唯一版与路径多样版，与层2 的 2×2 用同一套可执行判据</w:t>
            </w:r>
          </w:p>
        </w:tc>
        <w:tc>
          <w:tcPr/>
          <w:p>
            <w:pPr>
              <w:pStyle w:val="Compact"/>
              <w:jc w:val="left"/>
            </w:pPr>
            <w:r>
              <w:t xml:space="preserve">路径多样版模态数高于路径唯一版，题内配对，题数不少于 5</w:t>
            </w:r>
          </w:p>
        </w:tc>
        <w:tc>
          <w:tcPr/>
          <w:p>
            <w:pPr>
              <w:pStyle w:val="Compact"/>
              <w:jc w:val="left"/>
            </w:pPr>
            <w:r>
              <w:t xml:space="preserve">2.4 的杠杆公式由条件性描述升为受控结论</w:t>
            </w:r>
          </w:p>
        </w:tc>
        <w:tc>
          <w:tcPr/>
          <w:p>
            <w:pPr>
              <w:pStyle w:val="Compact"/>
              <w:jc w:val="left"/>
            </w:pPr>
            <w:r>
              <w:t xml:space="preserve">造题，无新实验</w:t>
            </w:r>
          </w:p>
        </w:tc>
      </w:tr>
      <w:tr>
        <w:tc>
          <w:tcPr/>
          <w:p>
            <w:pPr>
              <w:pStyle w:val="Compact"/>
              <w:jc w:val="left"/>
            </w:pPr>
            <w:r>
              <w:t xml:space="preserve">T-A-02</w:t>
            </w:r>
          </w:p>
        </w:tc>
        <w:tc>
          <w:tcPr/>
          <w:p>
            <w:pPr>
              <w:pStyle w:val="Compact"/>
              <w:jc w:val="left"/>
            </w:pPr>
            <w:r>
              <w:t xml:space="preserve">法律域 944 条那批的原始产出，取回后按双边口径算净增益与承重分层四格（字段规格见 ②A §5.2.4）</w:t>
            </w:r>
          </w:p>
        </w:tc>
        <w:tc>
          <w:tcPr/>
          <w:p>
            <w:pPr>
              <w:pStyle w:val="Compact"/>
              <w:jc w:val="left"/>
            </w:pPr>
            <w:r>
              <w:t xml:space="preserve">四档都能落笔，为正、为负、不可分辨、代数推导符号未定</w:t>
            </w:r>
          </w:p>
        </w:tc>
        <w:tc>
          <w:tcPr/>
          <w:p>
            <w:pPr>
              <w:pStyle w:val="Compact"/>
              <w:jc w:val="left"/>
            </w:pPr>
            <w:r>
              <w:t xml:space="preserve">2.6 的净增益判决，2.5 的末步结论</w:t>
            </w:r>
          </w:p>
        </w:tc>
        <w:tc>
          <w:tcPr/>
          <w:p>
            <w:pPr>
              <w:pStyle w:val="Compact"/>
              <w:jc w:val="left"/>
            </w:pPr>
            <w:r>
              <w:t xml:space="preserve">零 API，纯匹配计算</w:t>
            </w:r>
          </w:p>
        </w:tc>
      </w:tr>
      <w:tr>
        <w:tc>
          <w:tcPr/>
          <w:p>
            <w:pPr>
              <w:pStyle w:val="Compact"/>
              <w:jc w:val="left"/>
            </w:pPr>
            <w:r>
              <w:t xml:space="preserve">T-A-03</w:t>
            </w:r>
          </w:p>
        </w:tc>
        <w:tc>
          <w:tcPr/>
          <w:p>
            <w:pPr>
              <w:pStyle w:val="Compact"/>
              <w:jc w:val="left"/>
            </w:pPr>
            <w:r>
              <w:t xml:space="preserve">R2、R3、R4 的 dual 臂读数按 4 支口径重算</w:t>
            </w:r>
          </w:p>
        </w:tc>
        <w:tc>
          <w:tcPr/>
          <w:p>
            <w:pPr>
              <w:pStyle w:val="Compact"/>
              <w:jc w:val="left"/>
            </w:pPr>
            <w:r>
              <w:t xml:space="preserve">重算后 10.5 倍是否保持方向，若反转则错误率结论须改写</w:t>
            </w:r>
          </w:p>
        </w:tc>
        <w:tc>
          <w:tcPr/>
          <w:p>
            <w:pPr>
              <w:pStyle w:val="Compact"/>
              <w:jc w:val="left"/>
            </w:pPr>
            <w:r>
              <w:t xml:space="preserve">2.5 的错误率读数与 2.6 的净增益分母</w:t>
            </w:r>
          </w:p>
        </w:tc>
        <w:tc>
          <w:tcPr/>
          <w:p>
            <w:pPr>
              <w:pStyle w:val="Compact"/>
              <w:jc w:val="left"/>
            </w:pPr>
            <w:r>
              <w:t xml:space="preserve">零 API，重算已有产出</w:t>
            </w:r>
          </w:p>
        </w:tc>
      </w:tr>
      <w:tr>
        <w:tc>
          <w:tcPr/>
          <w:p>
            <w:pPr>
              <w:pStyle w:val="Compact"/>
              <w:jc w:val="left"/>
            </w:pPr>
            <w:r>
              <w:t xml:space="preserve">T-A-04</w:t>
            </w:r>
          </w:p>
        </w:tc>
        <w:tc>
          <w:tcPr/>
          <w:p>
            <w:pPr>
              <w:pStyle w:val="Compact"/>
              <w:jc w:val="left"/>
            </w:pPr>
            <w:r>
              <w:t xml:space="preserve">交互结构级旋钮（拓扑加权威结构）的一组臂，与 prompt 级分批测</w:t>
            </w:r>
          </w:p>
        </w:tc>
        <w:tc>
          <w:tcPr/>
          <w:p>
            <w:pPr>
              <w:pStyle w:val="Compact"/>
              <w:jc w:val="left"/>
            </w:pPr>
            <w:r>
              <w:t xml:space="preserve">盲写轮臂与前人同拓扑可比，且换算规模后对齐 d = 2.21</w:t>
            </w:r>
          </w:p>
        </w:tc>
        <w:tc>
          <w:tcPr/>
          <w:p>
            <w:pPr>
              <w:pStyle w:val="Compact"/>
              <w:jc w:val="left"/>
            </w:pPr>
            <w:r>
              <w:t xml:space="preserve">2.2 的拓扑级限定与 2.6 的读数层结论</w:t>
            </w:r>
          </w:p>
        </w:tc>
        <w:tc>
          <w:tcPr/>
          <w:p>
            <w:pPr>
              <w:pStyle w:val="Compact"/>
              <w:jc w:val="left"/>
            </w:pPr>
            <w:r>
              <w:t xml:space="preserve">一批新跑批</w:t>
            </w:r>
          </w:p>
        </w:tc>
      </w:tr>
      <w:tr>
        <w:tc>
          <w:tcPr/>
          <w:p>
            <w:pPr>
              <w:pStyle w:val="Compact"/>
              <w:jc w:val="left"/>
            </w:pPr>
            <w:r>
              <w:t xml:space="preserve">T-A-11</w:t>
            </w:r>
          </w:p>
        </w:tc>
        <w:tc>
          <w:tcPr/>
          <w:p>
            <w:pPr>
              <w:pStyle w:val="Compact"/>
              <w:jc w:val="left"/>
            </w:pPr>
            <w:r>
              <w:t xml:space="preserve">末步四臂的双边净增益与承重分层读数，取自层2 跑批的既有产出</w:t>
            </w:r>
          </w:p>
        </w:tc>
        <w:tc>
          <w:tcPr/>
          <w:p>
            <w:pPr>
              <w:pStyle w:val="Compact"/>
              <w:jc w:val="left"/>
            </w:pPr>
            <w:r>
              <w:t xml:space="preserve">逐配对报，承重分层两口径一起报</w:t>
            </w:r>
          </w:p>
        </w:tc>
        <w:tc>
          <w:tcPr/>
          <w:p>
            <w:pPr>
              <w:pStyle w:val="Compact"/>
              <w:jc w:val="left"/>
            </w:pPr>
            <w:r>
              <w:t xml:space="preserve">2.5 的「融合会不会丢掉基线已有内容」</w:t>
            </w:r>
          </w:p>
        </w:tc>
        <w:tc>
          <w:tcPr/>
          <w:p>
            <w:pPr>
              <w:pStyle w:val="Compact"/>
              <w:jc w:val="left"/>
            </w:pPr>
            <w:r>
              <w:t xml:space="preserve">零 API</w:t>
            </w:r>
          </w:p>
        </w:tc>
      </w:tr>
      <w:tr>
        <w:tc>
          <w:tcPr/>
          <w:p>
            <w:pPr>
              <w:pStyle w:val="Compact"/>
              <w:jc w:val="left"/>
            </w:pPr>
            <w:r>
              <w:t xml:space="preserve">T-A-12</w:t>
            </w:r>
          </w:p>
        </w:tc>
        <w:tc>
          <w:tcPr/>
          <w:p>
            <w:pPr>
              <w:pStyle w:val="Compact"/>
              <w:jc w:val="left"/>
            </w:pPr>
            <w:r>
              <w:t xml:space="preserve">ADHD 臂的两把读数文件（帧结构探针与四把尺子），取自第二组交付</w:t>
            </w:r>
          </w:p>
        </w:tc>
        <w:tc>
          <w:tcPr/>
          <w:p>
            <w:pPr>
              <w:pStyle w:val="Compact"/>
              <w:jc w:val="left"/>
            </w:pPr>
            <w:r>
              <w:t xml:space="preserve">措辞层与模态数两层的读数可与 ToT 臂并列</w:t>
            </w:r>
          </w:p>
        </w:tc>
        <w:tc>
          <w:tcPr/>
          <w:p>
            <w:pPr>
              <w:pStyle w:val="Compact"/>
              <w:jc w:val="left"/>
            </w:pPr>
            <w:r>
              <w:t xml:space="preserve">2.3 的结论从方向性观察升为可引用读数</w:t>
            </w:r>
          </w:p>
        </w:tc>
        <w:tc>
          <w:tcPr/>
          <w:p>
            <w:pPr>
              <w:pStyle w:val="Compact"/>
              <w:jc w:val="left"/>
            </w:pPr>
            <w:r>
              <w:t xml:space="preserve">取文件加一次离线重算</w:t>
            </w:r>
          </w:p>
        </w:tc>
      </w:tr>
      <w:tr>
        <w:tc>
          <w:tcPr/>
          <w:p>
            <w:pPr>
              <w:pStyle w:val="Compact"/>
              <w:jc w:val="left"/>
            </w:pPr>
            <w:r>
              <w:t xml:space="preserve">T-A-13</w:t>
            </w:r>
          </w:p>
        </w:tc>
        <w:tc>
          <w:tcPr/>
          <w:p>
            <w:pPr>
              <w:pStyle w:val="Compact"/>
              <w:jc w:val="left"/>
            </w:pPr>
            <w:r>
              <w:t xml:space="preserve">末步类型对答案质量的影响，在有唯一数值答案的题上用数值一致率作零判官质量轴</w:t>
            </w:r>
          </w:p>
        </w:tc>
        <w:tc>
          <w:tcPr/>
          <w:p>
            <w:pPr>
              <w:pStyle w:val="Compact"/>
              <w:jc w:val="left"/>
            </w:pPr>
            <w:r>
              <w:t xml:space="preserve">质量轴给出的差异可分辨</w:t>
            </w:r>
          </w:p>
        </w:tc>
        <w:tc>
          <w:tcPr/>
          <w:p>
            <w:pPr>
              <w:pStyle w:val="Compact"/>
              <w:jc w:val="left"/>
            </w:pPr>
            <w:r>
              <w:t xml:space="preserve">2.5 的「融合与选哪个更好」，目前只有面没有质量</w:t>
            </w:r>
          </w:p>
        </w:tc>
        <w:tc>
          <w:tcPr/>
          <w:p>
            <w:pPr>
              <w:pStyle w:val="Compact"/>
              <w:jc w:val="left"/>
            </w:pPr>
            <w:r>
              <w:t xml:space="preserve">一批跑批</w:t>
            </w:r>
          </w:p>
        </w:tc>
      </w:tr>
    </w:tbl>
    <w:p>
      <w:pPr>
        <w:pStyle w:val="BodyText"/>
      </w:pPr>
      <w:r>
        <w:t xml:space="preserve">从这一节回头看本章各节，可以把话说得比「有效」或「无效」更具体一点。撑开搜索空间的手段是存在的，但它们各自的作用位置不同：路径数量的杠杆受题目结构限制，身份的多样性基本无效，融合这一步同时损失宽度与正确性，而扩宽放在生成之后按证据筛选是本章读数里唯一同时拿到更宽与更准的路线。剩下的三件事按优先级排：把交互结构级补上，否则「架构无效」随时会被推翻；把法律域那批原始产出取回并按双边口径算净增益，否则净增益的方向始终未定；把末步的质量轴补上，否则只能说「融合更差」，说不出差在哪一轴。本章的读数只说明这套设计的第一轮效果与它划定的范围，更大的主张要等这几项补齐之后才成立。</w:t>
      </w:r>
    </w:p>
    <w:bookmarkEnd w:id="72"/>
    <w:bookmarkEnd w:id="73"/>
    <w:bookmarkEnd w:id="74"/>
    <w:bookmarkStart w:id="79" w:name="尝试运用自迭代学习的手段优化此问题"/>
    <w:p>
      <w:pPr>
        <w:pStyle w:val="Heading2"/>
      </w:pPr>
      <w:r>
        <w:t xml:space="preserve">3 尝试运用自迭代/学习的手段优化此问题</w:t>
      </w:r>
    </w:p>
    <w:p>
      <w:pPr>
        <w:pStyle w:val="FirstParagraph"/>
      </w:pPr>
      <w:r>
        <w:t xml:space="preserve">第 2 章处理的是「怎么把工作流设计好」：认知位置、分支条数、合并方式、仲裁方式、修复动作模板，这几个决策由人写进先验里，而已有读数表明这些取值会因题型而对错（②A §1.7；③L3 §1.1）。本章处理的是另一个问题：既然这些决策的取值取决于题目本身，能不能让系统根据经验把它们学出来。要谈「学」，先要有三样东西：</w:t>
      </w:r>
      <w:r>
        <w:rPr>
          <w:bCs/>
          <w:b/>
        </w:rPr>
        <w:t xml:space="preserve">一个可优化的目标函数</w:t>
      </w:r>
      <w:r>
        <w:t xml:space="preserve">（3.1）、</w:t>
      </w:r>
      <w:r>
        <w:rPr>
          <w:bCs/>
          <w:b/>
        </w:rPr>
        <w:t xml:space="preserve">一个把设计决策写成可学参数的方法</w:t>
      </w:r>
      <w:r>
        <w:t xml:space="preserve">（3.2）、</w:t>
      </w:r>
      <w:r>
        <w:rPr>
          <w:bCs/>
          <w:b/>
        </w:rPr>
        <w:t xml:space="preserve">一个关于「学到的是什么」的观测与判决</w:t>
      </w:r>
      <w:r>
        <w:t xml:space="preserve">（3.3–3.4）。本章的材料来自方向③（层3）的成稿</w:t>
      </w:r>
      <w:r>
        <w:t xml:space="preserve"> </w:t>
      </w:r>
      <w:r>
        <w:rPr>
          <w:rStyle w:val="VerbatimChar"/>
        </w:rPr>
        <w:t xml:space="preserve">papers/06_L3_层3自修改_交差稿.md</w:t>
      </w:r>
      <w:r>
        <w:t xml:space="preserve">（下称③L3），以及判定侧的净增益双边重算报告</w:t>
      </w:r>
      <w:r>
        <w:t xml:space="preserve"> </w:t>
      </w:r>
      <w:r>
        <w:rPr>
          <w:rStyle w:val="VerbatimChar"/>
        </w:rPr>
        <w:t xml:space="preserve">papers/净增益双边重算_可粘贴段落_2026-10-25.md</w:t>
      </w:r>
      <w:r>
        <w:t xml:space="preserve">（下称《双边重算》），其机读产出为</w:t>
      </w:r>
      <w:r>
        <w:t xml:space="preserve"> </w:t>
      </w:r>
      <w:r>
        <w:rPr>
          <w:rStyle w:val="VerbatimChar"/>
        </w:rPr>
        <w:t xml:space="preserve">来源与底稿/第二组_源文件/复算输入/net_gain_out.json</w:t>
      </w:r>
      <w:r>
        <w:t xml:space="preserve">。先说清本章的证据强度上限。③L3 的效果读数全部是</w:t>
      </w:r>
      <w:r>
        <w:t xml:space="preserve"> </w:t>
      </w:r>
      <w:r>
        <w:rPr>
          <w:rStyle w:val="VerbatimChar"/>
        </w:rPr>
        <w:t xml:space="preserve">in-sample</w:t>
      </w:r>
      <w:r>
        <w:t xml:space="preserve">：15 题训练批把预注册的留出题</w:t>
      </w:r>
      <w:r>
        <w:t xml:space="preserve"> </w:t>
      </w:r>
      <w:r>
        <w:rPr>
          <w:rStyle w:val="VerbatimChar"/>
        </w:rPr>
        <w:t xml:space="preserve">A02</w:t>
      </w:r>
      <w:r>
        <w:t xml:space="preserve">／</w:t>
      </w:r>
      <w:r>
        <w:rPr>
          <w:rStyle w:val="VerbatimChar"/>
        </w:rPr>
        <w:t xml:space="preserve">A05</w:t>
      </w:r>
      <w:r>
        <w:t xml:space="preserve"> </w:t>
      </w:r>
      <w:r>
        <w:t xml:space="preserve">也训练了，而留出集批次仍在跑批中、未完成（③L3 §4.5.2、§4.5.5）。这些读数也不能由交付包内的代码复现——包内</w:t>
      </w:r>
      <w:r>
        <w:t xml:space="preserve"> </w:t>
      </w:r>
      <w:r>
        <w:rPr>
          <w:rStyle w:val="VerbatimChar"/>
        </w:rPr>
        <w:t xml:space="preserve">来源与底稿/第三组_治塌缩层3/cmp8repo/repro/src/workflow.py:1088</w:t>
      </w:r>
      <w:r>
        <w:t xml:space="preserve"> </w:t>
      </w:r>
      <w:r>
        <w:t xml:space="preserve">读</w:t>
      </w:r>
      <w:r>
        <w:t xml:space="preserve"> </w:t>
      </w:r>
      <w:r>
        <w:rPr>
          <w:rStyle w:val="VerbatimChar"/>
        </w:rPr>
        <w:t xml:space="preserve">self.frame_seed</w:t>
      </w:r>
      <w:r>
        <w:t xml:space="preserve">，而</w:t>
      </w:r>
      <w:r>
        <w:t xml:space="preserve"> </w:t>
      </w:r>
      <w:r>
        <w:rPr>
          <w:rStyle w:val="VerbatimChar"/>
        </w:rPr>
        <w:t xml:space="preserve">__init__</w:t>
      </w:r>
      <w:r>
        <w:t xml:space="preserve">（同文件</w:t>
      </w:r>
      <w:r>
        <w:t xml:space="preserve"> </w:t>
      </w:r>
      <w:r>
        <w:rPr>
          <w:rStyle w:val="VerbatimChar"/>
        </w:rPr>
        <w:t xml:space="preserve">:974-978</w:t>
      </w:r>
      <w:r>
        <w:t xml:space="preserve">）没有初始化该属性，主路径必然抛出</w:t>
      </w:r>
      <w:r>
        <w:t xml:space="preserve"> </w:t>
      </w:r>
      <w:r>
        <w:rPr>
          <w:rStyle w:val="VerbatimChar"/>
        </w:rPr>
        <w:t xml:space="preserve">AttributeError</w:t>
      </w:r>
      <w:r>
        <w:t xml:space="preserve">，产出读数的那一版代码不在包内（③L3 附录 A）。因此本章引用的每一个读数都按③L3 原文的限定写法搬用，不把它说得更硬；凡是③L3 没有写到的，本章不改写成结论。</w:t>
      </w:r>
    </w:p>
    <w:bookmarkStart w:id="75" w:name="目标函数的定义维度净增益"/>
    <w:p>
      <w:pPr>
        <w:pStyle w:val="Heading3"/>
      </w:pPr>
      <w:r>
        <w:t xml:space="preserve">3.1 目标函数的定义：维度净增益</w:t>
      </w:r>
    </w:p>
    <w:p>
      <w:pPr>
        <w:pStyle w:val="FirstParagraph"/>
      </w:pPr>
      <w:r>
        <w:t xml:space="preserve">第 2 章的设计目标是「在错误率与支持率不被牺牲的前提下把思维面撑开」，它的形式是约束下的最大化：宽度（去重并集）单调不减，矛盾率与支持率是硬约束（②A §1.5.2）。这条目标函数回答的是「怎么读数」，不回答「策略朝哪个方向优化」。要做学习，还需要在判定侧有一个量，能直接回答「造出来算不算数」。这个量是</w:t>
      </w:r>
      <w:r>
        <w:rPr>
          <w:bCs/>
          <w:b/>
        </w:rPr>
        <w:t xml:space="preserve">维度净增益</w:t>
      </w:r>
      <w:r>
        <w:t xml:space="preserve">（②A §1.5.3）：</w:t>
      </w:r>
    </w:p>
    <w:p>
      <w:pPr>
        <w:pStyle w:val="SourceCode"/>
      </w:pPr>
      <w:r>
        <w:rPr>
          <w:rStyle w:val="VerbatimChar"/>
        </w:rPr>
        <w:t xml:space="preserve">净维度增益(臂, rep) = |新增| − |丢失|</w:t>
      </w:r>
      <w:r>
        <w:br/>
      </w:r>
      <w:r>
        <w:rPr>
          <w:rStyle w:val="VerbatimChar"/>
        </w:rPr>
        <w:t xml:space="preserve">    新增 = 工作流提到的结论集  \  基线提到的结论集</w:t>
      </w:r>
      <w:r>
        <w:br/>
      </w:r>
      <w:r>
        <w:rPr>
          <w:rStyle w:val="VerbatimChar"/>
        </w:rPr>
        <w:t xml:space="preserve">    丢失 = 基线提到的结论集    \  工作流提到的结论集</w:t>
      </w:r>
      <w:r>
        <w:br/>
      </w:r>
      <w:r>
        <w:rPr>
          <w:rStyle w:val="VerbatimChar"/>
        </w:rPr>
        <w:t xml:space="preserve">    字段：supports_conclusions / load_bearing / verdict / evidence_ref</w:t>
      </w:r>
    </w:p>
    <w:p>
      <w:pPr>
        <w:pStyle w:val="FirstParagraph"/>
      </w:pPr>
      <w:r>
        <w:t xml:space="preserve">三条设计选择要一起读，因为它们共同决定了「不可分辨」这个判决能不能被复核。第一，</w:t>
      </w:r>
      <w:r>
        <w:rPr>
          <w:bCs/>
          <w:b/>
        </w:rPr>
        <w:t xml:space="preserve">必须双边</w:t>
      </w:r>
      <w:r>
        <w:t xml:space="preserve">。只算「新增」一侧，「新增很多加丢光基线已有的东西」这条路径在读数上看不出来；这是结构性缺失而不是实现缺陷（②A §1.5.3、§7 局限 11）。双边计算在仓内已有实现（</w:t>
      </w:r>
      <w:r>
        <w:rPr>
          <w:rStyle w:val="VerbatimChar"/>
        </w:rPr>
        <w:t xml:space="preserve">来源与底稿/第三组_治塌缩层3/cmp8repo/repro/src/judge/measure.py:494-508</w:t>
      </w:r>
      <w:r>
        <w:t xml:space="preserve">，含</w:t>
      </w:r>
      <w:r>
        <w:t xml:space="preserve"> </w:t>
      </w:r>
      <w:r>
        <w:rPr>
          <w:rStyle w:val="VerbatimChar"/>
        </w:rPr>
        <w:t xml:space="preserve">added_conclusions</w:t>
      </w:r>
      <w:r>
        <w:t xml:space="preserve">／</w:t>
      </w:r>
      <w:r>
        <w:rPr>
          <w:rStyle w:val="VerbatimChar"/>
        </w:rPr>
        <w:t xml:space="preserve">lost_conclusions</w:t>
      </w:r>
      <w:r>
        <w:t xml:space="preserve">／</w:t>
      </w:r>
      <w:r>
        <w:rPr>
          <w:rStyle w:val="VerbatimChar"/>
        </w:rPr>
        <w:t xml:space="preserve">net_dimension_gain</w:t>
      </w:r>
      <w:r>
        <w:t xml:space="preserve">），配对基线取同一重复号的直调臂</w:t>
      </w:r>
      <w:r>
        <w:t xml:space="preserve"> </w:t>
      </w:r>
      <w:r>
        <w:rPr>
          <w:rStyle w:val="VerbatimChar"/>
        </w:rPr>
        <w:t xml:space="preserve">B0_direct#rep{N}</w:t>
      </w:r>
      <w:r>
        <w:t xml:space="preserve">；固定用 rep1 会把基线的采样噪声记成被测臂的「丢失」（②A §1.5.3、§5.2.2）。第二，</w:t>
      </w:r>
      <w:r>
        <w:rPr>
          <w:bCs/>
          <w:b/>
        </w:rPr>
        <w:t xml:space="preserve">承重分层，且四格分开报</w:t>
      </w:r>
      <w:r>
        <w:t xml:space="preserve">。</w:t>
      </w:r>
      <w:r>
        <w:rPr>
          <w:rStyle w:val="VerbatimChar"/>
        </w:rPr>
        <w:t xml:space="preserve">load_bearing</w:t>
      </w:r>
      <w:r>
        <w:t xml:space="preserve"> </w:t>
      </w:r>
      <w:r>
        <w:t xml:space="preserve">把新增与丢失各自分成高承重与低承重两档，合成四格，不许只报总数（②A §5.2.2 执行要求第 2 条）。原因是新增若全是低承重的边角料、丢失的是高承重的基线内容，净增益可能为负，「宽度与承重分开报告」在公式层的落点就在这里（②A §1.5.3）。承重子层还有两个聚合口径：主口径 OR（任一卡片行承重，该断言即算承重）与敏感性变体 AND（全部卡片行承重才算）；只给一个数而不说口径，读数不可复现，所以两个口径必须一起给（②A §5.2.4 口径要求；《双边重算》§2.7）。这一层还有一条容易漏的细节：新增项的承重标记取工作流臂的卡片，丢失项的承重标记取基线臂的卡片，两者不能用同一张表，否则丢失项会全部落进「低承重丢失」这一格，属静默失真（《双边重算》§2.7）。第三，</w:t>
      </w:r>
      <w:r>
        <w:rPr>
          <w:bCs/>
          <w:b/>
        </w:rPr>
        <w:t xml:space="preserve">绝对分母与零假设标定</w:t>
      </w:r>
      <w:r>
        <w:t xml:space="preserve">。分母写死：批 1 是 2 题 × 2 重复 = 每臂 4 个（题，重复）单元，批 2 是 18 题 × 2 重复 = 每臂 36 份；失败路径按仪器层零剔除，不以 0 冒充读数（批 1 的</w:t>
      </w:r>
      <w:r>
        <w:t xml:space="preserve"> </w:t>
      </w:r>
      <w:r>
        <w:rPr>
          <w:rStyle w:val="VerbatimChar"/>
        </w:rPr>
        <w:t xml:space="preserve">B0_frames_vote</w:t>
      </w:r>
      <w:r>
        <w:t xml:space="preserve"> </w:t>
      </w:r>
      <w:r>
        <w:t xml:space="preserve">有 3 行是仪器层零，可用单元只剩 1 个）（《双边重算》§2.1、§2.2）。判决的锚来自零分布，最佳来源是</w:t>
      </w:r>
      <w:r>
        <w:rPr>
          <w:bCs/>
          <w:b/>
        </w:rPr>
        <w:t xml:space="preserve">同题同臂的重复互比</w:t>
      </w:r>
      <w:r>
        <w:t xml:space="preserve">：两次重复之间没有任何架构差异，只差采样，把 rep2 当被测臂、rep1 当基线算出来的净增益就是这个统计量在纯噪声下的取值。批 1 的标定为 n = 8，口径 A 的</w:t>
      </w:r>
      <w:r>
        <w:t xml:space="preserve"> </w:t>
      </w:r>
      <w:r>
        <w:rPr>
          <w:rStyle w:val="VerbatimChar"/>
        </w:rPr>
        <w:t xml:space="preserve">|净|</w:t>
      </w:r>
      <w:r>
        <w:t xml:space="preserve"> </w:t>
      </w:r>
      <w:r>
        <w:t xml:space="preserve">均值 2.75、最大 8，噪声带约为 ±8；口径 B 均值 0.25、最大 2，约为 ±2（《双边重算》§1.1、§2.5）。承重子层的零分布未单独标定，因此该层读数只作方向性证据，不进结论句的一档（②A §5.2.4 口径要求）。顺序不能颠倒：阈值只能来自零分布，标定没有先做，判决就是无锚的判决（②A §5.2.2 执行要求第 4 条）。</w:t>
      </w:r>
    </w:p>
    <w:p>
      <w:pPr>
        <w:pStyle w:val="BodyText"/>
      </w:pPr>
      <w:r>
        <w:rPr>
          <w:bCs/>
          <w:b/>
        </w:rPr>
        <w:t xml:space="preserve">为什么它是判定侧的共同口径</w:t>
      </w:r>
      <w:r>
        <w:t xml:space="preserve">。它是一个与训练目标分离的量。层3 的策略在训练时优化的是代理奖励，而代理奖励与「造出来算不算数」是否一致是需要独立检验的问题，不能假定为前提。净增益把这个检验摆出来：代理奖励的排序与完整判官下的排序是否同向，被预注册为待判命题 P4（③L3 §10.2），而净增益正是那把尺子。它同时也是本簇各篇的公共接口——②篇用它判定工作流臂相对直调是否成立，③篇用它判定学出来的策略相对人写死的策略是否成立，两边用的是同一个定义、同一套配对键和同一条绝对分母。它与全簇共同目标函数的关系也可以一句话说清：</w:t>
      </w:r>
      <w:r>
        <w:rPr>
          <w:rStyle w:val="VerbatimChar"/>
        </w:rPr>
        <w:t xml:space="preserve">max 宽度 s.t. 矛盾率 ≤ 上限 ∧ 支持率 ≥ 下限</w:t>
      </w:r>
      <w:r>
        <w:t xml:space="preserve"> </w:t>
      </w:r>
      <w:r>
        <w:t xml:space="preserve">是本簇共用的</w:t>
      </w:r>
      <w:r>
        <w:rPr>
          <w:bCs/>
          <w:b/>
        </w:rPr>
        <w:t xml:space="preserve">目标形式</w:t>
      </w:r>
      <w:r>
        <w:t xml:space="preserve">（②A §1.5.2 把它写成测量口径上的约束，③L3 §0 原样沿用为四篇共用的目标函数），而净增益是这个目标函数的</w:t>
      </w:r>
      <w:r>
        <w:rPr>
          <w:bCs/>
          <w:b/>
        </w:rPr>
        <w:t xml:space="preserve">实际达成度度量</w:t>
      </w:r>
      <w:r>
        <w:t xml:space="preserve">——前者规定方向，后者量到达了多少（②A §1.5.3 末句）。把两者分开，是因为目标形式是设计者写下的，达成度是数据给出的，两者不一致本身就是信息。还有一层方法学上的好处：这个口径的定义是</w:t>
      </w:r>
      <w:r>
        <w:rPr>
          <w:bCs/>
          <w:b/>
        </w:rPr>
        <w:t xml:space="preserve">先于读数写死的</w:t>
      </w:r>
      <w:r>
        <w:t xml:space="preserve">，因此无论重算出什么方向，论文的结构都不需要重写。②A §5.2.3 把双边口径下的落点分成四档，每一档对应一句不同的判决写法：净增益为正且高承重新增不少于高承重丢失，写成「优于直调」；净增益为负，写成「未优于直调」；净增益约等于 0 或落在同重复配对基线的噪声内，写成「不可分辨」；代数推导给出方向但符号未定，写成「不可分辨，仍待原始产出」。最后两档写法同形而理由不同：一档是符号不一致，另一档是符号根本没定。这条设计的实际作用是让「重算结果可能是什么」与「论文该怎么写」互相解耦，重算不再是改写结论的机会。批 1（仓内 20 条，2 题 × 2 重复 × 5 臂）在这把尺子上的读数如下（③L3 的层2／层3 臂</w:t>
      </w:r>
      <w:r>
        <w:t xml:space="preserve"> </w:t>
      </w:r>
      <w:r>
        <w:rPr>
          <w:rStyle w:val="VerbatimChar"/>
        </w:rPr>
        <w:t xml:space="preserve">W_design_L2</w:t>
      </w:r>
      <w:r>
        <w:t xml:space="preserve">／</w:t>
      </w:r>
      <w:r>
        <w:rPr>
          <w:rStyle w:val="VerbatimChar"/>
        </w:rPr>
        <w:t xml:space="preserve">W_train_L3</w:t>
      </w:r>
      <w:r>
        <w:t xml:space="preserve"> </w:t>
      </w:r>
      <w:r>
        <w:t xml:space="preserve">与直调基线同批配对，《双边重算》§2.3、§2.5）：</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层</w:t>
            </w:r>
          </w:p>
        </w:tc>
        <w:tc>
          <w:tcPr/>
          <w:p>
            <w:pPr>
              <w:pStyle w:val="Compact"/>
              <w:jc w:val="left"/>
            </w:pPr>
            <w:r>
              <w:t xml:space="preserve">口径</w:t>
            </w:r>
          </w:p>
        </w:tc>
        <w:tc>
          <w:tcPr/>
          <w:p>
            <w:pPr>
              <w:pStyle w:val="Compact"/>
              <w:jc w:val="left"/>
            </w:pPr>
            <w:r>
              <w:t xml:space="preserve">逐配对净增益（</w:t>
            </w:r>
            <w:r>
              <w:rPr>
                <w:rStyle w:val="VerbatimChar"/>
              </w:rPr>
              <w:t xml:space="preserve">W_design_L2</w:t>
            </w:r>
            <w:r>
              <w:t xml:space="preserve"> </w:t>
            </w:r>
            <w:r>
              <w:t xml:space="preserve">／</w:t>
            </w:r>
            <w:r>
              <w:t xml:space="preserve"> </w:t>
            </w:r>
            <w:r>
              <w:rPr>
                <w:rStyle w:val="VerbatimChar"/>
              </w:rPr>
              <w:t xml:space="preserve">W_train_L3</w:t>
            </w:r>
            <w:r>
              <w:t xml:space="preserve">）</w:t>
            </w:r>
          </w:p>
        </w:tc>
        <w:tc>
          <w:tcPr/>
          <w:p>
            <w:pPr>
              <w:pStyle w:val="Compact"/>
              <w:jc w:val="center"/>
            </w:pPr>
            <w:r>
              <w:t xml:space="preserve">噪声带</w:t>
            </w:r>
          </w:p>
        </w:tc>
        <w:tc>
          <w:tcPr/>
          <w:p>
            <w:pPr>
              <w:pStyle w:val="Compact"/>
              <w:jc w:val="left"/>
            </w:pPr>
            <w:r>
              <w:t xml:space="preserve">判决</w:t>
            </w:r>
          </w:p>
        </w:tc>
      </w:tr>
      <w:tr>
        <w:tc>
          <w:tcPr/>
          <w:p>
            <w:pPr>
              <w:pStyle w:val="Compact"/>
              <w:jc w:val="left"/>
            </w:pPr>
            <w:r>
              <w:t xml:space="preserve">结论空间层</w:t>
            </w:r>
          </w:p>
        </w:tc>
        <w:tc>
          <w:tcPr/>
          <w:p>
            <w:pPr>
              <w:pStyle w:val="Compact"/>
              <w:jc w:val="left"/>
            </w:pPr>
            <w:r>
              <w:t xml:space="preserve">口径 A（结论 id 集）</w:t>
            </w:r>
          </w:p>
        </w:tc>
        <w:tc>
          <w:tcPr/>
          <w:p>
            <w:pPr>
              <w:pStyle w:val="Compact"/>
              <w:jc w:val="left"/>
            </w:pPr>
            <w:r>
              <w:t xml:space="preserve">−1 / +3 / −9 / +0　／　−1 / +3 / −5 / −8</w:t>
            </w:r>
          </w:p>
        </w:tc>
        <w:tc>
          <w:tcPr/>
          <w:p>
            <w:pPr>
              <w:pStyle w:val="Compact"/>
              <w:jc w:val="center"/>
            </w:pPr>
            <w:r>
              <w:t xml:space="preserve">±8</w:t>
            </w:r>
          </w:p>
        </w:tc>
        <w:tc>
          <w:tcPr/>
          <w:p>
            <w:pPr>
              <w:pStyle w:val="Compact"/>
              <w:jc w:val="left"/>
            </w:pPr>
            <w:r>
              <w:t xml:space="preserve">不可分辨（符号逐配对不一致，且落在带内）</w:t>
            </w:r>
          </w:p>
        </w:tc>
      </w:tr>
      <w:tr>
        <w:tc>
          <w:tcPr/>
          <w:p>
            <w:pPr>
              <w:pStyle w:val="Compact"/>
              <w:jc w:val="left"/>
            </w:pPr>
            <w:r>
              <w:t xml:space="preserve">断言层 · 措辞层</w:t>
            </w:r>
          </w:p>
        </w:tc>
        <w:tc>
          <w:tcPr/>
          <w:p>
            <w:pPr>
              <w:pStyle w:val="Compact"/>
              <w:jc w:val="left"/>
            </w:pPr>
            <w:r>
              <w:t xml:space="preserve">口径 B（去重断言文本集）</w:t>
            </w:r>
          </w:p>
        </w:tc>
        <w:tc>
          <w:tcPr/>
          <w:p>
            <w:pPr>
              <w:pStyle w:val="Compact"/>
              <w:jc w:val="left"/>
            </w:pPr>
            <w:r>
              <w:t xml:space="preserve">+4 / +4 / +3 / +3　／　+4 / +4 / +3 / +3</w:t>
            </w:r>
          </w:p>
        </w:tc>
        <w:tc>
          <w:tcPr/>
          <w:p>
            <w:pPr>
              <w:pStyle w:val="Compact"/>
              <w:jc w:val="center"/>
            </w:pPr>
            <w:r>
              <w:t xml:space="preserve">±2</w:t>
            </w:r>
          </w:p>
        </w:tc>
        <w:tc>
          <w:tcPr/>
          <w:p>
            <w:pPr>
              <w:pStyle w:val="Compact"/>
              <w:jc w:val="left"/>
            </w:pPr>
            <w:r>
              <w:t xml:space="preserve">为正（4/4 逐配对超出该层噪声带），但只覆盖措辞层</w:t>
            </w:r>
          </w:p>
        </w:tc>
      </w:tr>
      <w:tr>
        <w:tc>
          <w:tcPr/>
          <w:p>
            <w:pPr>
              <w:pStyle w:val="Compact"/>
              <w:jc w:val="left"/>
            </w:pPr>
            <w:r>
              <w:t xml:space="preserve">承重子层 · 主口径</w:t>
            </w:r>
          </w:p>
        </w:tc>
        <w:tc>
          <w:tcPr/>
          <w:p>
            <w:pPr>
              <w:pStyle w:val="Compact"/>
              <w:jc w:val="left"/>
            </w:pPr>
            <w:r>
              <w:t xml:space="preserve">OR（任一卡片行承重即算承重）</w:t>
            </w:r>
          </w:p>
        </w:tc>
        <w:tc>
          <w:tcPr/>
          <w:p>
            <w:pPr>
              <w:pStyle w:val="Compact"/>
              <w:jc w:val="left"/>
            </w:pPr>
            <w:r>
              <w:t xml:space="preserve">−1 / +2 / +1 / +4　／　−2 / +1 / +2 / +6</w:t>
            </w:r>
          </w:p>
        </w:tc>
        <w:tc>
          <w:tcPr/>
          <w:p>
            <w:pPr>
              <w:pStyle w:val="Compact"/>
              <w:jc w:val="center"/>
            </w:pPr>
            <w:r>
              <w:t xml:space="preserve">未单独标定</w:t>
            </w:r>
          </w:p>
        </w:tc>
        <w:tc>
          <w:tcPr/>
          <w:p>
            <w:pPr>
              <w:pStyle w:val="Compact"/>
              <w:jc w:val="left"/>
            </w:pPr>
            <w:r>
              <w:t xml:space="preserve">不可分辨（符号逐配对不一致）</w:t>
            </w:r>
          </w:p>
        </w:tc>
      </w:tr>
      <w:tr>
        <w:tc>
          <w:tcPr/>
          <w:p>
            <w:pPr>
              <w:pStyle w:val="Compact"/>
              <w:jc w:val="left"/>
            </w:pPr>
            <w:r>
              <w:t xml:space="preserve">承重子层 · 敏感性变体</w:t>
            </w:r>
          </w:p>
        </w:tc>
        <w:tc>
          <w:tcPr/>
          <w:p>
            <w:pPr>
              <w:pStyle w:val="Compact"/>
              <w:jc w:val="left"/>
            </w:pPr>
            <w:r>
              <w:t xml:space="preserve">AND（全部卡片行承重才算）</w:t>
            </w:r>
          </w:p>
        </w:tc>
        <w:tc>
          <w:tcPr/>
          <w:p>
            <w:pPr>
              <w:pStyle w:val="Compact"/>
              <w:jc w:val="left"/>
            </w:pPr>
            <w:r>
              <w:t xml:space="preserve">−4 / −1 / −2 / 0　／　−4 / −1 / −1 / +4</w:t>
            </w:r>
          </w:p>
        </w:tc>
        <w:tc>
          <w:tcPr/>
          <w:p>
            <w:pPr>
              <w:pStyle w:val="Compact"/>
              <w:jc w:val="center"/>
            </w:pPr>
            <w:r>
              <w:t xml:space="preserve">未单独标定</w:t>
            </w:r>
          </w:p>
        </w:tc>
        <w:tc>
          <w:tcPr/>
          <w:p>
            <w:pPr>
              <w:pStyle w:val="Compact"/>
              <w:jc w:val="left"/>
            </w:pPr>
            <w:r>
              <w:t xml:space="preserve">不可分辨（符号逐配对不一致）</w:t>
            </w:r>
          </w:p>
        </w:tc>
      </w:tr>
    </w:tbl>
    <w:p>
      <w:pPr>
        <w:pStyle w:val="BodyText"/>
      </w:pPr>
      <w:r>
        <w:t xml:space="preserve">三条限定必须同时在场（《双边重算》§2.3、§2.4、§2.5；②A §5.2.4）。其一，</w:t>
      </w:r>
      <w:r>
        <w:rPr>
          <w:bCs/>
          <w:b/>
        </w:rPr>
        <w:t xml:space="preserve">断言层的「共同集在 13 个可比配对里恒为 0」</w:t>
      </w:r>
      <w:r>
        <w:t xml:space="preserve">，工作流臂与直调基线的断言文本无一字重合，所以口径 B 量的是「说了更多话」，不是「覆盖了更多结论」。其二，</w:t>
      </w:r>
      <w:r>
        <w:rPr>
          <w:bCs/>
          <w:b/>
        </w:rPr>
        <w:t xml:space="preserve">判决在逐配对层，不在汇总层</w:t>
      </w:r>
      <w:r>
        <w:t xml:space="preserve">：口径 A 的汇总净增益为</w:t>
      </w:r>
      <w:r>
        <w:t xml:space="preserve"> </w:t>
      </w:r>
      <w:r>
        <w:rPr>
          <w:rStyle w:val="VerbatimChar"/>
        </w:rPr>
        <w:t xml:space="preserve">W_design_L2</w:t>
      </w:r>
      <w:r>
        <w:t xml:space="preserve"> </w:t>
      </w:r>
      <w:r>
        <w:t xml:space="preserve">−7、</w:t>
      </w:r>
      <w:r>
        <w:rPr>
          <w:rStyle w:val="VerbatimChar"/>
        </w:rPr>
        <w:t xml:space="preserve">W_train_L3</w:t>
      </w:r>
      <w:r>
        <w:t xml:space="preserve"> </w:t>
      </w:r>
      <w:r>
        <w:t xml:space="preserve">−11，看着比噪声带 ±8 大，但那是四个配对的同向噪声累加，不是效应，报数时必须带「逐配对」三个字。其三，</w:t>
      </w:r>
      <w:r>
        <w:rPr>
          <w:bCs/>
          <w:b/>
        </w:rPr>
        <w:t xml:space="preserve">承重子层的方向随承重聚合口径翻转</w:t>
      </w:r>
      <w:r>
        <w:t xml:space="preserve">：主口径 OR 汇总为 +6 / +7，敏感性变体 AND 汇总为 −7 / −2，连方向本身都还没定。更贴近本章问题的一条读数来自层2 臂与层3 臂的直接配对：口径 B 上两臂完全对等，净增益均为 0，且两臂各有 8 条互不相同的断言；口径 A 的逐配对为 0 / 0 / −4 / +8，符号不一致，判决不可分辨（《双边重算》§2.8）。</w:t>
      </w:r>
      <w:r>
        <w:rPr>
          <w:bCs/>
          <w:b/>
        </w:rPr>
        <w:t xml:space="preserve">这两个方向在批 1 的 20 条上无法区分，不许写「层2 优于层3」。</w:t>
      </w:r>
    </w:p>
    <w:p>
      <w:pPr>
        <w:pStyle w:val="BodyText"/>
      </w:pPr>
      <w:r>
        <w:t xml:space="preserve">法律域那一批（批 2，944 条断言）的情况是：原始断言与逐条判决在本环境不可达，口径 A 未算，只剩基于恒等式</w:t>
      </w:r>
      <w:r>
        <w:t xml:space="preserve"> </w:t>
      </w:r>
      <w:r>
        <w:rPr>
          <w:rStyle w:val="VerbatimChar"/>
        </w:rPr>
        <w:t xml:space="preserve">|W\B| − |B\W| ≡ |W| − |B|</w:t>
      </w:r>
      <w:r>
        <w:t xml:space="preserve"> </w:t>
      </w:r>
      <w:r>
        <w:t xml:space="preserve">的代数推导，符号未定；正确写法是「代数推导给出方向为正的上界，但符号未定，判决仍是不可分辨，仍待原始产出」（②A §5.2.3 第 ④ 档、§5.2.4）。该批的工作流臂数字还未按 4 支口径重算（型号池静默下架，5 支臂实测为 4 支）（②A 附录 D.1、§7 局限 25）。还有一条容易被跳过的事实值得写下来：口径 A 的元素全部取自承重卡，所以在口径 A 上「高承重新增」等于「新增」、「高承重丢失」等于「丢失」，低承重两格恒为 0；也就是说</w:t>
      </w:r>
      <w:r>
        <w:rPr>
          <w:bCs/>
          <w:b/>
        </w:rPr>
        <w:t xml:space="preserve">承重分层的额外信息量在口径 B 上，不在口径 A 上</w:t>
      </w:r>
      <w:r>
        <w:t xml:space="preserve">（《双边重算》§2.4）。这解释了为什么承重子层必须单独算一遍，也解释了为什么这一层的口径敏感性最值得警惕。</w:t>
      </w:r>
    </w:p>
    <w:bookmarkEnd w:id="75"/>
    <w:bookmarkStart w:id="76" w:name="学习方法的设计"/>
    <w:p>
      <w:pPr>
        <w:pStyle w:val="Heading3"/>
      </w:pPr>
      <w:r>
        <w:t xml:space="preserve">3.2 学习方法的设计</w:t>
      </w:r>
    </w:p>
    <w:p>
      <w:pPr>
        <w:pStyle w:val="FirstParagraph"/>
      </w:pPr>
      <w:r>
        <w:t xml:space="preserve">有了目标函数，接下来是把设计决策写成可学参数。③L3 给出的一整套设计是：</w:t>
      </w:r>
      <w:r>
        <w:rPr>
          <w:bCs/>
          <w:b/>
        </w:rPr>
        <w:t xml:space="preserve">动作空间 → 策略表示 → 探索 → 失败信号 → 学习目标 → 信用分配 → 消融装置</w:t>
      </w:r>
      <w:r>
        <w:t xml:space="preserve">（③L3 §2）。</w:t>
      </w:r>
    </w:p>
    <w:p>
      <w:pPr>
        <w:pStyle w:val="BodyText"/>
      </w:pPr>
      <w:r>
        <w:rPr>
          <w:bCs/>
          <w:b/>
        </w:rPr>
        <w:t xml:space="preserve">动作空间</w:t>
      </w:r>
      <w:r>
        <w:t xml:space="preserve">由三因子拼成：修复型 6 种、作用范围 2 种、修复强度 3 种，共 36 个可组合动作。关键不在于「动作有 36 个」，而在于提示词由三个因子拼出来，而不是为每种失败预写一段话，「选哪个动作」因此成为有限取值空间上的决策问题（③L3 §2.1.2）。起点是 6 个硬编码的「失败类型 → 预写模板」映射，而这套映射本质上是层2：判据只有一条——映射关系是人手写的，就是层2（③L3 §2.1.1、§2）。这 36 个动作仍然落在人画的网格上，因子与取值都是人定的，因此当前实现只能声称「在设计好的空间里自修改有增量」（③L3 §2.1.2、§8.2）。</w:t>
      </w:r>
    </w:p>
    <w:p>
      <w:pPr>
        <w:pStyle w:val="BodyText"/>
      </w:pPr>
      <w:r>
        <w:rPr>
          <w:bCs/>
          <w:b/>
        </w:rPr>
        <w:t xml:space="preserve">策略表示</w:t>
      </w:r>
      <w:r>
        <w:t xml:space="preserve">是因子化 softmax：</w:t>
      </w:r>
    </w:p>
    <w:p>
      <w:pPr>
        <w:pStyle w:val="SourceCode"/>
      </w:pPr>
      <w:r>
        <w:rPr>
          <w:rStyle w:val="VerbatimChar"/>
        </w:rPr>
        <w:t xml:space="preserve">score(a) = u[repair] + v[scope] + t[strict] + m[failure][repair]</w:t>
      </w:r>
      <w:r>
        <w:br/>
      </w:r>
      <w:r>
        <w:rPr>
          <w:rStyle w:val="VerbatimChar"/>
        </w:rPr>
        <w:t xml:space="preserve">p(type,scope,strict) ∝ exp(u+v+t+m)</w:t>
      </w:r>
    </w:p>
    <w:p>
      <w:pPr>
        <w:pStyle w:val="FirstParagraph"/>
      </w:pPr>
      <w:r>
        <w:t xml:space="preserve">权重共 57 个：动作部分 47 个（6+2+3+6×6），架构自由度 10 个（仲裁 3 + 发散程度 4 + 合并方式 3）（③L3 §2.2）。参数量的三种对照必须分开写，否则会写错一句：</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对照</w:t>
            </w:r>
          </w:p>
        </w:tc>
        <w:tc>
          <w:tcPr/>
          <w:p>
            <w:pPr>
              <w:pStyle w:val="Compact"/>
              <w:jc w:val="right"/>
            </w:pPr>
            <w:r>
              <w:t xml:space="preserve">权重数</w:t>
            </w:r>
          </w:p>
        </w:tc>
        <w:tc>
          <w:tcPr/>
          <w:p>
            <w:pPr>
              <w:pStyle w:val="Compact"/>
              <w:jc w:val="left"/>
            </w:pPr>
            <w:r>
              <w:t xml:space="preserve">与因子化的关系</w:t>
            </w:r>
          </w:p>
        </w:tc>
      </w:tr>
      <w:tr>
        <w:tc>
          <w:tcPr/>
          <w:p>
            <w:pPr>
              <w:pStyle w:val="Compact"/>
              <w:jc w:val="left"/>
            </w:pPr>
            <w:r>
              <w:t xml:space="preserve">因子化（本实现的动作部分）</w:t>
            </w:r>
          </w:p>
        </w:tc>
        <w:tc>
          <w:tcPr/>
          <w:p>
            <w:pPr>
              <w:pStyle w:val="Compact"/>
              <w:jc w:val="right"/>
            </w:pPr>
            <w:r>
              <w:t xml:space="preserve">47（= 6+2+3+6×6）</w:t>
            </w:r>
          </w:p>
        </w:tc>
        <w:tc>
          <w:tcPr/>
          <w:p>
            <w:pPr>
              <w:pStyle w:val="Compact"/>
              <w:jc w:val="left"/>
            </w:pPr>
            <w:r>
              <w:t xml:space="preserve">——</w:t>
            </w:r>
          </w:p>
        </w:tc>
      </w:tr>
      <w:tr>
        <w:tc>
          <w:tcPr/>
          <w:p>
            <w:pPr>
              <w:pStyle w:val="Compact"/>
              <w:jc w:val="left"/>
            </w:pPr>
            <w:r>
              <w:t xml:space="preserve">36 路扁平 softmax（每个完整动作一个权重）</w:t>
            </w:r>
          </w:p>
        </w:tc>
        <w:tc>
          <w:tcPr/>
          <w:p>
            <w:pPr>
              <w:pStyle w:val="Compact"/>
              <w:jc w:val="right"/>
            </w:pPr>
            <w:r>
              <w:t xml:space="preserve">36</w:t>
            </w:r>
          </w:p>
        </w:tc>
        <w:tc>
          <w:tcPr/>
          <w:p>
            <w:pPr>
              <w:pStyle w:val="Compact"/>
              <w:jc w:val="left"/>
            </w:pPr>
            <w:r>
              <w:t xml:space="preserve">因子化比它多 11 个</w:t>
            </w:r>
          </w:p>
        </w:tc>
      </w:tr>
      <w:tr>
        <w:tc>
          <w:tcPr/>
          <w:p>
            <w:pPr>
              <w:pStyle w:val="Compact"/>
              <w:jc w:val="left"/>
            </w:pPr>
            <w:r>
              <w:t xml:space="preserve">全交互扁平（36 动作 × 6 失败类型）</w:t>
            </w:r>
          </w:p>
        </w:tc>
        <w:tc>
          <w:tcPr/>
          <w:p>
            <w:pPr>
              <w:pStyle w:val="Compact"/>
              <w:jc w:val="right"/>
            </w:pPr>
            <w:r>
              <w:t xml:space="preserve">216（= 36×6）</w:t>
            </w:r>
          </w:p>
        </w:tc>
        <w:tc>
          <w:tcPr/>
          <w:p>
            <w:pPr>
              <w:pStyle w:val="Compact"/>
              <w:jc w:val="left"/>
            </w:pPr>
            <w:r>
              <w:t xml:space="preserve">因子化比它少一个数量级</w:t>
            </w:r>
          </w:p>
        </w:tc>
      </w:tr>
    </w:tbl>
    <w:p>
      <w:pPr>
        <w:pStyle w:val="BodyText"/>
      </w:pPr>
      <w:r>
        <w:t xml:space="preserve">所以「因子化，参数更少」这句只在对照全交互扁平时成立（③L3 §2.2）。因子化的真正理由是每个参数只对应一个语义明确的子空间，策略学的是「在哪个子空间上加权」，而且更容易诊断——正是靠这个分解，退化才能被定位到交互项那一维，在扁平表示下根本没有「哪一维失效」这个问题可问（③L3 §2.2）。这一条目前是设计论证，不是实测结论：本批没有做「因子化对扁平」的对照实验（③L3 §2.2 诚实的边界）。</w:t>
      </w:r>
    </w:p>
    <w:p>
      <w:pPr>
        <w:pStyle w:val="BodyText"/>
      </w:pPr>
      <w:r>
        <w:rPr>
          <w:bCs/>
          <w:b/>
        </w:rPr>
        <w:t xml:space="preserve">探索</w:t>
      </w:r>
      <w:r>
        <w:t xml:space="preserve">用采样而不是 argmax，动作按 softmax 抽样；</w:t>
      </w:r>
      <w:r>
        <w:rPr>
          <w:rStyle w:val="VerbatimChar"/>
        </w:rPr>
        <w:t xml:space="preserve">w=0</w:t>
      </w:r>
      <w:r>
        <w:t xml:space="preserve"> </w:t>
      </w:r>
      <w:r>
        <w:t xml:space="preserve">时是均匀分布，那是「未训练」基线，不是「学出来的」（③L3 §2.3）。</w:t>
      </w:r>
    </w:p>
    <w:p>
      <w:pPr>
        <w:pStyle w:val="BodyText"/>
      </w:pPr>
      <w:r>
        <w:rPr>
          <w:bCs/>
          <w:b/>
        </w:rPr>
        <w:t xml:space="preserve">失败信号</w:t>
      </w:r>
      <w:r>
        <w:t xml:space="preserve">用零判官成本的矛盾检测器：选项判定冲突（同一选项被同时判成立与不成立）与数字冲突（共享内容词但数字不同）两类，纯结构、零模型、零判官、可复算（③L3 §2.4）。这条选择是被成本逼出来的：最初的失败信号只有「空输出」一种，因为判官结果没有进循环，而语义失败（矛盾、未提及、承重为 0）需要判官，每次约 50–110 秒，成本是拦路虎；后来找到零成本但语义相关的信号，因为层2 的发散同时带来更多维度和更多事实性矛盾，这类矛盾可以纯结构地检出（③L3 §2.4）。口径上有两条约束：这里的「零判官」只适用于这个检测器本身，凡依赖判官的评分指标不得贴这个标签；陷阱检测器虽是纯文本正则、每题跑一遍，但它是零判官而非零判官成本（③L3 §2.4）。</w:t>
      </w:r>
    </w:p>
    <w:p>
      <w:pPr>
        <w:pStyle w:val="BodyText"/>
      </w:pPr>
      <w:r>
        <w:rPr>
          <w:bCs/>
          <w:b/>
        </w:rPr>
        <w:t xml:space="preserve">学习目标</w:t>
      </w:r>
      <w:r>
        <w:t xml:space="preserve">是代理奖励。它的设计形式是二元多目标优化（质量与多样性两个分量加 Pareto 非支配保留），当前实现是加权奖励（③L3 §2.5.2）：</w:t>
      </w:r>
    </w:p>
    <w:p>
      <w:pPr>
        <w:pStyle w:val="SourceCode"/>
      </w:pPr>
      <w:r>
        <w:rPr>
          <w:rStyle w:val="VerbatimChar"/>
        </w:rPr>
        <w:t xml:space="preserve">r = −λ_trap(6.0)   × 陷阱命中        ← 局部不钻牛角尖</w:t>
      </w:r>
      <w:r>
        <w:br/>
      </w:r>
      <w:r>
        <w:rPr>
          <w:rStyle w:val="VerbatimChar"/>
        </w:rPr>
        <w:t xml:space="preserve">    +λ_width(4.0)  × 分支分散度       ← 整体思维面更宽</w:t>
      </w:r>
      <w:r>
        <w:br/>
      </w:r>
      <w:r>
        <w:rPr>
          <w:rStyle w:val="VerbatimChar"/>
        </w:rPr>
        <w:t xml:space="preserve">    −λ_conflict_pairs(0.8) × 跨槽位矛盾对数</w:t>
      </w:r>
      <w:r>
        <w:br/>
      </w:r>
      <w:r>
        <w:rPr>
          <w:rStyle w:val="VerbatimChar"/>
        </w:rPr>
        <w:t xml:space="preserve">    −λ_cost(0.02) × 调用数</w:t>
      </w:r>
    </w:p>
    <w:p>
      <w:pPr>
        <w:pStyle w:val="FirstParagraph"/>
      </w:pPr>
      <w:r>
        <w:t xml:space="preserve">系数由人手调（底稿《工作包二-理科链路-2026-10-25.md》§5.6）。不得把代理奖励说成二元目标已经实现；底稿的设计形式与实现形态之间有差距，这一条在③L3 里是明写的限定（③L3 §2.5.2）。奖励与目标不对齐的后果是可复算的：旧奖励批的样本数 24，失败类型分布</w:t>
      </w:r>
      <w:r>
        <w:t xml:space="preserve"> </w:t>
      </w:r>
      <w:r>
        <w:rPr>
          <w:rStyle w:val="VerbatimChar"/>
        </w:rPr>
        <w:t xml:space="preserve">{'conflict': 24}</w:t>
      </w:r>
      <w:r>
        <w:t xml:space="preserve">，矛盾对数中位为 0，即唯一进入奖励的判别项恒为 0，奖励实际上不区分任何行为，学出的</w:t>
      </w:r>
      <w:r>
        <w:t xml:space="preserve"> </w:t>
      </w:r>
      <w:r>
        <w:rPr>
          <w:rStyle w:val="VerbatimChar"/>
        </w:rPr>
        <w:t xml:space="preserve">u</w:t>
      </w:r>
      <w:r>
        <w:t xml:space="preserve"> </w:t>
      </w:r>
      <w:r>
        <w:t xml:space="preserve">为</w:t>
      </w:r>
      <w:r>
        <w:t xml:space="preserve"> </w:t>
      </w:r>
      <w:r>
        <w:rPr>
          <w:rStyle w:val="VerbatimChar"/>
        </w:rPr>
        <w:t xml:space="preserve">[-1.0, -1.0, -1.5, -1.5, -1.5, -1.5]</w:t>
      </w:r>
      <w:r>
        <w:t xml:space="preserve">，几乎全负且彼此几乎无差别（③L3 §3.3，底稿《工作包二-理科链路-2026-10-25.md》§2.3）。优化器在一条平坦的地形上走，权重只能是噪声。改写后的奖励批并没有解决这一点：跨槽位矛盾对数在 15 题版 88 个样本里有 86 个为 0（86/88 = 97.7%），在 13 题版 100 个样本里有 98 个为 0（98/100 = 98.0%），两批都近乎恒零（③L3 §3.3）。</w:t>
      </w:r>
    </w:p>
    <w:p>
      <w:pPr>
        <w:pStyle w:val="BodyText"/>
      </w:pPr>
      <w:r>
        <w:rPr>
          <w:bCs/>
          <w:b/>
        </w:rPr>
        <w:t xml:space="preserve">训练题集必须混合</w:t>
      </w:r>
      <w:r>
        <w:t xml:space="preserve">。DEV 9 题加诱导钻牛角尖的对抗题集 6 题，共 15 题；原因是陷阱命中只在带</w:t>
      </w:r>
      <w:r>
        <w:t xml:space="preserve"> </w:t>
      </w:r>
      <w:r>
        <w:rPr>
          <w:rStyle w:val="VerbatimChar"/>
        </w:rPr>
        <w:t xml:space="preserve">trap_fingerprints</w:t>
      </w:r>
      <w:r>
        <w:t xml:space="preserve"> </w:t>
      </w:r>
      <w:r>
        <w:t xml:space="preserve">的题上可测，只用核对型的 9 道题，「局部不钻牛角尖」这一项永远测不到，策略也就学不到（③L3 §2.5.3）。留出协议是排除</w:t>
      </w:r>
      <w:r>
        <w:t xml:space="preserve"> </w:t>
      </w:r>
      <w:r>
        <w:rPr>
          <w:rStyle w:val="VerbatimChar"/>
        </w:rPr>
        <w:t xml:space="preserve">A02</w:t>
      </w:r>
      <w:r>
        <w:t xml:space="preserve">／</w:t>
      </w:r>
      <w:r>
        <w:rPr>
          <w:rStyle w:val="VerbatimChar"/>
        </w:rPr>
        <w:t xml:space="preserve">A05</w:t>
      </w:r>
      <w:r>
        <w:t xml:space="preserve">，训练题集变成 13 题；本批（15 题）的一切读数因此是</w:t>
      </w:r>
      <w:r>
        <w:t xml:space="preserve"> </w:t>
      </w:r>
      <w:r>
        <w:rPr>
          <w:rStyle w:val="VerbatimChar"/>
        </w:rPr>
        <w:t xml:space="preserve">in-sample</w:t>
      </w:r>
      <w:r>
        <w:t xml:space="preserve">（③L3 §2.5.3、§4.5.5）。</w:t>
      </w:r>
    </w:p>
    <w:p>
      <w:pPr>
        <w:pStyle w:val="BodyText"/>
      </w:pPr>
      <w:r>
        <w:rPr>
          <w:bCs/>
          <w:b/>
        </w:rPr>
        <w:t xml:space="preserve">信用分配</w:t>
      </w:r>
      <w:r>
        <w:t xml:space="preserve">把「自报置信度」换成「这条反馈实际引用的依据 ID」，建成 agent × 依据的离散表，使「动作到收益」的归因不依赖 embedding、不依赖措辞相似度（③L3 §2.6，思路来源是 MAME）。这一节目前只有设计、没有读数；它值得单独做的理由是，本章其余读数的归因都依赖「整体奖励」这一个标量，一旦多个动作同时影响结果，就无法把功劳分给具体动作。</w:t>
      </w:r>
    </w:p>
    <w:p>
      <w:pPr>
        <w:pStyle w:val="BodyText"/>
      </w:pPr>
      <w:r>
        <w:rPr>
          <w:bCs/>
          <w:b/>
        </w:rPr>
        <w:t xml:space="preserve">策略表示还带一条方法论命题</w:t>
      </w:r>
      <w:r>
        <w:t xml:space="preserve">，它是这套设计能否成立的关键：</w:t>
      </w:r>
      <w:r>
        <w:rPr>
          <w:bCs/>
          <w:b/>
        </w:rPr>
        <w:t xml:space="preserve">要让工作流被学出来，策略表示里必须存在一条让当前上下文影响动作选择的通道；在线性 softmax 下这条通道只能是交互项</w:t>
      </w:r>
      <w:r>
        <w:t xml:space="preserve">。原因是与操作无关的状态特征对选择零作用，同一目标换操作时得分差恒定，只给因子偏置就学不到「什么失败该用什么修法」（③L3 §3.1）。这条命题带有可诊断条件，且退化的形态有两种：形态 A 是触发器多样性为 1，此时交互项的各行只能学到同一份修复型偏置，与因子偏置共线，对选择的增量贡献恒为 0；形态 B 是交互项恒零或行重复，此时该项根本不进得分（③L3 §3.1）。两种形态不依赖「学得怎么样」，只依赖交互项有没有被写进去、写进去的是不是同一份，因此必须分别诊断，只报触发器多样性会漏掉形态 B（③L3 §3.1、§3.2 口径登记第 2 条）。配套的还有一套</w:t>
      </w:r>
      <w:r>
        <w:rPr>
          <w:bCs/>
          <w:b/>
        </w:rPr>
        <w:t xml:space="preserve">观测规范</w:t>
      </w:r>
      <w:r>
        <w:t xml:space="preserve">，它决定了「学习有没有发生」是算出来的还是读日志读出来的：操作直方图（每步各操作被选中的次数）、逐维权重分解（每个权重维度单独打印）、每维权重对 argmax 的实际影响（把该维置零看 argmax 变不变）。三条必须同时有（③L3 §3.4）。它还有一条明确的充分性判据：操作直方图上出现至少 2 个非零操作，且逐维分解显示至少一维对 argmax 有实际影响；而缺了这三项的日志不作为学习证据——此前那一批就是反例（③L3 §7.2）。</w:t>
      </w:r>
    </w:p>
    <w:p>
      <w:pPr>
        <w:pStyle w:val="BodyText"/>
      </w:pPr>
      <w:r>
        <w:rPr>
          <w:bCs/>
          <w:b/>
        </w:rPr>
        <w:t xml:space="preserve">消融装置</w:t>
      </w:r>
      <w:r>
        <w:t xml:space="preserve">是这套设计里最省事的一件东西。查表策略把手写映射编码成因子权重，与学出来的策略落在同一动作空间、同一份代码、同一套采样逻辑里，因此可以直接消融：「学出来的」与「人写死的」之间的差，只可能来自权重从哪来。但查表策略属于层2，它是基线而不是竞争者（③L3 §2.7）。还有三处实现层面的事实必须在引用这一层读数时一并知道，否则容易把档位名当成语义。仲裁方式的三档在代码里的真实落地是：</w:t>
      </w:r>
      <w:r>
        <w:rPr>
          <w:rStyle w:val="VerbatimChar"/>
        </w:rPr>
        <w:t xml:space="preserve">mark</w:t>
      </w:r>
      <w:r>
        <w:t xml:space="preserve"> </w:t>
      </w:r>
      <w:r>
        <w:t xml:space="preserve">对应冲突容忍（双方保留、只标注，是层2 的默认档），</w:t>
      </w:r>
      <w:r>
        <w:rPr>
          <w:rStyle w:val="VerbatimChar"/>
        </w:rPr>
        <w:t xml:space="preserve">keep_pos</w:t>
      </w:r>
      <w:r>
        <w:t xml:space="preserve"> </w:t>
      </w:r>
      <w:r>
        <w:t xml:space="preserve">与</w:t>
      </w:r>
      <w:r>
        <w:t xml:space="preserve"> </w:t>
      </w:r>
      <w:r>
        <w:rPr>
          <w:rStyle w:val="VerbatimChar"/>
        </w:rPr>
        <w:t xml:space="preserve">keep_neg</w:t>
      </w:r>
      <w:r>
        <w:t xml:space="preserve"> </w:t>
      </w:r>
      <w:r>
        <w:t xml:space="preserve">都对应「丢掉冲突对里出现较早的那一条」；策略路径产不出</w:t>
      </w:r>
      <w:r>
        <w:t xml:space="preserve"> </w:t>
      </w:r>
      <w:r>
        <w:rPr>
          <w:rStyle w:val="VerbatimChar"/>
        </w:rPr>
        <w:t xml:space="preserve">resolve</w:t>
      </w:r>
      <w:r>
        <w:t xml:space="preserve"> </w:t>
      </w:r>
      <w:r>
        <w:t xml:space="preserve">这个档位，代码里它连仲裁档位表都不是；而且丢弃是按</w:t>
      </w:r>
      <w:r>
        <w:rPr>
          <w:bCs/>
          <w:b/>
        </w:rPr>
        <w:t xml:space="preserve">索引</w:t>
      </w:r>
      <w:r>
        <w:t xml:space="preserve">丢，不是按</w:t>
      </w:r>
      <w:r>
        <w:rPr>
          <w:bCs/>
          <w:b/>
        </w:rPr>
        <w:t xml:space="preserve">极性</w:t>
      </w:r>
      <w:r>
        <w:t xml:space="preserve">丢，同一档位在「正极性在前」与「负极性在前」两种顺序下保留的极性相反。因此本章不把仲裁方式的胜出档写成任何一种裁决语义，只把它当作一维权重级的存在性证据（③L3 §2.2 禁写清单第 ⑳ 条、附录 A.3）。另外，策略参数总数的口径在底稿与实现侧不一致：底稿正文写 47，那是加入三个架构自由度之前的旧值；实现侧</w:t>
      </w:r>
      <w:r>
        <w:t xml:space="preserve"> </w:t>
      </w:r>
      <w:r>
        <w:rPr>
          <w:rStyle w:val="VerbatimChar"/>
        </w:rPr>
        <w:t xml:space="preserve">ActionPolicy.param_count()</w:t>
      </w:r>
      <w:r>
        <w:t xml:space="preserve"> </w:t>
      </w:r>
      <w:r>
        <w:t xml:space="preserve">实测为 57，本章一律按 57 写（③L3 §2.2 数字更正、§13 第 1 条）。</w:t>
      </w:r>
    </w:p>
    <w:bookmarkEnd w:id="76"/>
    <w:bookmarkStart w:id="77" w:name="自动搜索组合和优化-agent-架构"/>
    <w:p>
      <w:pPr>
        <w:pStyle w:val="Heading3"/>
      </w:pPr>
      <w:r>
        <w:t xml:space="preserve">3.3 自动搜索、组合和优化 Agent 架构</w:t>
      </w:r>
    </w:p>
    <w:p>
      <w:pPr>
        <w:pStyle w:val="FirstParagraph"/>
      </w:pPr>
      <w:r>
        <w:t xml:space="preserve">这一节要讲清两件事：哪些东西从人写死的先验变成了可学参数，以及现有实现做到了哪一步。</w:t>
      </w:r>
    </w:p>
    <w:p>
      <w:pPr>
        <w:pStyle w:val="BodyText"/>
      </w:pPr>
      <w:r>
        <w:rPr>
          <w:bCs/>
          <w:b/>
        </w:rPr>
        <w:t xml:space="preserve">可学的是什么</w:t>
      </w:r>
      <w:r>
        <w:t xml:space="preserve">。层2 在设计意图里把四个决策写死：发散程度、合并方式、仲裁方式、修复动作模板；层3 的做法是把这四个决策交给策略，代价与收益的实测理由都来自层2 内部的读数——合并方式的代价在「合并」这一步，逐帧各跑一遍加投票的臂承重维度中位为 4.50（n=4 份），机械汇总臂为 2.50（n=2 份）；发散的收益有条件，在路径多样的题上认知位置臂把钻牛角尖率从 80–100% 降到 50%（每臂 n=4–5），而在路径单一的题上四个臂全部踩坑。这两条读数只支撑「该发散是题型决定、因此应当被学出来」这个命题，本身是层2 内部的读数，不是层3 的效果证据（③L3 §1.1、§4.5.4、§6 的归因边界）。</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自由度</w:t>
            </w:r>
          </w:p>
        </w:tc>
        <w:tc>
          <w:tcPr/>
          <w:p>
            <w:pPr>
              <w:pStyle w:val="Compact"/>
              <w:jc w:val="left"/>
            </w:pPr>
            <w:r>
              <w:t xml:space="preserve">层2 的处理</w:t>
            </w:r>
          </w:p>
        </w:tc>
        <w:tc>
          <w:tcPr/>
          <w:p>
            <w:pPr>
              <w:pStyle w:val="Compact"/>
              <w:jc w:val="left"/>
            </w:pPr>
            <w:r>
              <w:t xml:space="preserve">层3 的处理</w:t>
            </w:r>
          </w:p>
        </w:tc>
        <w:tc>
          <w:tcPr/>
          <w:p>
            <w:pPr>
              <w:pStyle w:val="Compact"/>
              <w:jc w:val="right"/>
            </w:pPr>
            <w:r>
              <w:t xml:space="preserve">取值数</w:t>
            </w:r>
          </w:p>
        </w:tc>
      </w:tr>
      <w:tr>
        <w:tc>
          <w:tcPr/>
          <w:p>
            <w:pPr>
              <w:pStyle w:val="Compact"/>
              <w:jc w:val="left"/>
            </w:pPr>
            <w:r>
              <w:t xml:space="preserve">认知位置</w:t>
            </w:r>
          </w:p>
        </w:tc>
        <w:tc>
          <w:tcPr/>
          <w:p>
            <w:pPr>
              <w:pStyle w:val="Compact"/>
              <w:jc w:val="left"/>
            </w:pPr>
            <w:r>
              <w:t xml:space="preserve">人写死的先验</w:t>
            </w:r>
          </w:p>
        </w:tc>
        <w:tc>
          <w:tcPr/>
          <w:p>
            <w:pPr>
              <w:pStyle w:val="Compact"/>
              <w:jc w:val="left"/>
            </w:pPr>
            <w:r>
              <w:t xml:space="preserve">交给策略</w:t>
            </w:r>
          </w:p>
        </w:tc>
        <w:tc>
          <w:tcPr/>
          <w:p>
            <w:pPr>
              <w:pStyle w:val="Compact"/>
              <w:jc w:val="right"/>
            </w:pPr>
            <w:r>
              <w:t xml:space="preserve">——</w:t>
            </w:r>
          </w:p>
        </w:tc>
      </w:tr>
      <w:tr>
        <w:tc>
          <w:tcPr/>
          <w:p>
            <w:pPr>
              <w:pStyle w:val="Compact"/>
              <w:jc w:val="left"/>
            </w:pPr>
            <w:r>
              <w:t xml:space="preserve">发散程度</w:t>
            </w:r>
            <w:r>
              <w:t xml:space="preserve"> </w:t>
            </w:r>
            <w:r>
              <w:rPr>
                <w:rStyle w:val="VerbatimChar"/>
              </w:rPr>
              <w:t xml:space="preserve">nf</w:t>
            </w:r>
          </w:p>
        </w:tc>
        <w:tc>
          <w:tcPr/>
          <w:p>
            <w:pPr>
              <w:pStyle w:val="Compact"/>
              <w:jc w:val="left"/>
            </w:pPr>
            <w:r>
              <w:t xml:space="preserve">人写死</w:t>
            </w:r>
          </w:p>
        </w:tc>
        <w:tc>
          <w:tcPr/>
          <w:p>
            <w:pPr>
              <w:pStyle w:val="Compact"/>
              <w:jc w:val="left"/>
            </w:pPr>
            <w:r>
              <w:t xml:space="preserve">策略权重</w:t>
            </w:r>
          </w:p>
        </w:tc>
        <w:tc>
          <w:tcPr/>
          <w:p>
            <w:pPr>
              <w:pStyle w:val="Compact"/>
              <w:jc w:val="right"/>
            </w:pPr>
            <w:r>
              <w:t xml:space="preserve">4</w:t>
            </w:r>
          </w:p>
        </w:tc>
      </w:tr>
      <w:tr>
        <w:tc>
          <w:tcPr/>
          <w:p>
            <w:pPr>
              <w:pStyle w:val="Compact"/>
              <w:jc w:val="left"/>
            </w:pPr>
            <w:r>
              <w:t xml:space="preserve">合并方式</w:t>
            </w:r>
            <w:r>
              <w:t xml:space="preserve"> </w:t>
            </w:r>
            <w:r>
              <w:rPr>
                <w:rStyle w:val="VerbatimChar"/>
              </w:rPr>
              <w:t xml:space="preserve">mm</w:t>
            </w:r>
          </w:p>
        </w:tc>
        <w:tc>
          <w:tcPr/>
          <w:p>
            <w:pPr>
              <w:pStyle w:val="Compact"/>
              <w:jc w:val="left"/>
            </w:pPr>
            <w:r>
              <w:t xml:space="preserve">人写死</w:t>
            </w:r>
          </w:p>
        </w:tc>
        <w:tc>
          <w:tcPr/>
          <w:p>
            <w:pPr>
              <w:pStyle w:val="Compact"/>
              <w:jc w:val="left"/>
            </w:pPr>
            <w:r>
              <w:t xml:space="preserve">策略权重</w:t>
            </w:r>
          </w:p>
        </w:tc>
        <w:tc>
          <w:tcPr/>
          <w:p>
            <w:pPr>
              <w:pStyle w:val="Compact"/>
              <w:jc w:val="right"/>
            </w:pPr>
            <w:r>
              <w:t xml:space="preserve">3</w:t>
            </w:r>
          </w:p>
        </w:tc>
      </w:tr>
      <w:tr>
        <w:tc>
          <w:tcPr/>
          <w:p>
            <w:pPr>
              <w:pStyle w:val="Compact"/>
              <w:jc w:val="left"/>
            </w:pPr>
            <w:r>
              <w:t xml:space="preserve">仲裁方式</w:t>
            </w:r>
            <w:r>
              <w:t xml:space="preserve"> </w:t>
            </w:r>
            <w:r>
              <w:rPr>
                <w:rStyle w:val="VerbatimChar"/>
              </w:rPr>
              <w:t xml:space="preserve">arb</w:t>
            </w:r>
          </w:p>
        </w:tc>
        <w:tc>
          <w:tcPr/>
          <w:p>
            <w:pPr>
              <w:pStyle w:val="Compact"/>
              <w:jc w:val="left"/>
            </w:pPr>
            <w:r>
              <w:t xml:space="preserve">人写死</w:t>
            </w:r>
          </w:p>
        </w:tc>
        <w:tc>
          <w:tcPr/>
          <w:p>
            <w:pPr>
              <w:pStyle w:val="Compact"/>
              <w:jc w:val="left"/>
            </w:pPr>
            <w:r>
              <w:t xml:space="preserve">策略权重</w:t>
            </w:r>
          </w:p>
        </w:tc>
        <w:tc>
          <w:tcPr/>
          <w:p>
            <w:pPr>
              <w:pStyle w:val="Compact"/>
              <w:jc w:val="right"/>
            </w:pPr>
            <w:r>
              <w:t xml:space="preserve">3</w:t>
            </w:r>
          </w:p>
        </w:tc>
      </w:tr>
      <w:tr>
        <w:tc>
          <w:tcPr/>
          <w:p>
            <w:pPr>
              <w:pStyle w:val="Compact"/>
              <w:jc w:val="left"/>
            </w:pPr>
            <w:r>
              <w:t xml:space="preserve">修复动作模板</w:t>
            </w:r>
          </w:p>
        </w:tc>
        <w:tc>
          <w:tcPr/>
          <w:p>
            <w:pPr>
              <w:pStyle w:val="Compact"/>
              <w:jc w:val="left"/>
            </w:pPr>
            <w:r>
              <w:t xml:space="preserve">6 个硬编码模板</w:t>
            </w:r>
          </w:p>
        </w:tc>
        <w:tc>
          <w:tcPr/>
          <w:p>
            <w:pPr>
              <w:pStyle w:val="Compact"/>
              <w:jc w:val="left"/>
            </w:pPr>
            <w:r>
              <w:t xml:space="preserve">三因子可组合动作</w:t>
            </w:r>
          </w:p>
        </w:tc>
        <w:tc>
          <w:tcPr/>
          <w:p>
            <w:pPr>
              <w:pStyle w:val="Compact"/>
              <w:jc w:val="right"/>
            </w:pPr>
            <w:r>
              <w:t xml:space="preserve">6×2×3 = 36</w:t>
            </w:r>
          </w:p>
        </w:tc>
      </w:tr>
    </w:tbl>
    <w:p>
      <w:pPr>
        <w:pStyle w:val="BodyText"/>
      </w:pPr>
      <w:r>
        <w:rPr>
          <w:bCs/>
          <w:b/>
        </w:rPr>
        <w:t xml:space="preserve">组合是怎么发生的</w:t>
      </w:r>
      <w:r>
        <w:t xml:space="preserve">。三因子相乘这一点不只是参数量的巧合，它让「组合」这件事成为一个可搜索的对象：动作空间里的每一个格子都对应一段由三个因子拼出的提示词，而策略在这 36 格上按 softmax 抽样，于是「换一个因子组合」这种操作被统一成了「换一个动作」，与「换一段预写模板」不是一回事。这也是把动作空间从 6 个模板升级到 36 格的全部意义所在。</w:t>
      </w:r>
    </w:p>
    <w:p>
      <w:pPr>
        <w:pStyle w:val="BodyText"/>
      </w:pPr>
      <w:r>
        <w:rPr>
          <w:bCs/>
          <w:b/>
        </w:rPr>
        <w:t xml:space="preserve">当前实现做到了哪一步</w:t>
      </w:r>
      <w:r>
        <w:t xml:space="preserve">。有三个地方必须说准确，否则会把「设计」读成「已实现」。其一，</w:t>
      </w:r>
      <w:r>
        <w:rPr>
          <w:bCs/>
          <w:b/>
        </w:rPr>
        <w:t xml:space="preserve">搜索的层级是策略级，不是架构级的端到端搜索</w:t>
      </w:r>
      <w:r>
        <w:t xml:space="preserve">。动作空间是人画的 36 格网格，策略在其中选边；③L3 的措辞阶梯写明，当前实现只能支撑第一行「在我们设计的动作空间里，自修改带来了增量」，不得声称动作空间本身由训练产生，更不得把它写成「搜索 Agent 架构」（③L3 §8.2、§2.1.2）。让它跃升到第二行的前提是动作空间本身可增长（见下文的下一步）。其二，</w:t>
      </w:r>
      <w:r>
        <w:rPr>
          <w:bCs/>
          <w:b/>
        </w:rPr>
        <w:t xml:space="preserve">目标函数的形态是加权奖励，不是设计形式里的二元多目标优化</w:t>
      </w:r>
      <w:r>
        <w:t xml:space="preserve">；二元目标的分量共线时会退化成标量，设计形式与实现形态之间的差距在③L3 里是登记在案的限定（③L3 §2.5.2）。其三，</w:t>
      </w:r>
      <w:r>
        <w:rPr>
          <w:bCs/>
          <w:b/>
        </w:rPr>
        <w:t xml:space="preserve">信用分配把「自报置信度」换成了别的信号（这条反馈实际引用的依据 ID），但只有设计、没有读数</w:t>
      </w:r>
      <w:r>
        <w:t xml:space="preserve">（③L3 §2.6）。三批实测分别回答三个不同的问题，任一批都不能替另一批下结论（③L3 §4）：</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center"/>
            </w:pPr>
            <w:r>
              <w:t xml:space="preserve">批</w:t>
            </w:r>
          </w:p>
        </w:tc>
        <w:tc>
          <w:tcPr/>
          <w:p>
            <w:pPr>
              <w:pStyle w:val="Compact"/>
              <w:jc w:val="left"/>
            </w:pPr>
            <w:r>
              <w:t xml:space="preserve">装置</w:t>
            </w:r>
          </w:p>
        </w:tc>
        <w:tc>
          <w:tcPr/>
          <w:p>
            <w:pPr>
              <w:pStyle w:val="Compact"/>
              <w:jc w:val="left"/>
            </w:pPr>
            <w:r>
              <w:t xml:space="preserve">回答的问题</w:t>
            </w:r>
          </w:p>
        </w:tc>
        <w:tc>
          <w:tcPr/>
          <w:p>
            <w:pPr>
              <w:pStyle w:val="Compact"/>
              <w:jc w:val="left"/>
            </w:pPr>
            <w:r>
              <w:t xml:space="preserve">学的对象</w:t>
            </w:r>
          </w:p>
        </w:tc>
      </w:tr>
      <w:tr>
        <w:tc>
          <w:tcPr/>
          <w:p>
            <w:pPr>
              <w:pStyle w:val="Compact"/>
              <w:jc w:val="center"/>
            </w:pPr>
            <w:r>
              <w:t xml:space="preserve">①</w:t>
            </w:r>
          </w:p>
        </w:tc>
        <w:tc>
          <w:tcPr/>
          <w:p>
            <w:pPr>
              <w:pStyle w:val="Compact"/>
              <w:jc w:val="left"/>
            </w:pPr>
            <w:r>
              <w:t xml:space="preserve">训练 v2：Agent 自主探索架构</w:t>
            </w:r>
          </w:p>
        </w:tc>
        <w:tc>
          <w:tcPr/>
          <w:p>
            <w:pPr>
              <w:pStyle w:val="Compact"/>
              <w:jc w:val="left"/>
            </w:pPr>
            <w:r>
              <w:t xml:space="preserve">让 Agent 自己提工作流能不能拿到更好的工作流</w:t>
            </w:r>
          </w:p>
        </w:tc>
        <w:tc>
          <w:tcPr/>
          <w:p>
            <w:pPr>
              <w:pStyle w:val="Compact"/>
              <w:jc w:val="left"/>
            </w:pPr>
            <w:r>
              <w:t xml:space="preserve">规格（人写死的先验那一层）</w:t>
            </w:r>
          </w:p>
        </w:tc>
      </w:tr>
      <w:tr>
        <w:tc>
          <w:tcPr/>
          <w:p>
            <w:pPr>
              <w:pStyle w:val="Compact"/>
              <w:jc w:val="center"/>
            </w:pPr>
            <w:r>
              <w:t xml:space="preserve">②</w:t>
            </w:r>
          </w:p>
        </w:tc>
        <w:tc>
          <w:tcPr/>
          <w:p>
            <w:pPr>
              <w:pStyle w:val="Compact"/>
              <w:jc w:val="left"/>
            </w:pPr>
            <w:r>
              <w:t xml:space="preserve">v3 可学习架构：图执行器 + 14 维局部特征</w:t>
            </w:r>
          </w:p>
        </w:tc>
        <w:tc>
          <w:tcPr/>
          <w:p>
            <w:pPr>
              <w:pStyle w:val="Compact"/>
              <w:jc w:val="left"/>
            </w:pPr>
            <w:r>
              <w:t xml:space="preserve">架构能不能是学习产物</w:t>
            </w:r>
          </w:p>
        </w:tc>
        <w:tc>
          <w:tcPr/>
          <w:p>
            <w:pPr>
              <w:pStyle w:val="Compact"/>
              <w:jc w:val="left"/>
            </w:pPr>
            <w:r>
              <w:t xml:space="preserve">策略权重（在固定操作集上选边）</w:t>
            </w:r>
          </w:p>
        </w:tc>
      </w:tr>
      <w:tr>
        <w:tc>
          <w:tcPr/>
          <w:p>
            <w:pPr>
              <w:pStyle w:val="Compact"/>
              <w:jc w:val="center"/>
            </w:pPr>
            <w:r>
              <w:t xml:space="preserve">③</w:t>
            </w:r>
          </w:p>
        </w:tc>
        <w:tc>
          <w:tcPr/>
          <w:p>
            <w:pPr>
              <w:pStyle w:val="Compact"/>
              <w:jc w:val="left"/>
            </w:pPr>
            <w:r>
              <w:t xml:space="preserve">L3 三策略对照（层3 对层2 对查表对均匀）</w:t>
            </w:r>
          </w:p>
        </w:tc>
        <w:tc>
          <w:tcPr/>
          <w:p>
            <w:pPr>
              <w:pStyle w:val="Compact"/>
              <w:jc w:val="left"/>
            </w:pPr>
            <w:r>
              <w:t xml:space="preserve">学出来的策略相对人写死的策略有没有下游差别</w:t>
            </w:r>
          </w:p>
        </w:tc>
        <w:tc>
          <w:tcPr/>
          <w:p>
            <w:pPr>
              <w:pStyle w:val="Compact"/>
              <w:jc w:val="left"/>
            </w:pPr>
            <w:r>
              <w:t xml:space="preserve">57 权重因子化策略</w:t>
            </w:r>
          </w:p>
        </w:tc>
      </w:tr>
    </w:tbl>
    <w:p>
      <w:pPr>
        <w:pStyle w:val="BodyText"/>
      </w:pPr>
      <w:r>
        <w:rPr>
          <w:bCs/>
          <w:b/>
        </w:rPr>
        <w:t xml:space="preserve">批①</w:t>
      </w:r>
      <w:r>
        <w:t xml:space="preserve"> </w:t>
      </w:r>
      <w:r>
        <w:t xml:space="preserve">的机制本身是通的：提出者确实是 Agent 而不是作者，它看自己的失败诊断、自己写出新的工作流规格，共 3 轮 5 份提案，宽度从 2.00 升到 3.2–4.0（5 份全部上升），矛盾率 40–60%（5 份全部上升），约束线 33.3%，0 / 5 采纳；反馈闭环有效，第 2 轮提案的宽度 4.00、矛盾率 40.0%，明显优于第 1 轮的 58.8%；留出集 direct 69.2%、dual_fuse 71.4%、dual_select 71.4%、Agent 最优 71.4%，0 / 4 可行。它给出的更硬的副产品是「选赢家」这条路信号量近乎为零：18 个规格的 Spearman ρ = +0.166，训练第 1 名对应留出第 15 名，后悔量 −3.00（③L3 §4.3；公开仓</w:t>
      </w:r>
      <w:r>
        <w:t xml:space="preserve"> </w:t>
      </w:r>
      <w:r>
        <w:rPr>
          <w:rStyle w:val="VerbatimChar"/>
        </w:rPr>
        <w:t xml:space="preserve">docs/REPORT-TRAIN-AGENT-2026-10-18.md</w:t>
      </w:r>
      <w:r>
        <w:t xml:space="preserve"> </w:t>
      </w:r>
      <w:r>
        <w:t xml:space="preserve">§0–§5）。这一批改的是提示词与规格层，属于层2 侧的读数，不构成层3 的效果证据，但它直接产生了层3 的两条设计输入：行动空间说明书，以及「约束下的覆盖」这个目标形式（③L3 §4.3、§4.4）。批① 还给出两条只有踩过才知道的要求。第一条是</w:t>
      </w:r>
      <w:r>
        <w:rPr>
          <w:bCs/>
          <w:b/>
        </w:rPr>
        <w:t xml:space="preserve">必须给提案者行动空间说明书</w:t>
      </w:r>
      <w:r>
        <w:t xml:space="preserve">：首版提案者提出的步骤是从证据文本抽取所有数字与条号建立索引，这需要访问 oracle，而工作流在作答时拿不到，不可行；给了说明书之后提案立刻变成可执行的。第二条是</w:t>
      </w:r>
      <w:r>
        <w:rPr>
          <w:bCs/>
          <w:b/>
        </w:rPr>
        <w:t xml:space="preserve">诊断里不能有 oracle 侧的统计</w:t>
      </w:r>
      <w:r>
        <w:t xml:space="preserve">：首版诊断报了「依据含 19 个数字，答案从未提到 16 个」，这等于提示提案者可以去枚举依据；删掉之后同类提案仍会出现，因为它从「数字类矛盾 3 条」自行推出了该去查证据，第一条要求才是根治（③L3 §4.3、§5.5）。</w:t>
      </w:r>
    </w:p>
    <w:p>
      <w:pPr>
        <w:pStyle w:val="BodyText"/>
      </w:pPr>
      <w:r>
        <w:rPr>
          <w:bCs/>
          <w:b/>
        </w:rPr>
        <w:t xml:space="preserve">批②</w:t>
      </w:r>
      <w:r>
        <w:t xml:space="preserve"> </w:t>
      </w:r>
      <w:r>
        <w:t xml:space="preserve">回答的是「架构能不能是学习产物」，装置换成图执行器加 14 维局部特征。读数是矛盾率（未见题）从 33.3% 降到 0.0%，终局奖从 −0.47 升到 +0.27，宽度没有泛化（训练集 1.20 到 3.40，测试集 1.33 到 1.33，7 轮 × 5 题 × 每题 10 步预算）（③L3 §4.4；公开仓</w:t>
      </w:r>
      <w:r>
        <w:t xml:space="preserve"> </w:t>
      </w:r>
      <w:r>
        <w:rPr>
          <w:rStyle w:val="VerbatimChar"/>
        </w:rPr>
        <w:t xml:space="preserve">docs/REPORT-ARCHLEARN-2026-10-19.md</w:t>
      </w:r>
      <w:r>
        <w:t xml:space="preserve"> </w:t>
      </w:r>
      <w:r>
        <w:t xml:space="preserve">§0–§3.2）。但这一批的读数按【未测】读，直到【待取证 T-L3-04】澄清那 7 轮记录与该批报告所记载的排序键缺陷的先后关系为止；而且它跑的是另一套实现，不是 3.2 那套 57 权重表示，因此它是方法可行性的证据，不是本方法的读数（③L3 §4.4 读法边界与口径要求）。在这一读法边界之下，这一批能给出的结论是：策略权重由逐步奖励在线更新产生；</w:t>
      </w:r>
      <w:r>
        <w:rPr>
          <w:bCs/>
          <w:b/>
        </w:rPr>
        <w:t xml:space="preserve">学到的是「更谨慎地核验」而不是「探索更多」</w:t>
      </w:r>
      <w:r>
        <w:t xml:space="preserve">，终局奖的改善来自矛盾率而不是宽度；测试集只有 3 题，幅度大但样本量小（③L3 §4.4）。这三条与本节其余读数一样，都受「未测」这条边界约束。</w:t>
      </w:r>
    </w:p>
    <w:p>
      <w:pPr>
        <w:pStyle w:val="BodyText"/>
      </w:pPr>
      <w:r>
        <w:rPr>
          <w:bCs/>
          <w:b/>
        </w:rPr>
        <w:t xml:space="preserve">消融结构本身有多干净</w:t>
      </w:r>
      <w:r>
        <w:t xml:space="preserve">也值得单独写一句，因为它决定了本章读数的归因是否干净。层2 与层3 实现为同一个</w:t>
      </w:r>
      <w:r>
        <w:t xml:space="preserve"> </w:t>
      </w:r>
      <w:r>
        <w:rPr>
          <w:rStyle w:val="VerbatimChar"/>
        </w:rPr>
        <w:t xml:space="preserve">evolve</w:t>
      </w:r>
      <w:r>
        <w:t xml:space="preserve"> </w:t>
      </w:r>
      <w:r>
        <w:t xml:space="preserve">开关、共用同一份代码与同一条测量管线，所以层2 天然是层3 的消融臂；更细一层，读数批里两臂拿到的是</w:t>
      </w:r>
      <w:r>
        <w:rPr>
          <w:bCs/>
          <w:b/>
        </w:rPr>
        <w:t xml:space="preserve">同一个策略对象</w:t>
      </w:r>
      <w:r>
        <w:t xml:space="preserve">（</w:t>
      </w:r>
      <w:r>
        <w:rPr>
          <w:rStyle w:val="VerbatimChar"/>
        </w:rPr>
        <w:t xml:space="preserve">run_dev.py:304</w:t>
      </w:r>
      <w:r>
        <w:t xml:space="preserve"> </w:t>
      </w:r>
      <w:r>
        <w:t xml:space="preserve">与</w:t>
      </w:r>
      <w:r>
        <w:t xml:space="preserve"> </w:t>
      </w:r>
      <w:r>
        <w:rPr>
          <w:rStyle w:val="VerbatimChar"/>
        </w:rPr>
        <w:t xml:space="preserve">:309</w:t>
      </w:r>
      <w:r>
        <w:t xml:space="preserve"> </w:t>
      </w:r>
      <w:r>
        <w:t xml:space="preserve">传同一个</w:t>
      </w:r>
      <w:r>
        <w:t xml:space="preserve"> </w:t>
      </w:r>
      <w:r>
        <w:rPr>
          <w:rStyle w:val="VerbatimChar"/>
        </w:rPr>
        <w:t xml:space="preserve">policy=_pol</w:t>
      </w:r>
      <w:r>
        <w:t xml:space="preserve">），发散程度与合并方式是随机数生成器的前两次抽样、两臂种子相同，同一重复内取值相同，因此不存在随机漂移的混淆，实现差异只剩</w:t>
      </w:r>
      <w:r>
        <w:t xml:space="preserve"> </w:t>
      </w:r>
      <w:r>
        <w:rPr>
          <w:rStyle w:val="VerbatimChar"/>
        </w:rPr>
        <w:t xml:space="preserve">evolve</w:t>
      </w:r>
      <w:r>
        <w:t xml:space="preserve"> </w:t>
      </w:r>
      <w:r>
        <w:t xml:space="preserve">这一个自由度（③L3 §1.2、附录 A.3 第 ⑥ 条）。这条是本章少数不需要 n 的结构性事实。</w:t>
      </w:r>
    </w:p>
    <w:p>
      <w:pPr>
        <w:pStyle w:val="BodyText"/>
      </w:pPr>
      <w:r>
        <w:rPr>
          <w:bCs/>
          <w:b/>
        </w:rPr>
        <w:t xml:space="preserve">批③</w:t>
      </w:r>
      <w:r>
        <w:t xml:space="preserve"> </w:t>
      </w:r>
      <w:r>
        <w:t xml:space="preserve">是本章能引用的、与 3.2 的表示直接对应的一批：在对抗题集 6 题上比较学出来的策略、查表策略与均匀策略，每臂 n=6，</w:t>
      </w:r>
      <w:r>
        <w:rPr>
          <w:rStyle w:val="VerbatimChar"/>
        </w:rPr>
        <w:t xml:space="preserve">in-sample</w:t>
      </w:r>
      <w:r>
        <w:t xml:space="preserve">（③L3 §4.5.2）。它的读数与判决在 3.4 逐轴给出。</w:t>
      </w:r>
    </w:p>
    <w:p>
      <w:pPr>
        <w:pStyle w:val="BodyText"/>
      </w:pPr>
      <w:r>
        <w:rPr>
          <w:bCs/>
          <w:b/>
        </w:rPr>
        <w:t xml:space="preserve">批② 还给回 3.2 两条设计输入</w:t>
      </w:r>
      <w:r>
        <w:t xml:space="preserve">。它的两条结论直接改写了 3.2 的两处设计：其一是「只学不验证」必败，因此失败信号必须做成零判官成本的矛盾检测器，好让「去核验」这一类动作有便宜、可在线的反馈；其二是「终局装配」决定成败，因此代理奖励把「交付宽度（去重并集）」放在终局项，宽度按去重并集算而不是按长度算（③L3 §4.4 本批给方法节的两条反馈）。这两条是设计输入，不是本章的效果证据，但它们说明 3.2 的设计不是凭空写下的，而是被前一批的结果改出来的。</w:t>
      </w:r>
    </w:p>
    <w:p>
      <w:pPr>
        <w:pStyle w:val="BodyText"/>
      </w:pPr>
      <w:r>
        <w:rPr>
          <w:bCs/>
          <w:b/>
        </w:rPr>
        <w:t xml:space="preserve">与前人的位置</w:t>
      </w:r>
      <w:r>
        <w:t xml:space="preserve">要说清楚，否则容易把本章的贡献说大。「自动搜 Agent 架构」的直接前作是 AgentSquare（arXiv:2410.06153），本章不能写成「我们也会搜架构」；三处差别是：它的动作空间是人划的四个槽位（新模块由 LLM 写，但被塞回同一槽），本章是三因子可组合动作加失败驱动扩展；它的目标函数是任务正确率这个标量，本章的设计形式是承重与多样性组成的二元向量加非支配保留，当前实现是加权奖励；它的选择是「性能超过当前最优就换」、精英保留 1 个，本章保留全部非支配解，宽度是结构上的保证（③L3 §8.1）。本章相对它多出来的一块是「用什么目标去长」，但这一块在本章的读数上还没有兑现——实测到的差是方向性的、样本量小、且落在判官噪声量级内，「归因更干净」目前是设计属性，不是已兑现的归因（③L3 §8.1 末段）。二元目标的设计形态来源是 EoT（arXiv:2412.7779）、MOAE（arXiv:2609.05992）与 SetPO（arXiv:2602.1062），信用分配的思路来源是 MAME（EAAI 2026 164:113126）（③L3 §8.3）。</w:t>
      </w:r>
    </w:p>
    <w:p>
      <w:pPr>
        <w:pStyle w:val="BodyText"/>
      </w:pPr>
      <w:r>
        <w:rPr>
          <w:bCs/>
          <w:b/>
        </w:rPr>
        <w:t xml:space="preserve">下一步要做什么</w:t>
      </w:r>
      <w:r>
        <w:t xml:space="preserve">。第一，让动作空间本身可增长：设 B 为现有的 36 格可组合修复动作，A* 为训练中由失败信号构造出的新动作，路线是 B* = B ∪ A*；代码里已有</w:t>
      </w:r>
      <w:r>
        <w:t xml:space="preserve"> </w:t>
      </w:r>
      <w:r>
        <w:rPr>
          <w:rStyle w:val="VerbatimChar"/>
        </w:rPr>
        <w:t xml:space="preserve">propose_new_action()</w:t>
      </w:r>
      <w:r>
        <w:t xml:space="preserve"> </w:t>
      </w:r>
      <w:r>
        <w:t xml:space="preserve">这条路径，但它当前的产出是按失败类型命名的一个固定模板，还不算真正的新动作。主判据不是「新动作出现了没有」，而是「新动作在留出题上被选中并带来下游效应」（③L3 §7.1）。第二，把三条观测规范先装上，否则后续的训练仍会拿到「根本没在学」的聚合指标（③L3 §7.2）。第三，让仲裁方式在读数批里真的被行使（读数批目前默认</w:t>
      </w:r>
      <w:r>
        <w:t xml:space="preserve"> </w:t>
      </w:r>
      <w:r>
        <w:rPr>
          <w:rStyle w:val="VerbatimChar"/>
        </w:rPr>
        <w:t xml:space="preserve">arbitrate_mode="none"</w:t>
      </w:r>
      <w:r>
        <w:t xml:space="preserve">），把权重级偏好与下游效应接起来（③L3 §12 第 5 项）。这三条都属于后续工作，不是本章的证据。</w:t>
      </w:r>
    </w:p>
    <w:bookmarkEnd w:id="77"/>
    <w:bookmarkStart w:id="78" w:name="总体成效与局限性-1"/>
    <w:p>
      <w:pPr>
        <w:pStyle w:val="Heading3"/>
      </w:pPr>
      <w:r>
        <w:t xml:space="preserve">3.4 总体成效与局限性</w:t>
      </w:r>
    </w:p>
    <w:p>
      <w:pPr>
        <w:pStyle w:val="FirstParagraph"/>
      </w:pPr>
      <w:r>
        <w:t xml:space="preserve">证据必须按轴分写，压成一句「未检出」会同时犯两种错：夸大，否定了站得住的轴；漏报，掩盖了站得住的轴。支持度只用四档：已测、未测、未检出、不可分辨（③L3 §6、§9）。</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轴</w:t>
            </w:r>
          </w:p>
        </w:tc>
        <w:tc>
          <w:tcPr/>
          <w:p>
            <w:pPr>
              <w:pStyle w:val="Compact"/>
              <w:jc w:val="center"/>
            </w:pPr>
            <w:r>
              <w:t xml:space="preserve">结论</w:t>
            </w:r>
          </w:p>
        </w:tc>
        <w:tc>
          <w:tcPr/>
          <w:p>
            <w:pPr>
              <w:pStyle w:val="Compact"/>
              <w:jc w:val="left"/>
            </w:pPr>
            <w:r>
              <w:t xml:space="preserve">依据（全部带 n）</w:t>
            </w:r>
          </w:p>
        </w:tc>
        <w:tc>
          <w:tcPr/>
          <w:p>
            <w:pPr>
              <w:pStyle w:val="Compact"/>
              <w:jc w:val="left"/>
            </w:pPr>
            <w:r>
              <w:t xml:space="preserve">限定</w:t>
            </w:r>
          </w:p>
        </w:tc>
      </w:tr>
      <w:tr>
        <w:tc>
          <w:tcPr/>
          <w:p>
            <w:pPr>
              <w:pStyle w:val="Compact"/>
              <w:jc w:val="left"/>
            </w:pPr>
            <w:r>
              <w:t xml:space="preserve">架构级轴（层3 对层2）</w:t>
            </w:r>
          </w:p>
        </w:tc>
        <w:tc>
          <w:tcPr/>
          <w:p>
            <w:pPr>
              <w:pStyle w:val="Compact"/>
              <w:jc w:val="center"/>
            </w:pPr>
            <w:r>
              <w:t xml:space="preserve">不可分辨</w:t>
            </w:r>
          </w:p>
        </w:tc>
        <w:tc>
          <w:tcPr/>
          <w:p>
            <w:pPr>
              <w:pStyle w:val="Compact"/>
              <w:jc w:val="left"/>
            </w:pPr>
            <w:r>
              <w:t xml:space="preserve">批次 A +0.75（2/2 为正）对批次 B −1.00（0/2 为正），两个独立批次、方向相反，2 题 × 2 重复；判官重复波动中位 1（n = 12 份 × 3 次）而承重维度量级只有 1–5；检出 δ=1 需 O(10–16) 份/臂，本批 4 份/臂</w:t>
            </w:r>
          </w:p>
        </w:tc>
        <w:tc>
          <w:tcPr/>
          <w:p>
            <w:pPr>
              <w:pStyle w:val="Compact"/>
              <w:jc w:val="left"/>
            </w:pPr>
            <w:r>
              <w:t xml:space="preserve">题数 2，不做显著性检验；判官噪声上界 0↔3；两批是独立批次，不是同一输出的判官分歧</w:t>
            </w:r>
          </w:p>
        </w:tc>
      </w:tr>
      <w:tr>
        <w:tc>
          <w:tcPr/>
          <w:p>
            <w:pPr>
              <w:pStyle w:val="Compact"/>
              <w:jc w:val="left"/>
            </w:pPr>
            <w:r>
              <w:t xml:space="preserve">承重维度轴</w:t>
            </w:r>
          </w:p>
        </w:tc>
        <w:tc>
          <w:tcPr/>
          <w:p>
            <w:pPr>
              <w:pStyle w:val="Compact"/>
              <w:jc w:val="center"/>
            </w:pPr>
            <w:r>
              <w:t xml:space="preserve">不可分辨</w:t>
            </w:r>
          </w:p>
        </w:tc>
        <w:tc>
          <w:tcPr/>
          <w:p>
            <w:pPr>
              <w:pStyle w:val="Compact"/>
              <w:jc w:val="left"/>
            </w:pPr>
            <w:r>
              <w:t xml:space="preserve">承重维度中位 1.00 / 1.00 / 1.50（学出来 / 查表 / 均匀，n = 6/臂，</w:t>
            </w:r>
            <w:r>
              <w:rPr>
                <w:rStyle w:val="VerbatimChar"/>
              </w:rPr>
              <w:t xml:space="preserve">in-sample</w:t>
            </w:r>
            <w:r>
              <w:t xml:space="preserve">）</w:t>
            </w:r>
          </w:p>
        </w:tc>
        <w:tc>
          <w:tcPr/>
          <w:p>
            <w:pPr>
              <w:pStyle w:val="Compact"/>
              <w:jc w:val="left"/>
            </w:pPr>
            <w:r>
              <w:t xml:space="preserve">同厂商判官；跨厂商两轮额度 0，暂缺</w:t>
            </w:r>
          </w:p>
        </w:tc>
      </w:tr>
      <w:tr>
        <w:tc>
          <w:tcPr/>
          <w:p>
            <w:pPr>
              <w:pStyle w:val="Compact"/>
              <w:jc w:val="left"/>
            </w:pPr>
            <w:r>
              <w:t xml:space="preserve">宽度轴</w:t>
            </w:r>
          </w:p>
        </w:tc>
        <w:tc>
          <w:tcPr/>
          <w:p>
            <w:pPr>
              <w:pStyle w:val="Compact"/>
              <w:jc w:val="center"/>
            </w:pPr>
            <w:r>
              <w:t xml:space="preserve">未检出（结构受限）</w:t>
            </w:r>
          </w:p>
        </w:tc>
        <w:tc>
          <w:tcPr/>
          <w:p>
            <w:pPr>
              <w:pStyle w:val="Compact"/>
              <w:jc w:val="left"/>
            </w:pPr>
            <w:r>
              <w:t xml:space="preserve">路径间 Sim 0.127 / 0.117 / 0.130（n = 6/臂，</w:t>
            </w:r>
            <w:r>
              <w:rPr>
                <w:rStyle w:val="VerbatimChar"/>
              </w:rPr>
              <w:t xml:space="preserve">in-sample</w:t>
            </w:r>
            <w:r>
              <w:t xml:space="preserve">）</w:t>
            </w:r>
          </w:p>
        </w:tc>
        <w:tc>
          <w:tcPr/>
          <w:p>
            <w:pPr>
              <w:pStyle w:val="Compact"/>
              <w:jc w:val="left"/>
            </w:pPr>
            <w:r>
              <w:t xml:space="preserve">每题只 1 个候选组合（帧 seed = rep，R = 1），这个零结果只能读作「策略不改变宽度」</w:t>
            </w:r>
          </w:p>
        </w:tc>
      </w:tr>
      <w:tr>
        <w:tc>
          <w:tcPr/>
          <w:p>
            <w:pPr>
              <w:pStyle w:val="Compact"/>
              <w:jc w:val="left"/>
            </w:pPr>
            <w:r>
              <w:t xml:space="preserve">局部避坑行为轴</w:t>
            </w:r>
          </w:p>
        </w:tc>
        <w:tc>
          <w:tcPr/>
          <w:p>
            <w:pPr>
              <w:pStyle w:val="Compact"/>
              <w:jc w:val="center"/>
            </w:pPr>
            <w:r>
              <w:t xml:space="preserve">成立</w:t>
            </w:r>
          </w:p>
        </w:tc>
        <w:tc>
          <w:tcPr/>
          <w:p>
            <w:pPr>
              <w:pStyle w:val="Compact"/>
              <w:jc w:val="left"/>
            </w:pPr>
            <w:r>
              <w:t xml:space="preserve">层3 臂的钻牛角尖率：学出来的策略 2/6、查表策略 4/6、均匀策略 5/6；负对照臂三者全 5/6（该臂不消费策略），差异来自策略而不是整体漂移</w:t>
            </w:r>
          </w:p>
        </w:tc>
        <w:tc>
          <w:tcPr/>
          <w:p>
            <w:pPr>
              <w:pStyle w:val="Compact"/>
              <w:jc w:val="left"/>
            </w:pPr>
            <w:r>
              <w:t xml:space="preserve">仅</w:t>
            </w:r>
            <w:r>
              <w:t xml:space="preserve"> </w:t>
            </w:r>
            <w:r>
              <w:rPr>
                <w:rStyle w:val="VerbatimChar"/>
              </w:rPr>
              <w:t xml:space="preserve">in-sample</w:t>
            </w:r>
            <w:r>
              <w:t xml:space="preserve">；每臂 n=6；仅对抗题集 6 题；该批里仲裁方式从未被行使，这条效应不含它的贡献</w:t>
            </w:r>
          </w:p>
        </w:tc>
      </w:tr>
      <w:tr>
        <w:tc>
          <w:tcPr/>
          <w:p>
            <w:pPr>
              <w:pStyle w:val="Compact"/>
              <w:jc w:val="left"/>
            </w:pPr>
            <w:r>
              <w:t xml:space="preserve">失败类型通道（交互项）</w:t>
            </w:r>
          </w:p>
        </w:tc>
        <w:tc>
          <w:tcPr/>
          <w:p>
            <w:pPr>
              <w:pStyle w:val="Compact"/>
              <w:jc w:val="center"/>
            </w:pPr>
            <w:r>
              <w:t xml:space="preserve">未检出</w:t>
            </w:r>
          </w:p>
        </w:tc>
        <w:tc>
          <w:tcPr/>
          <w:p>
            <w:pPr>
              <w:pStyle w:val="Compact"/>
              <w:jc w:val="left"/>
            </w:pPr>
            <w:r>
              <w:t xml:space="preserve">15 题版失败类型分布</w:t>
            </w:r>
            <w:r>
              <w:t xml:space="preserve"> </w:t>
            </w:r>
            <w:r>
              <w:rPr>
                <w:rStyle w:val="VerbatimChar"/>
              </w:rPr>
              <w:t xml:space="preserve">{'conflict': 86, 'empty': 2}</w:t>
            </w:r>
            <w:r>
              <w:t xml:space="preserve">、多样性 2、</w:t>
            </w:r>
            <w:r>
              <w:rPr>
                <w:rStyle w:val="VerbatimChar"/>
              </w:rPr>
              <w:t xml:space="preserve">m</w:t>
            </w:r>
            <w:r>
              <w:t xml:space="preserve"> </w:t>
            </w:r>
            <w:r>
              <w:t xml:space="preserve">36 格全零（形态 B）；13 题版</w:t>
            </w:r>
            <w:r>
              <w:t xml:space="preserve"> </w:t>
            </w:r>
            <w:r>
              <w:rPr>
                <w:rStyle w:val="VerbatimChar"/>
              </w:rPr>
              <w:t xml:space="preserve">{'conflict': 100}</w:t>
            </w:r>
            <w:r>
              <w:t xml:space="preserve">、多样性 1、</w:t>
            </w:r>
            <w:r>
              <w:rPr>
                <w:rStyle w:val="VerbatimChar"/>
              </w:rPr>
              <w:t xml:space="preserve">m</w:t>
            </w:r>
            <w:r>
              <w:t xml:space="preserve"> </w:t>
            </w:r>
            <w:r>
              <w:t xml:space="preserve">6 行逐元素相同（形态 A）</w:t>
            </w:r>
          </w:p>
        </w:tc>
        <w:tc>
          <w:tcPr/>
          <w:p>
            <w:pPr>
              <w:pStyle w:val="Compact"/>
              <w:jc w:val="left"/>
            </w:pPr>
            <w:r>
              <w:t xml:space="preserve">因此不把</w:t>
            </w:r>
            <w:r>
              <w:t xml:space="preserve"> </w:t>
            </w:r>
            <w:r>
              <w:rPr>
                <w:rStyle w:val="VerbatimChar"/>
              </w:rPr>
              <w:t xml:space="preserve">m</w:t>
            </w:r>
            <w:r>
              <w:t xml:space="preserve"> </w:t>
            </w:r>
            <w:r>
              <w:t xml:space="preserve">说成「失败类型在起作用」；本批只覆盖 1–2 种失败类型，结论不能推广到所有失败类型（15 题版的</w:t>
            </w:r>
            <w:r>
              <w:t xml:space="preserve"> </w:t>
            </w:r>
            <w:r>
              <w:rPr>
                <w:rStyle w:val="VerbatimChar"/>
              </w:rPr>
              <w:t xml:space="preserve">empty</w:t>
            </w:r>
            <w:r>
              <w:t xml:space="preserve"> </w:t>
            </w:r>
            <w:r>
              <w:t xml:space="preserve">只出现 2 次，那一行权重不可信）</w:t>
            </w:r>
          </w:p>
        </w:tc>
      </w:tr>
      <w:tr>
        <w:tc>
          <w:tcPr/>
          <w:p>
            <w:pPr>
              <w:pStyle w:val="Compact"/>
              <w:jc w:val="left"/>
            </w:pPr>
            <w:r>
              <w:t xml:space="preserve">机制存在性轴（偏好覆盖度）</w:t>
            </w:r>
          </w:p>
        </w:tc>
        <w:tc>
          <w:tcPr/>
          <w:p>
            <w:pPr>
              <w:pStyle w:val="Compact"/>
              <w:jc w:val="center"/>
            </w:pPr>
            <w:r>
              <w:t xml:space="preserve">部分成立</w:t>
            </w:r>
          </w:p>
        </w:tc>
        <w:tc>
          <w:tcPr/>
          <w:p>
            <w:pPr>
              <w:pStyle w:val="Compact"/>
              <w:jc w:val="left"/>
            </w:pPr>
            <w:r>
              <w:t xml:space="preserve">仲裁方式两版 argmax 同档、间距 0.400 / 0.583；合并方式只在 15 题版稳健（0.500，13 题版并列 0.000）；发散程度无证据（间距 0.100 / 0.083，都小于 0.15）；作用范围两版完全并列 0.000</w:t>
            </w:r>
          </w:p>
        </w:tc>
        <w:tc>
          <w:tcPr/>
          <w:p>
            <w:pPr>
              <w:pStyle w:val="Compact"/>
              <w:jc w:val="left"/>
            </w:pPr>
            <w:r>
              <w:t xml:space="preserve">权重级，不是效果；argmax 稳健只等于机制存在性</w:t>
            </w:r>
          </w:p>
        </w:tc>
      </w:tr>
      <w:tr>
        <w:tc>
          <w:tcPr/>
          <w:p>
            <w:pPr>
              <w:pStyle w:val="Compact"/>
              <w:jc w:val="left"/>
            </w:pPr>
            <w:r>
              <w:t xml:space="preserve">消融结构</w:t>
            </w:r>
          </w:p>
        </w:tc>
        <w:tc>
          <w:tcPr/>
          <w:p>
            <w:pPr>
              <w:pStyle w:val="Compact"/>
              <w:jc w:val="center"/>
            </w:pPr>
            <w:r>
              <w:t xml:space="preserve">成立</w:t>
            </w:r>
          </w:p>
        </w:tc>
        <w:tc>
          <w:tcPr/>
          <w:p>
            <w:pPr>
              <w:pStyle w:val="Compact"/>
              <w:jc w:val="left"/>
            </w:pPr>
            <w:r>
              <w:t xml:space="preserve">层2 与层3 是同一个</w:t>
            </w:r>
            <w:r>
              <w:t xml:space="preserve"> </w:t>
            </w:r>
            <w:r>
              <w:rPr>
                <w:rStyle w:val="VerbatimChar"/>
              </w:rPr>
              <w:t xml:space="preserve">evolve</w:t>
            </w:r>
            <w:r>
              <w:t xml:space="preserve"> </w:t>
            </w:r>
            <w:r>
              <w:t xml:space="preserve">开关、共用同一份代码与同一条测量管线，读数批里两臂拿到同一个策略对象</w:t>
            </w:r>
          </w:p>
        </w:tc>
        <w:tc>
          <w:tcPr/>
          <w:p>
            <w:pPr>
              <w:pStyle w:val="Compact"/>
              <w:jc w:val="left"/>
            </w:pPr>
            <w:r>
              <w:t xml:space="preserve">结构性事实，不适用 n</w:t>
            </w:r>
          </w:p>
        </w:tc>
      </w:tr>
      <w:tr>
        <w:tc>
          <w:tcPr/>
          <w:p>
            <w:pPr>
              <w:pStyle w:val="Compact"/>
              <w:jc w:val="left"/>
            </w:pPr>
            <w:r>
              <w:t xml:space="preserve">信用分配</w:t>
            </w:r>
          </w:p>
        </w:tc>
        <w:tc>
          <w:tcPr/>
          <w:p>
            <w:pPr>
              <w:pStyle w:val="Compact"/>
              <w:jc w:val="center"/>
            </w:pPr>
            <w:r>
              <w:t xml:space="preserve">未测</w:t>
            </w:r>
          </w:p>
        </w:tc>
        <w:tc>
          <w:tcPr/>
          <w:p>
            <w:pPr>
              <w:pStyle w:val="Compact"/>
              <w:jc w:val="left"/>
            </w:pPr>
            <w:r>
              <w:t xml:space="preserve">——</w:t>
            </w:r>
          </w:p>
        </w:tc>
        <w:tc>
          <w:tcPr/>
          <w:p>
            <w:pPr>
              <w:pStyle w:val="Compact"/>
              <w:jc w:val="left"/>
            </w:pPr>
            <w:r>
              <w:t xml:space="preserve">只有设计、没有读数</w:t>
            </w:r>
          </w:p>
        </w:tc>
      </w:tr>
      <w:tr>
        <w:tc>
          <w:tcPr/>
          <w:p>
            <w:pPr>
              <w:pStyle w:val="Compact"/>
              <w:jc w:val="left"/>
            </w:pPr>
            <w:r>
              <w:t xml:space="preserve">代理奖励迁移到真实判据</w:t>
            </w:r>
          </w:p>
        </w:tc>
        <w:tc>
          <w:tcPr/>
          <w:p>
            <w:pPr>
              <w:pStyle w:val="Compact"/>
              <w:jc w:val="center"/>
            </w:pPr>
            <w:r>
              <w:t xml:space="preserve">未测</w:t>
            </w:r>
          </w:p>
        </w:tc>
        <w:tc>
          <w:tcPr/>
          <w:p>
            <w:pPr>
              <w:pStyle w:val="Compact"/>
              <w:jc w:val="left"/>
            </w:pPr>
            <w:r>
              <w:t xml:space="preserve">——</w:t>
            </w:r>
          </w:p>
        </w:tc>
        <w:tc>
          <w:tcPr/>
          <w:p>
            <w:pPr>
              <w:pStyle w:val="Compact"/>
              <w:jc w:val="left"/>
            </w:pPr>
            <w:r>
              <w:t xml:space="preserve">预注册判据 P4（③L3 §10.2），本章不报 ρ</w:t>
            </w:r>
          </w:p>
        </w:tc>
      </w:tr>
    </w:tbl>
    <w:p>
      <w:pPr>
        <w:pStyle w:val="BodyText"/>
      </w:pPr>
      <w:r>
        <w:t xml:space="preserve">上表的读数全部出自③L3（§4.5.1、§4.5.2、§4.5.3、§3.2、§6、§9）与《双边重算》。六点要在这里说清。</w:t>
      </w:r>
    </w:p>
    <w:p>
      <w:pPr>
        <w:pStyle w:val="BodyText"/>
      </w:pPr>
      <w:r>
        <w:rPr>
          <w:bCs/>
          <w:b/>
        </w:rPr>
        <w:t xml:space="preserve">第一，不做等效性断言。</w:t>
      </w:r>
      <w:r>
        <w:t xml:space="preserve">「不可分辨」只表示本批未能把差异与噪声分开，不能写成无效、等效或已证明；能说的最强的一句话是：当前仪器的分辨力不足以支撑「层3 相对层2」这一层的任何架构级结论，本章既不主张它更好，也不主张它更差（③L3 §10.1）。这条限制的来源是测量条件而不是策略本身：判官重复波动中位为 1（n = 12 份 × 3 次），而承重维度本身只有 1–5，任何不超过 1 的架构级效应在原理上就看不见；要把 δ=1 的效应检出，需要 O(10–16) 份/臂，本批只有 4 份/臂，差了一个量级（③L3 §10.1、§4.6 第 9 行）。</w:t>
      </w:r>
    </w:p>
    <w:p>
      <w:pPr>
        <w:pStyle w:val="BodyText"/>
      </w:pPr>
      <w:r>
        <w:rPr>
          <w:bCs/>
          <w:b/>
        </w:rPr>
        <w:t xml:space="preserve">第二，泛化证据不存在。</w:t>
      </w:r>
      <w:r>
        <w:t xml:space="preserve">本章的一切策略读数都是</w:t>
      </w:r>
      <w:r>
        <w:t xml:space="preserve"> </w:t>
      </w:r>
      <w:r>
        <w:rPr>
          <w:rStyle w:val="VerbatimChar"/>
        </w:rPr>
        <w:t xml:space="preserve">in-sample</w:t>
      </w:r>
      <w:r>
        <w:t xml:space="preserve">，成因是 15 题训练批把预注册的留出题</w:t>
      </w:r>
      <w:r>
        <w:t xml:space="preserve"> </w:t>
      </w:r>
      <w:r>
        <w:rPr>
          <w:rStyle w:val="VerbatimChar"/>
        </w:rPr>
        <w:t xml:space="preserve">A02</w:t>
      </w:r>
      <w:r>
        <w:t xml:space="preserve">／</w:t>
      </w:r>
      <w:r>
        <w:rPr>
          <w:rStyle w:val="VerbatimChar"/>
        </w:rPr>
        <w:t xml:space="preserve">A05</w:t>
      </w:r>
      <w:r>
        <w:t xml:space="preserve"> </w:t>
      </w:r>
      <w:r>
        <w:t xml:space="preserve">也训练了；留出集批次仍在跑批中、未完成，分母不等（已归档的分母为 4/8、5/7、3/7），任何部分读数必须标为进行中，本章不引用其读数（③L3 §4.5.2、§4.5.5）。在留出批跑完之前，不能写「泛化」二字。留出批的协议本身是跑批前写定的：重训 13 题、种子 6 个、留出题恰好是路径多样与路径单一的一对，主指标取零判官的钻牛角尖率，重复数 R = 8，判官换用跨厂商型号（③L3 §4.5.5）。这条协议值得写下来，因为它决定了将来回填的是哪一种读数：题内成对方向检验，而不是在题集上挑赢家。</w:t>
      </w:r>
    </w:p>
    <w:p>
      <w:pPr>
        <w:pStyle w:val="BodyText"/>
      </w:pPr>
      <w:r>
        <w:rPr>
          <w:bCs/>
          <w:b/>
        </w:rPr>
        <w:t xml:space="preserve">第三，本章的净增益读数是判定侧的结果，不是训练侧的结果。</w:t>
      </w:r>
      <w:r>
        <w:t xml:space="preserve">3.1 的结论空间层与承重子层都判为不可分辨，断言层为正但只覆盖措辞层；它说明的是「当前这批产出能不能证明学出来的策略更值得留下」，不能反推策略是否学到了任何东西。两组读数必须分开读（③L3 §3.2 口径登记第 1 条）。</w:t>
      </w:r>
    </w:p>
    <w:p>
      <w:pPr>
        <w:pStyle w:val="BodyText"/>
      </w:pPr>
      <w:r>
        <w:rPr>
          <w:bCs/>
          <w:b/>
        </w:rPr>
        <w:t xml:space="preserve">第四，层3 的读数与层2 的读数不可混用。</w:t>
      </w:r>
      <w:r>
        <w:t xml:space="preserve">本章引用了层2 内部的读数（承重维度 4.50 与 2.50、钻牛角尖率 80–100% 到 50%），它们只支撑「该由系统决定」这个命题，不是层3 的效果证据（③L3 §6、§11 L3-26）。把层2 内部臂间差写成层3 的效果，是这一类研究最常见的一类越界。</w:t>
      </w:r>
    </w:p>
    <w:p>
      <w:pPr>
        <w:pStyle w:val="BodyText"/>
      </w:pPr>
      <w:r>
        <w:rPr>
          <w:bCs/>
          <w:b/>
        </w:rPr>
        <w:t xml:space="preserve">第五，复现性的边界要写明。</w:t>
      </w:r>
      <w:r>
        <w:t xml:space="preserve">交付包内的代码不能直接跑：包内自检实测 12/20 通过，8 项失败同一个根因；变异注入模式被脚本自身拒绝执行；产读数的那一版代码不在包内。本章引用的读数来自底稿归档的产出物，不是重跑出来的。不过这一条只影响第三方复核的便利性，不影响任何读数的方向与限定：代码级的四条事实（仲裁三档的真实落地、</w:t>
      </w:r>
      <w:r>
        <w:rPr>
          <w:rStyle w:val="VerbatimChar"/>
        </w:rPr>
        <w:t xml:space="preserve">resolve</w:t>
      </w:r>
      <w:r>
        <w:t xml:space="preserve"> </w:t>
      </w:r>
      <w:r>
        <w:t xml:space="preserve">没有独立实现、仲裁在读数批里未被行使、两臂共用同一策略对象）由</w:t>
      </w:r>
      <w:r>
        <w:t xml:space="preserve"> </w:t>
      </w:r>
      <w:r>
        <w:rPr>
          <w:rStyle w:val="VerbatimChar"/>
        </w:rPr>
        <w:t xml:space="preserve">tools/verify_l3_code_facts.py</w:t>
      </w:r>
      <w:r>
        <w:t xml:space="preserve"> </w:t>
      </w:r>
      <w:r>
        <w:t xml:space="preserve">零调用复现并全部成立（③L3 附录 A、附录 A.3）。</w:t>
      </w:r>
    </w:p>
    <w:p>
      <w:pPr>
        <w:pStyle w:val="BodyText"/>
      </w:pPr>
      <w:r>
        <w:rPr>
          <w:bCs/>
          <w:b/>
        </w:rPr>
        <w:t xml:space="preserve">第六，什么读数会改变上面的判决。</w:t>
      </w:r>
      <w:r>
        <w:t xml:space="preserve">③L3 §4.6 把每一条「读数 → 构念解释」的箭头都配了一个与它独立的否证条件。与本章关系最大的三条是：留出批跑完后若学出来的策略在</w:t>
      </w:r>
      <w:r>
        <w:t xml:space="preserve"> </w:t>
      </w:r>
      <w:r>
        <w:rPr>
          <w:rStyle w:val="VerbatimChar"/>
        </w:rPr>
        <w:t xml:space="preserve">A02</w:t>
      </w:r>
      <w:r>
        <w:t xml:space="preserve">／</w:t>
      </w:r>
      <w:r>
        <w:rPr>
          <w:rStyle w:val="VerbatimChar"/>
        </w:rPr>
        <w:t xml:space="preserve">A05</w:t>
      </w:r>
      <w:r>
        <w:t xml:space="preserve"> </w:t>
      </w:r>
      <w:r>
        <w:t xml:space="preserve">上不再低于查表与均匀，则避坑行为轴的读数是训练内记忆而不是策略；扩大训练集后若发散程度两版 argmax 一致且 Top1–Top2 间距大于 0.15，则「这一维没有偏好证据」要改写；失败类型分布若变得多样且交互项不再与因子偏置共线，则「失败类型在驱动选择」不成立这条要改写（③L3 §4.6 第 1、2、12 行）。上面几条判决都是可以被新读数推翻的，这是它们有条件成立的代价，也是它们有条件成立的前提。</w:t>
      </w:r>
    </w:p>
    <w:p>
      <w:pPr>
        <w:pStyle w:val="BodyText"/>
      </w:pPr>
      <w:r>
        <w:rPr>
          <w:bCs/>
          <w:b/>
        </w:rPr>
        <w:t xml:space="preserve">证据缺口</w:t>
      </w:r>
      <w:r>
        <w:t xml:space="preserve">如下，编号承接③L3 的 T-L3 序列，07 起为本章新增。</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center"/>
            </w:pPr>
            <w:r>
              <w:t xml:space="preserve">编号</w:t>
            </w:r>
          </w:p>
        </w:tc>
        <w:tc>
          <w:tcPr/>
          <w:p>
            <w:pPr>
              <w:pStyle w:val="Compact"/>
              <w:jc w:val="left"/>
            </w:pPr>
            <w:r>
              <w:t xml:space="preserve">要补什么</w:t>
            </w:r>
          </w:p>
        </w:tc>
        <w:tc>
          <w:tcPr/>
          <w:p>
            <w:pPr>
              <w:pStyle w:val="Compact"/>
              <w:jc w:val="left"/>
            </w:pPr>
            <w:r>
              <w:t xml:space="preserve">去哪找</w:t>
            </w:r>
          </w:p>
        </w:tc>
        <w:tc>
          <w:tcPr/>
          <w:p>
            <w:pPr>
              <w:pStyle w:val="Compact"/>
              <w:jc w:val="left"/>
            </w:pPr>
            <w:r>
              <w:t xml:space="preserve">判据</w:t>
            </w:r>
          </w:p>
        </w:tc>
        <w:tc>
          <w:tcPr/>
          <w:p>
            <w:pPr>
              <w:pStyle w:val="Compact"/>
              <w:jc w:val="left"/>
            </w:pPr>
            <w:r>
              <w:t xml:space="preserve">回填后影响哪一节</w:t>
            </w:r>
          </w:p>
        </w:tc>
        <w:tc>
          <w:tcPr/>
          <w:p>
            <w:pPr>
              <w:pStyle w:val="Compact"/>
              <w:jc w:val="left"/>
            </w:pPr>
            <w:r>
              <w:t xml:space="preserve">成本</w:t>
            </w:r>
          </w:p>
        </w:tc>
      </w:tr>
      <w:tr>
        <w:tc>
          <w:tcPr/>
          <w:p>
            <w:pPr>
              <w:pStyle w:val="Compact"/>
              <w:jc w:val="center"/>
            </w:pPr>
            <w:r>
              <w:t xml:space="preserve">T-L3-01</w:t>
            </w:r>
          </w:p>
        </w:tc>
        <w:tc>
          <w:tcPr/>
          <w:p>
            <w:pPr>
              <w:pStyle w:val="Compact"/>
              <w:jc w:val="left"/>
            </w:pPr>
            <w:r>
              <w:t xml:space="preserve">训练 v2 批的留出题数口径（底稿内部两个口径：4 道对 3 题）</w:t>
            </w:r>
          </w:p>
        </w:tc>
        <w:tc>
          <w:tcPr/>
          <w:p>
            <w:pPr>
              <w:pStyle w:val="Compact"/>
              <w:jc w:val="left"/>
            </w:pPr>
            <w:r>
              <w:t xml:space="preserve">公开仓</w:t>
            </w:r>
            <w:r>
              <w:t xml:space="preserve"> </w:t>
            </w:r>
            <w:r>
              <w:rPr>
                <w:rStyle w:val="VerbatimChar"/>
              </w:rPr>
              <w:t xml:space="preserve">lixvanran/agent-creativity-mechanism-study</w:t>
            </w:r>
            <w:r>
              <w:t xml:space="preserve"> </w:t>
            </w:r>
            <w:r>
              <w:t xml:space="preserve">的</w:t>
            </w:r>
            <w:r>
              <w:t xml:space="preserve"> </w:t>
            </w:r>
            <w:r>
              <w:rPr>
                <w:rStyle w:val="VerbatimChar"/>
              </w:rPr>
              <w:t xml:space="preserve">docs/REPORT-TRAIN-AGENT-2026-10-18.md</w:t>
            </w:r>
            <w:r>
              <w:t xml:space="preserve"> </w:t>
            </w:r>
            <w:r>
              <w:t xml:space="preserve">§1、§5、§6.3</w:t>
            </w:r>
          </w:p>
        </w:tc>
        <w:tc>
          <w:tcPr/>
          <w:p>
            <w:pPr>
              <w:pStyle w:val="Compact"/>
              <w:jc w:val="left"/>
            </w:pPr>
            <w:r>
              <w:t xml:space="preserve">臂的个数与题数两个口径分开登记</w:t>
            </w:r>
          </w:p>
        </w:tc>
        <w:tc>
          <w:tcPr/>
          <w:p>
            <w:pPr>
              <w:pStyle w:val="Compact"/>
              <w:jc w:val="left"/>
            </w:pPr>
            <w:r>
              <w:t xml:space="preserve">3.3 的批① 留出集行；只影响分母表述，不影响「0 / 4 可行」这个方向</w:t>
            </w:r>
          </w:p>
        </w:tc>
        <w:tc>
          <w:tcPr/>
          <w:p>
            <w:pPr>
              <w:pStyle w:val="Compact"/>
              <w:jc w:val="left"/>
            </w:pPr>
            <w:r>
              <w:t xml:space="preserve">0 API</w:t>
            </w:r>
          </w:p>
        </w:tc>
      </w:tr>
      <w:tr>
        <w:tc>
          <w:tcPr/>
          <w:p>
            <w:pPr>
              <w:pStyle w:val="Compact"/>
              <w:jc w:val="center"/>
            </w:pPr>
            <w:r>
              <w:t xml:space="preserve">T-L3-02</w:t>
            </w:r>
          </w:p>
        </w:tc>
        <w:tc>
          <w:tcPr/>
          <w:p>
            <w:pPr>
              <w:pStyle w:val="Compact"/>
              <w:jc w:val="left"/>
            </w:pPr>
            <w:r>
              <w:t xml:space="preserve">新奖励批里跨槽位矛盾对数这一项在多数样本上取非零值（15 题版 86/88 = 97.7%、13 题版 98/100 = 98.0% 的样本该项为 0）</w:t>
            </w:r>
          </w:p>
        </w:tc>
        <w:tc>
          <w:tcPr/>
          <w:p>
            <w:pPr>
              <w:pStyle w:val="Compact"/>
              <w:jc w:val="left"/>
            </w:pPr>
            <w:r>
              <w:rPr>
                <w:rStyle w:val="VerbatimChar"/>
              </w:rPr>
              <w:t xml:space="preserve">来源与底稿/第三组_治塌缩层3/cmp8repo/repro/readings/policy_merged*.json</w:t>
            </w:r>
            <w:r>
              <w:t xml:space="preserve"> </w:t>
            </w:r>
            <w:r>
              <w:t xml:space="preserve">的</w:t>
            </w:r>
            <w:r>
              <w:t xml:space="preserve"> </w:t>
            </w:r>
            <w:r>
              <w:rPr>
                <w:rStyle w:val="VerbatimChar"/>
              </w:rPr>
              <w:t xml:space="preserve">hist[].n_conflict_pairs</w:t>
            </w:r>
            <w:r>
              <w:t xml:space="preserve"> </w:t>
            </w:r>
            <w:r>
              <w:t xml:space="preserve">分布；后续训练日志</w:t>
            </w:r>
          </w:p>
        </w:tc>
        <w:tc>
          <w:tcPr/>
          <w:p>
            <w:pPr>
              <w:pStyle w:val="Compact"/>
              <w:jc w:val="left"/>
            </w:pPr>
            <w:r>
              <w:t xml:space="preserve">该项在训练样本上的非零比例大于 0.5，奖励在目标上不再是平的</w:t>
            </w:r>
          </w:p>
        </w:tc>
        <w:tc>
          <w:tcPr/>
          <w:p>
            <w:pPr>
              <w:pStyle w:val="Compact"/>
              <w:jc w:val="left"/>
            </w:pPr>
            <w:r>
              <w:t xml:space="preserve">3.2 的奖励一段；不改变「旧奖励失败可复算」这条结论</w:t>
            </w:r>
          </w:p>
        </w:tc>
        <w:tc>
          <w:tcPr/>
          <w:p>
            <w:pPr>
              <w:pStyle w:val="Compact"/>
              <w:jc w:val="left"/>
            </w:pPr>
            <w:r>
              <w:t xml:space="preserve">0 API 之外的跑批成本</w:t>
            </w:r>
          </w:p>
        </w:tc>
      </w:tr>
      <w:tr>
        <w:tc>
          <w:tcPr/>
          <w:p>
            <w:pPr>
              <w:pStyle w:val="Compact"/>
              <w:jc w:val="center"/>
            </w:pPr>
            <w:r>
              <w:t xml:space="preserve">T-L3-03</w:t>
            </w:r>
          </w:p>
        </w:tc>
        <w:tc>
          <w:tcPr/>
          <w:p>
            <w:pPr>
              <w:pStyle w:val="Compact"/>
              <w:jc w:val="left"/>
            </w:pPr>
            <w:r>
              <w:t xml:space="preserve">三条代码级发现是否也成立于产出批②读数的那一版代码（那一版不在交付包内）</w:t>
            </w:r>
          </w:p>
        </w:tc>
        <w:tc>
          <w:tcPr/>
          <w:p>
            <w:pPr>
              <w:pStyle w:val="Compact"/>
              <w:jc w:val="left"/>
            </w:pPr>
            <w:r>
              <w:t xml:space="preserve">底稿作者的原工作区，或该批</w:t>
            </w:r>
            <w:r>
              <w:t xml:space="preserve"> </w:t>
            </w:r>
            <w:r>
              <w:rPr>
                <w:rStyle w:val="VerbatimChar"/>
              </w:rPr>
              <w:t xml:space="preserve">runs/</w:t>
            </w:r>
            <w:r>
              <w:t xml:space="preserve"> </w:t>
            </w:r>
            <w:r>
              <w:t xml:space="preserve">原始产物</w:t>
            </w:r>
          </w:p>
        </w:tc>
        <w:tc>
          <w:tcPr/>
          <w:p>
            <w:pPr>
              <w:pStyle w:val="Compact"/>
              <w:jc w:val="left"/>
            </w:pPr>
            <w:r>
              <w:t xml:space="preserve">逐行核对特征维数与</w:t>
            </w:r>
            <w:r>
              <w:t xml:space="preserve"> </w:t>
            </w:r>
            <w:r>
              <w:rPr>
                <w:rStyle w:val="VerbatimChar"/>
              </w:rPr>
              <w:t xml:space="preserve">f[6]</w:t>
            </w:r>
            <w:r>
              <w:t xml:space="preserve"> </w:t>
            </w:r>
            <w:r>
              <w:t xml:space="preserve">的写入顺序、候选集是否含</w:t>
            </w:r>
            <w:r>
              <w:t xml:space="preserve"> </w:t>
            </w:r>
            <w:r>
              <w:rPr>
                <w:rStyle w:val="VerbatimChar"/>
              </w:rPr>
              <w:t xml:space="preserve">MERGE</w:t>
            </w:r>
          </w:p>
        </w:tc>
        <w:tc>
          <w:tcPr/>
          <w:p>
            <w:pPr>
              <w:pStyle w:val="Compact"/>
              <w:jc w:val="left"/>
            </w:pPr>
            <w:r>
              <w:t xml:space="preserve">3.4 的批② 读法边界</w:t>
            </w:r>
          </w:p>
        </w:tc>
        <w:tc>
          <w:tcPr/>
          <w:p>
            <w:pPr>
              <w:pStyle w:val="Compact"/>
              <w:jc w:val="left"/>
            </w:pPr>
            <w:r>
              <w:t xml:space="preserve">0 API</w:t>
            </w:r>
          </w:p>
        </w:tc>
      </w:tr>
      <w:tr>
        <w:tc>
          <w:tcPr/>
          <w:p>
            <w:pPr>
              <w:pStyle w:val="Compact"/>
              <w:jc w:val="center"/>
            </w:pPr>
            <w:r>
              <w:t xml:space="preserve">T-L3-04</w:t>
            </w:r>
          </w:p>
        </w:tc>
        <w:tc>
          <w:tcPr/>
          <w:p>
            <w:pPr>
              <w:pStyle w:val="Compact"/>
              <w:jc w:val="left"/>
            </w:pPr>
            <w:r>
              <w:t xml:space="preserve">批② 的 7 轮记录与排序键缺陷的先后关系</w:t>
            </w:r>
          </w:p>
        </w:tc>
        <w:tc>
          <w:tcPr/>
          <w:p>
            <w:pPr>
              <w:pStyle w:val="Compact"/>
              <w:jc w:val="left"/>
            </w:pPr>
            <w:r>
              <w:t xml:space="preserve">零 API：公开仓</w:t>
            </w:r>
            <w:r>
              <w:t xml:space="preserve"> </w:t>
            </w:r>
            <w:r>
              <w:rPr>
                <w:rStyle w:val="VerbatimChar"/>
              </w:rPr>
              <w:t xml:space="preserve">docs/REPORT-ARCHLEARN-2026-10-19.md</w:t>
            </w:r>
            <w:r>
              <w:t xml:space="preserve"> </w:t>
            </w:r>
            <w:r>
              <w:t xml:space="preserve">的产出时间，加该批</w:t>
            </w:r>
            <w:r>
              <w:t xml:space="preserve"> </w:t>
            </w:r>
            <w:r>
              <w:rPr>
                <w:rStyle w:val="VerbatimChar"/>
              </w:rPr>
              <w:t xml:space="preserve">runs/</w:t>
            </w:r>
            <w:r>
              <w:t xml:space="preserve"> </w:t>
            </w:r>
            <w:r>
              <w:t xml:space="preserve">原始产物的操作直方图</w:t>
            </w:r>
          </w:p>
        </w:tc>
        <w:tc>
          <w:tcPr/>
          <w:p>
            <w:pPr>
              <w:pStyle w:val="Compact"/>
              <w:jc w:val="left"/>
            </w:pPr>
            <w:r>
              <w:t xml:space="preserve">7 轮表里操作分布逐轮有变化（如</w:t>
            </w:r>
            <w:r>
              <w:t xml:space="preserve"> </w:t>
            </w:r>
            <w:r>
              <w:rPr>
                <w:rStyle w:val="VerbatimChar"/>
              </w:rPr>
              <w:t xml:space="preserve">GEN_PLAIN</w:t>
            </w:r>
            <w:r>
              <w:t xml:space="preserve"> </w:t>
            </w:r>
            <w:r>
              <w:t xml:space="preserve">24 到 3、第 5 轮</w:t>
            </w:r>
            <w:r>
              <w:t xml:space="preserve"> </w:t>
            </w:r>
            <w:r>
              <w:rPr>
                <w:rStyle w:val="VerbatimChar"/>
              </w:rPr>
              <w:t xml:space="preserve">EXTRACT=18</w:t>
            </w:r>
            <w:r>
              <w:t xml:space="preserve">、第 7 轮</w:t>
            </w:r>
            <w:r>
              <w:t xml:space="preserve"> </w:t>
            </w:r>
            <w:r>
              <w:rPr>
                <w:rStyle w:val="VerbatimChar"/>
              </w:rPr>
              <w:t xml:space="preserve">VERIFY=14</w:t>
            </w:r>
            <w:r>
              <w:t xml:space="preserve">），该表不可能来自按操作名排序的缺陷版本</w:t>
            </w:r>
          </w:p>
        </w:tc>
        <w:tc>
          <w:tcPr/>
          <w:p>
            <w:pPr>
              <w:pStyle w:val="Compact"/>
              <w:jc w:val="left"/>
            </w:pPr>
            <w:r>
              <w:t xml:space="preserve">3.3 的批② 读数表；在澄清之前该批读数按未测读</w:t>
            </w:r>
          </w:p>
        </w:tc>
        <w:tc>
          <w:tcPr/>
          <w:p>
            <w:pPr>
              <w:pStyle w:val="Compact"/>
              <w:jc w:val="left"/>
            </w:pPr>
            <w:r>
              <w:t xml:space="preserve">0 API</w:t>
            </w:r>
          </w:p>
        </w:tc>
      </w:tr>
      <w:tr>
        <w:tc>
          <w:tcPr/>
          <w:p>
            <w:pPr>
              <w:pStyle w:val="Compact"/>
              <w:jc w:val="center"/>
            </w:pPr>
            <w:r>
              <w:t xml:space="preserve">T-L3-05</w:t>
            </w:r>
          </w:p>
        </w:tc>
        <w:tc>
          <w:tcPr/>
          <w:p>
            <w:pPr>
              <w:pStyle w:val="Compact"/>
              <w:jc w:val="left"/>
            </w:pPr>
            <w:r>
              <w:t xml:space="preserve">15 题版</w:t>
            </w:r>
            <w:r>
              <w:t xml:space="preserve"> </w:t>
            </w:r>
            <w:r>
              <w:rPr>
                <w:rStyle w:val="VerbatimChar"/>
              </w:rPr>
              <w:t xml:space="preserve">m</w:t>
            </w:r>
            <w:r>
              <w:t xml:space="preserve"> </w:t>
            </w:r>
            <w:r>
              <w:t xml:space="preserve">为何 36 格全为 0.0（合并是逐元素平均且</w:t>
            </w:r>
            <w:r>
              <w:t xml:space="preserve"> </w:t>
            </w:r>
            <w:r>
              <w:rPr>
                <w:rStyle w:val="VerbatimChar"/>
              </w:rPr>
              <w:t xml:space="preserve">m_pad_cells</w:t>
            </w:r>
            <w:r>
              <w:t xml:space="preserve"> </w:t>
            </w:r>
            <w:r>
              <w:t xml:space="preserve">= 0，每个 seed 的</w:t>
            </w:r>
            <w:r>
              <w:t xml:space="preserve"> </w:t>
            </w:r>
            <w:r>
              <w:rPr>
                <w:rStyle w:val="VerbatimChar"/>
              </w:rPr>
              <w:t xml:space="preserve">m</w:t>
            </w:r>
            <w:r>
              <w:t xml:space="preserve"> </w:t>
            </w:r>
            <w:r>
              <w:t xml:space="preserve">必为全零，它不是「学成了共线」而是「没被写进去」）</w:t>
            </w:r>
          </w:p>
        </w:tc>
        <w:tc>
          <w:tcPr/>
          <w:p>
            <w:pPr>
              <w:pStyle w:val="Compact"/>
              <w:jc w:val="left"/>
            </w:pPr>
            <w:r>
              <w:t xml:space="preserve">该批</w:t>
            </w:r>
            <w:r>
              <w:t xml:space="preserve"> </w:t>
            </w:r>
            <w:r>
              <w:rPr>
                <w:rStyle w:val="VerbatimChar"/>
              </w:rPr>
              <w:t xml:space="preserve">runs/pl_*/policy.json</w:t>
            </w:r>
            <w:r>
              <w:t xml:space="preserve"> </w:t>
            </w:r>
            <w:r>
              <w:t xml:space="preserve">的</w:t>
            </w:r>
            <w:r>
              <w:t xml:space="preserve"> </w:t>
            </w:r>
            <w:r>
              <w:rPr>
                <w:rStyle w:val="VerbatimChar"/>
              </w:rPr>
              <w:t xml:space="preserve">policy.m</w:t>
            </w:r>
            <w:r>
              <w:t xml:space="preserve"> </w:t>
            </w:r>
            <w:r>
              <w:t xml:space="preserve">逐 seed，加当时的</w:t>
            </w:r>
            <w:r>
              <w:t xml:space="preserve"> </w:t>
            </w:r>
            <w:r>
              <w:rPr>
                <w:rStyle w:val="VerbatimChar"/>
              </w:rPr>
              <w:t xml:space="preserve">train_policy_w.py</w:t>
            </w:r>
            <w:r>
              <w:t xml:space="preserve"> </w:t>
            </w:r>
            <w:r>
              <w:t xml:space="preserve">版本</w:t>
            </w:r>
          </w:p>
        </w:tc>
        <w:tc>
          <w:tcPr/>
          <w:p>
            <w:pPr>
              <w:pStyle w:val="Compact"/>
              <w:jc w:val="left"/>
            </w:pPr>
            <w:r>
              <w:t xml:space="preserve">三个候选成因逐一排除：训练时写入尚未进代码、写进了别的对象、合并环节抹掉（已排除）；确认成因并判定是否也影响 13 题版</w:t>
            </w:r>
          </w:p>
        </w:tc>
        <w:tc>
          <w:tcPr/>
          <w:p>
            <w:pPr>
              <w:pStyle w:val="Compact"/>
              <w:jc w:val="left"/>
            </w:pPr>
            <w:r>
              <w:t xml:space="preserve">3.4 的交互项一行；目前只主张产物层事实，不主张成因</w:t>
            </w:r>
          </w:p>
        </w:tc>
        <w:tc>
          <w:tcPr/>
          <w:p>
            <w:pPr>
              <w:pStyle w:val="Compact"/>
              <w:jc w:val="left"/>
            </w:pPr>
            <w:r>
              <w:t xml:space="preserve">0 API</w:t>
            </w:r>
          </w:p>
        </w:tc>
      </w:tr>
      <w:tr>
        <w:tc>
          <w:tcPr/>
          <w:p>
            <w:pPr>
              <w:pStyle w:val="Compact"/>
              <w:jc w:val="center"/>
            </w:pPr>
            <w:r>
              <w:t xml:space="preserve">T-L3-06</w:t>
            </w:r>
          </w:p>
        </w:tc>
        <w:tc>
          <w:tcPr/>
          <w:p>
            <w:pPr>
              <w:pStyle w:val="Compact"/>
              <w:jc w:val="left"/>
            </w:pPr>
            <w:r>
              <w:t xml:space="preserve">修复前版本的代码（该行在本仓任何源码里都不存在，全仓零命中）</w:t>
            </w:r>
          </w:p>
        </w:tc>
        <w:tc>
          <w:tcPr/>
          <w:p>
            <w:pPr>
              <w:pStyle w:val="Compact"/>
              <w:jc w:val="left"/>
            </w:pPr>
            <w:r>
              <w:t xml:space="preserve">外部仓</w:t>
            </w:r>
            <w:r>
              <w:t xml:space="preserve"> </w:t>
            </w:r>
            <w:r>
              <w:rPr>
                <w:rStyle w:val="VerbatimChar"/>
              </w:rPr>
              <w:t xml:space="preserve">lixvanran/agent-creativity-mechanism-study</w:t>
            </w:r>
            <w:r>
              <w:t xml:space="preserve"> </w:t>
            </w:r>
            <w:r>
              <w:t xml:space="preserve">的修复前 commit 或 tag，或该批</w:t>
            </w:r>
            <w:r>
              <w:t xml:space="preserve"> </w:t>
            </w:r>
            <w:r>
              <w:rPr>
                <w:rStyle w:val="VerbatimChar"/>
              </w:rPr>
              <w:t xml:space="preserve">runs/</w:t>
            </w:r>
            <w:r>
              <w:t xml:space="preserve"> </w:t>
            </w:r>
            <w:r>
              <w:t xml:space="preserve">原始产物，或二组、四组的 vendored 副本</w:t>
            </w:r>
          </w:p>
        </w:tc>
        <w:tc>
          <w:tcPr/>
          <w:p>
            <w:pPr>
              <w:pStyle w:val="Compact"/>
              <w:jc w:val="left"/>
            </w:pPr>
            <w:r>
              <w:t xml:space="preserve">两条互补判据：拿到可逐字引用的修复前代码；或拿到该批操作直方图并证明它不是全</w:t>
            </w:r>
            <w:r>
              <w:t xml:space="preserve"> </w:t>
            </w:r>
            <w:r>
              <w:rPr>
                <w:rStyle w:val="VerbatimChar"/>
              </w:rPr>
              <w:t xml:space="preserve">GEN_PLAIN</w:t>
            </w:r>
          </w:p>
        </w:tc>
        <w:tc>
          <w:tcPr/>
          <w:p>
            <w:pPr>
              <w:pStyle w:val="Compact"/>
              <w:jc w:val="left"/>
            </w:pPr>
            <w:r>
              <w:t xml:space="preserve">3.4 的复现性限定；顺带关闭 T-L3-04</w:t>
            </w:r>
          </w:p>
        </w:tc>
        <w:tc>
          <w:tcPr/>
          <w:p>
            <w:pPr>
              <w:pStyle w:val="Compact"/>
              <w:jc w:val="left"/>
            </w:pPr>
            <w:r>
              <w:t xml:space="preserve">—（未估）</w:t>
            </w:r>
          </w:p>
        </w:tc>
      </w:tr>
      <w:tr>
        <w:tc>
          <w:tcPr/>
          <w:p>
            <w:pPr>
              <w:pStyle w:val="Compact"/>
              <w:jc w:val="center"/>
            </w:pPr>
            <w:r>
              <w:t xml:space="preserve">T-L3-07</w:t>
            </w:r>
          </w:p>
        </w:tc>
        <w:tc>
          <w:tcPr/>
          <w:p>
            <w:pPr>
              <w:pStyle w:val="Compact"/>
              <w:jc w:val="left"/>
            </w:pPr>
            <w:r>
              <w:t xml:space="preserve">批 2（法律域 944 条）的原始断言与逐条判决</w:t>
            </w:r>
          </w:p>
        </w:tc>
        <w:tc>
          <w:tcPr/>
          <w:p>
            <w:pPr>
              <w:pStyle w:val="Compact"/>
              <w:jc w:val="left"/>
            </w:pPr>
            <w:r>
              <w:t xml:space="preserve">仓内第二组</w:t>
            </w:r>
            <w:r>
              <w:t xml:space="preserve"> </w:t>
            </w:r>
            <w:r>
              <w:rPr>
                <w:rStyle w:val="VerbatimChar"/>
              </w:rPr>
              <w:t xml:space="preserve">runs/drill/</w:t>
            </w:r>
            <w:r>
              <w:t xml:space="preserve"> </w:t>
            </w:r>
            <w:r>
              <w:t xml:space="preserve">与</w:t>
            </w:r>
            <w:r>
              <w:t xml:space="preserve"> </w:t>
            </w:r>
            <w:r>
              <w:rPr>
                <w:rStyle w:val="VerbatimChar"/>
              </w:rPr>
              <w:t xml:space="preserve">runs/train2/</w:t>
            </w:r>
            <w:r>
              <w:t xml:space="preserve">，或第二组交付包的历史产出</w:t>
            </w:r>
          </w:p>
        </w:tc>
        <w:tc>
          <w:tcPr/>
          <w:p>
            <w:pPr>
              <w:pStyle w:val="Compact"/>
              <w:jc w:val="left"/>
            </w:pPr>
            <w:r>
              <w:t xml:space="preserve">拿到原始断言后按口径 A 重算；若仍不可达，判决保持「不可分辨」</w:t>
            </w:r>
          </w:p>
        </w:tc>
        <w:tc>
          <w:tcPr/>
          <w:p>
            <w:pPr>
              <w:pStyle w:val="Compact"/>
              <w:jc w:val="left"/>
            </w:pPr>
            <w:r>
              <w:t xml:space="preserve">3.1 的批 2 一段</w:t>
            </w:r>
          </w:p>
        </w:tc>
        <w:tc>
          <w:tcPr/>
          <w:p>
            <w:pPr>
              <w:pStyle w:val="Compact"/>
              <w:jc w:val="left"/>
            </w:pPr>
            <w:r>
              <w:t xml:space="preserve">0 API（前提是产出可达）</w:t>
            </w:r>
          </w:p>
        </w:tc>
      </w:tr>
      <w:tr>
        <w:tc>
          <w:tcPr/>
          <w:p>
            <w:pPr>
              <w:pStyle w:val="Compact"/>
              <w:jc w:val="center"/>
            </w:pPr>
            <w:r>
              <w:t xml:space="preserve">T-L3-08</w:t>
            </w:r>
          </w:p>
        </w:tc>
        <w:tc>
          <w:tcPr/>
          <w:p>
            <w:pPr>
              <w:pStyle w:val="Compact"/>
              <w:jc w:val="left"/>
            </w:pPr>
            <w:r>
              <w:t xml:space="preserve">承重子层的零分布标定，以及批 2 工作流臂的 4 支口径重算</w:t>
            </w:r>
          </w:p>
        </w:tc>
        <w:tc>
          <w:tcPr/>
          <w:p>
            <w:pPr>
              <w:pStyle w:val="Compact"/>
              <w:jc w:val="left"/>
            </w:pPr>
            <w:r>
              <w:t xml:space="preserve">同批产出与</w:t>
            </w:r>
            <w:r>
              <w:t xml:space="preserve"> </w:t>
            </w:r>
            <w:r>
              <w:rPr>
                <w:rStyle w:val="VerbatimChar"/>
              </w:rPr>
              <w:t xml:space="preserve">来源与底稿/第二组_源文件/复算输入/net_gain_out.json</w:t>
            </w:r>
            <w:r>
              <w:t xml:space="preserve"> </w:t>
            </w:r>
            <w:r>
              <w:t xml:space="preserve">的同款脚本</w:t>
            </w:r>
          </w:p>
        </w:tc>
        <w:tc>
          <w:tcPr/>
          <w:p>
            <w:pPr>
              <w:pStyle w:val="Compact"/>
              <w:jc w:val="left"/>
            </w:pPr>
            <w:r>
              <w:t xml:space="preserve">承重子层的非零比例判据同 T-L3-02；4 支口径按②A 附录 D.1 的机制重算</w:t>
            </w:r>
          </w:p>
        </w:tc>
        <w:tc>
          <w:tcPr/>
          <w:p>
            <w:pPr>
              <w:pStyle w:val="Compact"/>
              <w:jc w:val="left"/>
            </w:pPr>
            <w:r>
              <w:t xml:space="preserve">3.1 的承重子层方向性读数与批 2 段</w:t>
            </w:r>
          </w:p>
        </w:tc>
        <w:tc>
          <w:tcPr/>
          <w:p>
            <w:pPr>
              <w:pStyle w:val="Compact"/>
              <w:jc w:val="left"/>
            </w:pPr>
            <w:r>
              <w:t xml:space="preserve">0 API</w:t>
            </w:r>
          </w:p>
        </w:tc>
      </w:tr>
      <w:tr>
        <w:tc>
          <w:tcPr/>
          <w:p>
            <w:pPr>
              <w:pStyle w:val="Compact"/>
              <w:jc w:val="center"/>
            </w:pPr>
            <w:r>
              <w:t xml:space="preserve">T-L3-09</w:t>
            </w:r>
          </w:p>
        </w:tc>
        <w:tc>
          <w:tcPr/>
          <w:p>
            <w:pPr>
              <w:pStyle w:val="Compact"/>
              <w:jc w:val="left"/>
            </w:pPr>
            <w:r>
              <w:t xml:space="preserve">动作空间可增长的真实实现（B* = B ∪ A*）与一次架构级端到端搜索</w:t>
            </w:r>
          </w:p>
        </w:tc>
        <w:tc>
          <w:tcPr/>
          <w:p>
            <w:pPr>
              <w:pStyle w:val="Compact"/>
              <w:jc w:val="left"/>
            </w:pPr>
            <w:r>
              <w:t xml:space="preserve">现有</w:t>
            </w:r>
            <w:r>
              <w:t xml:space="preserve"> </w:t>
            </w:r>
            <w:r>
              <w:rPr>
                <w:rStyle w:val="VerbatimChar"/>
              </w:rPr>
              <w:t xml:space="preserve">propose_new_action()</w:t>
            </w:r>
            <w:r>
              <w:t xml:space="preserve"> </w:t>
            </w:r>
            <w:r>
              <w:t xml:space="preserve">路径的改造，加留出协议</w:t>
            </w:r>
          </w:p>
        </w:tc>
        <w:tc>
          <w:tcPr/>
          <w:p>
            <w:pPr>
              <w:pStyle w:val="Compact"/>
              <w:jc w:val="left"/>
            </w:pPr>
            <w:r>
              <w:t xml:space="preserve">新动作在留出题上被选中并带来下游效应；否证条件是若动作空间可增长后策略仍在同一 36 格内最优，则更强的说法不成立</w:t>
            </w:r>
          </w:p>
        </w:tc>
        <w:tc>
          <w:tcPr/>
          <w:p>
            <w:pPr>
              <w:pStyle w:val="Compact"/>
              <w:jc w:val="left"/>
            </w:pPr>
            <w:r>
              <w:t xml:space="preserve">3.3 的「下一步要做什么」；目前只支撑「在设计好的动作空间里学」这一行</w:t>
            </w:r>
          </w:p>
        </w:tc>
        <w:tc>
          <w:tcPr/>
          <w:p>
            <w:pPr>
              <w:pStyle w:val="Compact"/>
              <w:jc w:val="left"/>
            </w:pPr>
            <w:r>
              <w:t xml:space="preserve">—（未估）</w:t>
            </w:r>
          </w:p>
        </w:tc>
      </w:tr>
      <w:tr>
        <w:tc>
          <w:tcPr/>
          <w:p>
            <w:pPr>
              <w:pStyle w:val="Compact"/>
              <w:jc w:val="center"/>
            </w:pPr>
            <w:r>
              <w:t xml:space="preserve">T-L3-10</w:t>
            </w:r>
          </w:p>
        </w:tc>
        <w:tc>
          <w:tcPr/>
          <w:p>
            <w:pPr>
              <w:pStyle w:val="Compact"/>
              <w:jc w:val="left"/>
            </w:pPr>
            <w:r>
              <w:t xml:space="preserve">信用分配落地并跑批</w:t>
            </w:r>
          </w:p>
        </w:tc>
        <w:tc>
          <w:tcPr/>
          <w:p>
            <w:pPr>
              <w:pStyle w:val="Compact"/>
              <w:jc w:val="left"/>
            </w:pPr>
            <w:r>
              <w:rPr>
                <w:rStyle w:val="VerbatimChar"/>
              </w:rPr>
              <w:t xml:space="preserve">来源与底稿/第三组_治塌缩层3/cmp8repo/repro/readings/</w:t>
            </w:r>
            <w:r>
              <w:t xml:space="preserve"> </w:t>
            </w:r>
            <w:r>
              <w:t xml:space="preserve">的依据 ID 归因产物</w:t>
            </w:r>
          </w:p>
        </w:tc>
        <w:tc>
          <w:tcPr/>
          <w:p>
            <w:pPr>
              <w:pStyle w:val="Compact"/>
              <w:jc w:val="left"/>
            </w:pPr>
            <w:r>
              <w:t xml:space="preserve">依据 ID 归因与整体奖励的排序是否一致；若不一致，信用分配路线须重估</w:t>
            </w:r>
          </w:p>
        </w:tc>
        <w:tc>
          <w:tcPr/>
          <w:p>
            <w:pPr>
              <w:pStyle w:val="Compact"/>
              <w:jc w:val="left"/>
            </w:pPr>
            <w:r>
              <w:t xml:space="preserve">3.2 的信用分配一段；目前只有设计</w:t>
            </w:r>
          </w:p>
        </w:tc>
        <w:tc>
          <w:tcPr/>
          <w:p>
            <w:pPr>
              <w:pStyle w:val="Compact"/>
              <w:jc w:val="left"/>
            </w:pPr>
            <w:r>
              <w:t xml:space="preserve">0 API</w:t>
            </w:r>
          </w:p>
        </w:tc>
      </w:tr>
    </w:tbl>
    <w:p>
      <w:pPr>
        <w:pStyle w:val="BodyText"/>
      </w:pPr>
      <w:r>
        <w:t xml:space="preserve">一句话本章的成效与边界：</w:t>
      </w:r>
      <w:r>
        <w:rPr>
          <w:bCs/>
          <w:b/>
        </w:rPr>
        <w:t xml:space="preserve">机制与消融结构站得住，局部避坑行为这一轴在</w:t>
      </w:r>
      <w:r>
        <w:rPr>
          <w:bCs/>
          <w:b/>
        </w:rPr>
        <w:t xml:space="preserve"> </w:t>
      </w:r>
      <w:r>
        <w:rPr>
          <w:rStyle w:val="VerbatimChar"/>
          <w:bCs/>
          <w:b/>
        </w:rPr>
        <w:t xml:space="preserve">in-sample</w:t>
      </w:r>
      <w:r>
        <w:rPr>
          <w:bCs/>
          <w:b/>
        </w:rPr>
        <w:t xml:space="preserve"> </w:t>
      </w:r>
      <w:r>
        <w:rPr>
          <w:bCs/>
          <w:b/>
        </w:rPr>
        <w:t xml:space="preserve">的小样本上站得住，架构级轴与宽度轴站不住；目标函数（维度净增益）给出了可复算的判据，但在这批数据上它给出的判决是不可分辨。</w:t>
      </w:r>
      <w:r>
        <w:t xml:space="preserve">本章没有主张层3 相对层2 有增量，也没有主张它没有；把「学」从一句断言变成一组可复算的量，是这一章能够交付的最结实的东西。</w:t>
      </w:r>
    </w:p>
    <w:bookmarkEnd w:id="78"/>
    <w:bookmarkEnd w:id="79"/>
    <w:bookmarkStart w:id="84" w:name="构建状态机增强-agent-输出的目标导向"/>
    <w:p>
      <w:pPr>
        <w:pStyle w:val="Heading2"/>
      </w:pPr>
      <w:r>
        <w:t xml:space="preserve">4 构建状态机增强 Agent 输出的目标导向</w:t>
      </w:r>
    </w:p>
    <w:bookmarkStart w:id="80" w:name="问题描述llm-独自直接生成的内容缺乏内驱力观点情感类目标导向"/>
    <w:p>
      <w:pPr>
        <w:pStyle w:val="Heading3"/>
      </w:pPr>
      <w:r>
        <w:t xml:space="preserve">4.1 问题描述，LLM 独自直接生成的内容缺乏内驱力，观点/情感类目标导向</w:t>
      </w:r>
    </w:p>
    <w:p>
      <w:pPr>
        <w:pStyle w:val="FirstParagraph"/>
      </w:pPr>
      <w:r>
        <w:t xml:space="preserve">主流大语言模型按下一个词的概率续写，产出因此倾向于「流畅但无主」：它能写得很像样，但换一个作者、换一个立场，产出的骨架几乎不变（④D §1.1）。这句话描述的是输出侧的现象，不是对模型内部能力的评价。本章要处理的是它背后那个可以拆开、可以测量的结构问题。</w:t>
      </w:r>
    </w:p>
    <w:p>
      <w:pPr>
        <w:pStyle w:val="BodyText"/>
      </w:pPr>
      <w:r>
        <w:rPr>
          <w:bCs/>
          <w:b/>
        </w:rPr>
        <w:t xml:space="preserve">问题的形状是这样的。</w:t>
      </w:r>
      <w:r>
        <w:t xml:space="preserve"> </w:t>
      </w:r>
      <w:r>
        <w:t xml:space="preserve">设 Agent 独自直接写一篇东西，题面给出的是一个观点或情感方向上的目标，例如「站在哪一边」「放弃什么」。在直接生成里，这个目标进入上下文的方式是</w:t>
      </w:r>
      <w:r>
        <w:rPr>
          <w:bCs/>
          <w:b/>
        </w:rPr>
        <w:t xml:space="preserve">一次性</w:t>
      </w:r>
      <w:r>
        <w:t xml:space="preserve">的：它被写进题面或提示词，然后随着生成推进被后续 token 逐渐稀释。此后产出过程中的每一步取舍——写哪些细节、怎么排序、什么被略过——由「到这一步为止最顺的续写」决定。没有任何第二个载体在替这个目标持续记账，因此它既不能被追问来历，也不能在下一步改变可选集合。</w:t>
      </w:r>
    </w:p>
    <w:p>
      <w:pPr>
        <w:pStyle w:val="BodyText"/>
      </w:pPr>
      <w:r>
        <w:rPr>
          <w:bCs/>
          <w:b/>
        </w:rPr>
        <w:t xml:space="preserve">因此「缺乏内驱力」必须写成一句结构性的陈述，而不是一句关于模型的断言。</w:t>
      </w:r>
      <w:r>
        <w:t xml:space="preserve"> </w:t>
      </w:r>
      <w:r>
        <w:t xml:space="preserve">本章把它定义为：产出过程中的取舍，是否会因为某个被保留下来的目标而改变，而不是仅仅因为这一步的最顺续写。要让目标成为取舍的来源，需要三件事同时成立（④D §1.1、§1.3）：</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条件</w:t>
            </w:r>
          </w:p>
        </w:tc>
        <w:tc>
          <w:tcPr/>
          <w:p>
            <w:pPr>
              <w:pStyle w:val="Compact"/>
              <w:jc w:val="left"/>
            </w:pPr>
            <w:r>
              <w:t xml:space="preserve">要求</w:t>
            </w:r>
          </w:p>
        </w:tc>
        <w:tc>
          <w:tcPr/>
          <w:p>
            <w:pPr>
              <w:pStyle w:val="Compact"/>
              <w:jc w:val="left"/>
            </w:pPr>
            <w:r>
              <w:t xml:space="preserve">若不成立会怎样</w:t>
            </w:r>
          </w:p>
        </w:tc>
      </w:tr>
      <w:tr>
        <w:tc>
          <w:tcPr/>
          <w:p>
            <w:pPr>
              <w:pStyle w:val="Compact"/>
              <w:jc w:val="left"/>
            </w:pPr>
            <w:r>
              <w:t xml:space="preserve">持久</w:t>
            </w:r>
          </w:p>
        </w:tc>
        <w:tc>
          <w:tcPr/>
          <w:p>
            <w:pPr>
              <w:pStyle w:val="Compact"/>
              <w:jc w:val="left"/>
            </w:pPr>
            <w:r>
              <w:t xml:space="preserve">有一个在生成过程内持续存在的对象，它的内容在下一步仍然在场</w:t>
            </w:r>
          </w:p>
        </w:tc>
        <w:tc>
          <w:tcPr/>
          <w:p>
            <w:pPr>
              <w:pStyle w:val="Compact"/>
              <w:jc w:val="left"/>
            </w:pPr>
            <w:r>
              <w:t xml:space="preserve">目标只被读一次，之后的取舍与它无关</w:t>
            </w:r>
          </w:p>
        </w:tc>
      </w:tr>
      <w:tr>
        <w:tc>
          <w:tcPr/>
          <w:p>
            <w:pPr>
              <w:pStyle w:val="Compact"/>
              <w:jc w:val="left"/>
            </w:pPr>
            <w:r>
              <w:t xml:space="preserve">改变可选集合</w:t>
            </w:r>
          </w:p>
        </w:tc>
        <w:tc>
          <w:tcPr/>
          <w:p>
            <w:pPr>
              <w:pStyle w:val="Compact"/>
              <w:jc w:val="left"/>
            </w:pPr>
            <w:r>
              <w:t xml:space="preserve">这个对象的内容能改变下一步的可选集合，即改变取舍而不只是复述内容</w:t>
            </w:r>
          </w:p>
        </w:tc>
        <w:tc>
          <w:tcPr/>
          <w:p>
            <w:pPr>
              <w:pStyle w:val="Compact"/>
              <w:jc w:val="left"/>
            </w:pPr>
            <w:r>
              <w:t xml:space="preserve">它退化为一段提示词，效应无法与提示词强度分开</w:t>
            </w:r>
          </w:p>
        </w:tc>
      </w:tr>
      <w:tr>
        <w:tc>
          <w:tcPr/>
          <w:p>
            <w:pPr>
              <w:pStyle w:val="Compact"/>
              <w:jc w:val="left"/>
            </w:pPr>
            <w:r>
              <w:t xml:space="preserve">转移依赖观测</w:t>
            </w:r>
          </w:p>
        </w:tc>
        <w:tc>
          <w:tcPr/>
          <w:p>
            <w:pPr>
              <w:pStyle w:val="Compact"/>
              <w:jc w:val="left"/>
            </w:pPr>
            <w:r>
              <w:t xml:space="preserve">状态在步骤之间发生转移，且转移依赖对产出的观测</w:t>
            </w:r>
          </w:p>
        </w:tc>
        <w:tc>
          <w:tcPr/>
          <w:p>
            <w:pPr>
              <w:pStyle w:val="Compact"/>
              <w:jc w:val="left"/>
            </w:pPr>
            <w:r>
              <w:t xml:space="preserve">它是一张静态卡片，没有转移律，历史置换不可测</w:t>
            </w:r>
          </w:p>
        </w:tc>
      </w:tr>
    </w:tbl>
    <w:p>
      <w:pPr>
        <w:pStyle w:val="BodyText"/>
      </w:pPr>
      <w:r>
        <w:t xml:space="preserve">这三条是可检验的。所以第四章要回答的不是「状态机有没有用」，而是三个更可复核的问题：一个目的状态机应该长什么样（状态是什么、状态怎么转移、什么算干净）；怎么把「思想链在推」变成可归因的读数，而不是靠措辞相似度或判官感觉；这套设计的第一轮实测给出什么判决、代价是什么、下一步改哪里（④D §1.1 的 Q1–Q3）。</w:t>
      </w:r>
    </w:p>
    <w:p>
      <w:pPr>
        <w:pStyle w:val="BodyText"/>
      </w:pPr>
      <w:r>
        <w:rPr>
          <w:bCs/>
          <w:b/>
        </w:rPr>
        <w:t xml:space="preserve">靶子需要精确到一层。</w:t>
      </w:r>
      <w:r>
        <w:t xml:space="preserve"> </w:t>
      </w:r>
      <w:r>
        <w:t xml:space="preserve">本章研究的是「由情感或思想驱动的生成过程」这一层，具体指内容层的视角过滤——选哪些细节、怎么排序、什么被略过——来自 agent 进程内的持久状态，而不是外部指令或概率最高解。它不包含「文本里有感情词」，也不包含「文本里有主张」这两件事（④D §1.2）。同时本文一律使用「agent 进程内的持久状态」这一表述，不使用「模型内部的内在状态」。理由不是文字游戏：在无状态自回归 LLM 上，后者没有可被代码封闭的对象，不可测；前者可以（④D §1.3）。这条降级把主张收缩到一个能被证伪的范围内。</w:t>
      </w:r>
    </w:p>
    <w:p>
      <w:pPr>
        <w:pStyle w:val="BodyText"/>
      </w:pPr>
      <w:r>
        <w:rPr>
          <w:bCs/>
          <w:b/>
        </w:rPr>
        <w:t xml:space="preserve">还有一个更难的问题。</w:t>
      </w:r>
      <w:r>
        <w:t xml:space="preserve"> </w:t>
      </w:r>
      <w:r>
        <w:t xml:space="preserve">即使把状态放进去了，怎么知道产出变了是因为状态驱动，而不是因为提示词措辞或采样噪声带出来的？</w:t>
      </w:r>
    </w:p>
    <w:p>
      <w:pPr>
        <w:pStyle w:val="BodyText"/>
      </w:pPr>
      <w:r>
        <w:t xml:space="preserve">「一个精心设计的提示词也能做到同样的改变」这件事，使「状态机」与「等强度提示词」必须被正面区分，而不能混为一谈。第四章因此要交付的不只是设计，还包括一套可归因读数，以及一条把状态机与提示词分开的硬约束（④D §2.6）。从训练侧得到的证据方向与此一致：Nagarajan 等人指出，NTP 学不到「先想一个抽象点意再围绕它生成」，解法是换训练目标，并把随机性从输出端挪到输入端（arXiv:2504.15266，ICML 2025 oral；④D §1.6.1）。</w:t>
      </w:r>
    </w:p>
    <w:p>
      <w:pPr>
        <w:pStyle w:val="BodyText"/>
      </w:pPr>
      <w:r>
        <w:rPr>
          <w:bCs/>
          <w:b/>
        </w:rPr>
        <w:t xml:space="preserve">还有一处必须提前分清的归因。</w:t>
      </w:r>
      <w:r>
        <w:t xml:space="preserve"> </w:t>
      </w:r>
      <w:r>
        <w:t xml:space="preserve">第四章刻意把两条通路分开：反馈通路是观测到状态再到产出，驱动力通路是内在状态到取舍内容。早期把反馈通路读成「驱动内容有效」是归因错误，因为当时的置换变体复用了同一个初态、只换初稿，变的是历史而不是取舍内容（④D §1.7）。</w:t>
      </w:r>
    </w:p>
    <w:bookmarkEnd w:id="80"/>
    <w:bookmarkStart w:id="81" w:name="尝试构建状态机定义-agent-的情绪状态"/>
    <w:p>
      <w:pPr>
        <w:pStyle w:val="Heading3"/>
      </w:pPr>
      <w:r>
        <w:t xml:space="preserve">4.2 尝试构建状态机，定义 Agent 的情绪状态</w:t>
      </w:r>
    </w:p>
    <w:p>
      <w:pPr>
        <w:pStyle w:val="FirstParagraph"/>
      </w:pPr>
      <w:r>
        <w:t xml:space="preserve">第四章采用的「状态」是一个可追问的目的或立场档案，结构为 7 个固定字段加 1 个主控新增字段（④D §2.1；原始设计见</w:t>
      </w:r>
      <w:r>
        <w:t xml:space="preserve"> </w:t>
      </w:r>
      <w:r>
        <w:rPr>
          <w:rStyle w:val="VerbatimChar"/>
        </w:rPr>
        <w:t xml:space="preserve">来源与底稿/第四组/第四组交付/第四组论证.md</w:t>
      </w:r>
      <w:r>
        <w:t xml:space="preserve"> </w:t>
      </w:r>
      <w:r>
        <w:t xml:space="preserve">§2.2，sha256 前 8 位 e7dfeaf7）：</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字段</w:t>
            </w:r>
          </w:p>
        </w:tc>
        <w:tc>
          <w:tcPr/>
          <w:p>
            <w:pPr>
              <w:pStyle w:val="Compact"/>
              <w:jc w:val="left"/>
            </w:pPr>
            <w:r>
              <w:t xml:space="preserve">内容</w:t>
            </w:r>
          </w:p>
        </w:tc>
        <w:tc>
          <w:tcPr/>
          <w:p>
            <w:pPr>
              <w:pStyle w:val="Compact"/>
              <w:jc w:val="left"/>
            </w:pPr>
            <w:r>
              <w:t xml:space="preserve">在实现中的作用</w:t>
            </w:r>
          </w:p>
        </w:tc>
      </w:tr>
      <w:tr>
        <w:tc>
          <w:tcPr/>
          <w:p>
            <w:pPr>
              <w:pStyle w:val="Compact"/>
              <w:jc w:val="left"/>
            </w:pPr>
            <w:r>
              <w:t xml:space="preserve">立场核心</w:t>
            </w:r>
          </w:p>
        </w:tc>
        <w:tc>
          <w:tcPr/>
          <w:p>
            <w:pPr>
              <w:pStyle w:val="Compact"/>
              <w:jc w:val="left"/>
            </w:pPr>
            <w:r>
              <w:t xml:space="preserve">一句话，可被反驳，必须在本题做出取舍</w:t>
            </w:r>
          </w:p>
        </w:tc>
        <w:tc>
          <w:tcPr/>
          <w:p>
            <w:pPr>
              <w:pStyle w:val="Compact"/>
              <w:jc w:val="left"/>
            </w:pPr>
            <w:r>
              <w:t xml:space="preserve">状态的语义核心</w:t>
            </w:r>
          </w:p>
        </w:tc>
      </w:tr>
      <w:tr>
        <w:tc>
          <w:tcPr/>
          <w:p>
            <w:pPr>
              <w:pStyle w:val="Compact"/>
              <w:jc w:val="left"/>
            </w:pPr>
            <w:r>
              <w:t xml:space="preserve">来历</w:t>
            </w:r>
          </w:p>
        </w:tc>
        <w:tc>
          <w:tcPr/>
          <w:p>
            <w:pPr>
              <w:pStyle w:val="Compact"/>
              <w:jc w:val="left"/>
            </w:pPr>
            <w:r>
              <w:t xml:space="preserve">一个具体事件（时间、地点或一个可追问的细节）</w:t>
            </w:r>
          </w:p>
        </w:tc>
        <w:tc>
          <w:tcPr/>
          <w:p>
            <w:pPr>
              <w:pStyle w:val="Compact"/>
              <w:jc w:val="left"/>
            </w:pPr>
            <w:r>
              <w:t xml:space="preserve">可被追问来历的机器实现</w:t>
            </w:r>
          </w:p>
        </w:tc>
      </w:tr>
      <w:tr>
        <w:tc>
          <w:tcPr/>
          <w:p>
            <w:pPr>
              <w:pStyle w:val="Compact"/>
              <w:jc w:val="left"/>
            </w:pPr>
            <w:r>
              <w:t xml:space="preserve">取舍约束</w:t>
            </w:r>
          </w:p>
        </w:tc>
        <w:tc>
          <w:tcPr/>
          <w:p>
            <w:pPr>
              <w:pStyle w:val="Compact"/>
              <w:jc w:val="left"/>
            </w:pPr>
            <w:r>
              <w:t xml:space="preserve">恰好 3 条「不能牺牲什么」</w:t>
            </w:r>
          </w:p>
        </w:tc>
        <w:tc>
          <w:tcPr/>
          <w:p>
            <w:pPr>
              <w:pStyle w:val="Compact"/>
              <w:jc w:val="left"/>
            </w:pPr>
            <w:r>
              <w:t xml:space="preserve">驱动函数 f 的输出形式</w:t>
            </w:r>
          </w:p>
        </w:tc>
      </w:tr>
      <w:tr>
        <w:tc>
          <w:tcPr/>
          <w:p>
            <w:pPr>
              <w:pStyle w:val="Compact"/>
              <w:jc w:val="left"/>
            </w:pPr>
            <w:r>
              <w:t xml:space="preserve">拒绝</w:t>
            </w:r>
          </w:p>
        </w:tc>
        <w:tc>
          <w:tcPr/>
          <w:p>
            <w:pPr>
              <w:pStyle w:val="Compact"/>
              <w:jc w:val="left"/>
            </w:pPr>
            <w:r>
              <w:t xml:space="preserve">这条立场拒绝什么、不接受什么结果</w:t>
            </w:r>
          </w:p>
        </w:tc>
        <w:tc>
          <w:tcPr/>
          <w:p>
            <w:pPr>
              <w:pStyle w:val="Compact"/>
              <w:jc w:val="left"/>
            </w:pPr>
            <w:r>
              <w:t xml:space="preserve">划出不可越过的边界</w:t>
            </w:r>
          </w:p>
        </w:tc>
      </w:tr>
      <w:tr>
        <w:tc>
          <w:tcPr/>
          <w:p>
            <w:pPr>
              <w:pStyle w:val="Compact"/>
              <w:jc w:val="left"/>
            </w:pPr>
            <w:r>
              <w:t xml:space="preserve">语气</w:t>
            </w:r>
          </w:p>
        </w:tc>
        <w:tc>
          <w:tcPr/>
          <w:p>
            <w:pPr>
              <w:pStyle w:val="Compact"/>
              <w:jc w:val="left"/>
            </w:pPr>
            <w:r>
              <w:t xml:space="preserve">克制的、什么程度的语气</w:t>
            </w:r>
          </w:p>
        </w:tc>
        <w:tc>
          <w:tcPr/>
          <w:p>
            <w:pPr>
              <w:pStyle w:val="Compact"/>
              <w:jc w:val="left"/>
            </w:pPr>
            <w:r>
              <w:t xml:space="preserve">语用层约束</w:t>
            </w:r>
          </w:p>
        </w:tc>
      </w:tr>
      <w:tr>
        <w:tc>
          <w:tcPr/>
          <w:p>
            <w:pPr>
              <w:pStyle w:val="Compact"/>
              <w:jc w:val="left"/>
            </w:pPr>
            <w:r>
              <w:t xml:space="preserve">强度封顶</w:t>
            </w:r>
          </w:p>
        </w:tc>
        <w:tc>
          <w:tcPr/>
          <w:p>
            <w:pPr>
              <w:pStyle w:val="Compact"/>
              <w:jc w:val="left"/>
            </w:pPr>
            <w:r>
              <w:t xml:space="preserve">在什么条件下会被推翻，须是本题真实可能发生的条件</w:t>
            </w:r>
          </w:p>
        </w:tc>
        <w:tc>
          <w:tcPr/>
          <w:p>
            <w:pPr>
              <w:pStyle w:val="Compact"/>
              <w:jc w:val="left"/>
            </w:pPr>
            <w:r>
              <w:t xml:space="preserve">保证可证伪，防止不可证伪的绝对立场</w:t>
            </w:r>
          </w:p>
        </w:tc>
      </w:tr>
      <w:tr>
        <w:tc>
          <w:tcPr/>
          <w:p>
            <w:pPr>
              <w:pStyle w:val="Compact"/>
              <w:jc w:val="left"/>
            </w:pPr>
            <w:r>
              <w:t xml:space="preserve">锚定问题</w:t>
            </w:r>
          </w:p>
        </w:tc>
        <w:tc>
          <w:tcPr/>
          <w:p>
            <w:pPr>
              <w:pStyle w:val="Compact"/>
              <w:jc w:val="left"/>
            </w:pPr>
            <w:r>
              <w:t xml:space="preserve">这条立场能回答、而通用回答答不出的那个问题</w:t>
            </w:r>
          </w:p>
        </w:tc>
        <w:tc>
          <w:tcPr/>
          <w:p>
            <w:pPr>
              <w:pStyle w:val="Compact"/>
              <w:jc w:val="left"/>
            </w:pPr>
            <w:r>
              <w:t xml:space="preserve">让立场有可检验的着力点</w:t>
            </w:r>
          </w:p>
        </w:tc>
      </w:tr>
      <w:tr>
        <w:tc>
          <w:tcPr/>
          <w:p>
            <w:pPr>
              <w:pStyle w:val="Compact"/>
              <w:jc w:val="left"/>
            </w:pPr>
            <w:r>
              <w:t xml:space="preserve">自选极性</w:t>
            </w:r>
          </w:p>
        </w:tc>
        <w:tc>
          <w:tcPr/>
          <w:p>
            <w:pPr>
              <w:pStyle w:val="Compact"/>
              <w:jc w:val="left"/>
            </w:pPr>
            <w:r>
              <w:t xml:space="preserve">只能是 pole_a 或 pole_b 二选一</w:t>
            </w:r>
          </w:p>
        </w:tc>
        <w:tc>
          <w:tcPr/>
          <w:p>
            <w:pPr>
              <w:pStyle w:val="Compact"/>
              <w:jc w:val="left"/>
            </w:pPr>
            <w:r>
              <w:t xml:space="preserve">极性符号对齐这一防伪装置的实现</w:t>
            </w:r>
          </w:p>
        </w:tc>
      </w:tr>
    </w:tbl>
    <w:p>
      <w:pPr>
        <w:pStyle w:val="BodyText"/>
      </w:pPr>
      <w:r>
        <w:rPr>
          <w:bCs/>
          <w:b/>
        </w:rPr>
        <w:t xml:space="preserve">状态不是 role 标签</w:t>
      </w:r>
      <w:r>
        <w:t xml:space="preserve">，二者的差别是可检验的：role 标签改变的是「怎么答」，立场档案改变的是「知道什么、守住什么」（④D §2.1）。状态的设计另有三条要求：一个具体来历；强度封顶写明什么条件下会被推翻；还有一个通用回答答不出的锚定问题（④D §2.1）。这里要留一条限定：「来历」字段的经验支撑已在第四组的证据核查中被撤回，本文只把它当设计原则，不当已证结论（④D §2.1；出处</w:t>
      </w:r>
      <w:r>
        <w:t xml:space="preserve"> </w:t>
      </w:r>
      <w:r>
        <w:rPr>
          <w:rStyle w:val="VerbatimChar"/>
        </w:rPr>
        <w:t xml:space="preserve">来源与底稿/第四组/第四组交付/第四组论证.md</w:t>
      </w:r>
      <w:r>
        <w:t xml:space="preserve"> </w:t>
      </w:r>
      <w:r>
        <w:t xml:space="preserve">§5.1）。</w:t>
      </w:r>
    </w:p>
    <w:p>
      <w:pPr>
        <w:pStyle w:val="BodyText"/>
      </w:pPr>
      <w:r>
        <w:rPr>
          <w:bCs/>
          <w:b/>
        </w:rPr>
        <w:t xml:space="preserve">「情绪」在实现里的位置，必须如实写。</w:t>
      </w:r>
      <w:r>
        <w:t xml:space="preserve"> </w:t>
      </w:r>
      <w:r>
        <w:t xml:space="preserve">状态里与情绪相邻的成分是语气、强度封顶、拒绝这三项，但在实现上它们并没有变成一个可被读取、可被测量的情绪量。驱动函数 f 的输出形式是「恰好 3 条不能牺牲什么」的取舍约束，转移函数 g 的输出是「未落地、下一轮约束、可核事实」这样的判断，而不是任何情绪读数（④D §2.1、§2.2）。第四章沿用同一条边界：机制证据只能来自取舍层，即选了什么、没选什么、放弃了什么；所有风格层位移一律降级为诊断指标，不得作为机制证据（④D §1.3）。所以本章所说的「情绪状态」应按它的操作化形式来读：一个把情绪或立场压成「守什么、放弃什么、在什么条件下可被推翻」的约束集，并且在步骤之间发生转移的持久对象。它是一个约束装置，不是一台情绪计量仪；本章也没有任何一条读数直接测量「情绪强度」。</w:t>
      </w:r>
    </w:p>
    <w:p>
      <w:pPr>
        <w:pStyle w:val="BodyText"/>
      </w:pPr>
      <w:r>
        <w:rPr>
          <w:bCs/>
          <w:b/>
        </w:rPr>
        <w:t xml:space="preserve">状态怎么进入生成过程。</w:t>
      </w:r>
      <w:r>
        <w:t xml:space="preserve"> </w:t>
      </w:r>
      <w:r>
        <w:t xml:space="preserve">C1 四步管线是本章的最小实现：</w:t>
      </w:r>
    </w:p>
    <w:p>
      <w:pPr>
        <w:pStyle w:val="SourceCode"/>
      </w:pPr>
      <w:r>
        <w:rPr>
          <w:rStyle w:val="VerbatimChar"/>
        </w:rPr>
        <w:t xml:space="preserve">   S₀ ──f──▶ 约束₁ ─────────▶ 写初稿 ──▶ O₁</w:t>
      </w:r>
      <w:r>
        <w:br/>
      </w:r>
      <w:r>
        <w:rPr>
          <w:rStyle w:val="VerbatimChar"/>
        </w:rPr>
        <w:t xml:space="preserve">    │                                       │</w:t>
      </w:r>
      <w:r>
        <w:br/>
      </w:r>
      <w:r>
        <w:rPr>
          <w:rStyle w:val="VerbatimChar"/>
        </w:rPr>
        <w:t xml:space="preserve">    │  题面 ───────────────────────────────▶│</w:t>
      </w:r>
      <w:r>
        <w:br/>
      </w:r>
      <w:r>
        <w:rPr>
          <w:rStyle w:val="VerbatimChar"/>
        </w:rPr>
        <w:t xml:space="preserve">    │                                       │</w:t>
      </w:r>
      <w:r>
        <w:br/>
      </w:r>
      <w:r>
        <w:rPr>
          <w:rStyle w:val="VerbatimChar"/>
        </w:rPr>
        <w:t xml:space="preserve">    └──────────── g(S₀, O₁) ◀───────────────┘</w:t>
      </w:r>
      <w:r>
        <w:br/>
      </w:r>
      <w:r>
        <w:rPr>
          <w:rStyle w:val="VerbatimChar"/>
        </w:rPr>
        <w:t xml:space="preserve">                   │</w:t>
      </w:r>
      <w:r>
        <w:br/>
      </w:r>
      <w:r>
        <w:rPr>
          <w:rStyle w:val="VerbatimChar"/>
        </w:rPr>
        <w:t xml:space="preserve">                   ▼</w:t>
      </w:r>
      <w:r>
        <w:br/>
      </w:r>
      <w:r>
        <w:rPr>
          <w:rStyle w:val="VerbatimChar"/>
        </w:rPr>
        <w:t xml:space="preserve">          S₁ = { 未落地, 约束₂, 可核事实 }</w:t>
      </w:r>
      <w:r>
        <w:br/>
      </w:r>
      <w:r>
        <w:rPr>
          <w:rStyle w:val="VerbatimChar"/>
        </w:rPr>
        <w:t xml:space="preserve">                   │</w:t>
      </w:r>
      <w:r>
        <w:br/>
      </w:r>
      <w:r>
        <w:rPr>
          <w:rStyle w:val="VerbatimChar"/>
        </w:rPr>
        <w:t xml:space="preserve">                   ▼</w:t>
      </w:r>
      <w:r>
        <w:br/>
      </w:r>
      <w:r>
        <w:rPr>
          <w:rStyle w:val="VerbatimChar"/>
        </w:rPr>
        <w:t xml:space="preserve">            写终稿 O₂ = Final(O₁, 约束₂)</w:t>
      </w:r>
      <w:r>
        <w:br/>
      </w:r>
      <w:r>
        <w:br/>
      </w:r>
      <w:r>
        <w:rPr>
          <w:rStyle w:val="VerbatimChar"/>
        </w:rPr>
        <w:t xml:space="preserve">  f : 状态 → 取舍约束（叙述性自然语言，禁 schema）</w:t>
      </w:r>
      <w:r>
        <w:br/>
      </w:r>
      <w:r>
        <w:rPr>
          <w:rStyle w:val="VerbatimChar"/>
        </w:rPr>
        <w:t xml:space="preserve">  g : (状态, 观测) → 新状态（未落地 / 约束₂ / 可核事实）</w:t>
      </w:r>
      <w:r>
        <w:br/>
      </w:r>
      <w:r>
        <w:rPr>
          <w:rStyle w:val="VerbatimChar"/>
        </w:rPr>
        <w:t xml:space="preserve">  步数：C1 = C2 = S = 4 步；A = C0 = 1 步</w:t>
      </w:r>
    </w:p>
    <w:p>
      <w:pPr>
        <w:pStyle w:val="FirstParagraph"/>
      </w:pPr>
      <w:r>
        <w:t xml:space="preserve">C1 与 C0（等强度提示词臂）的真区别不在「有没有状态」，而在</w:t>
      </w:r>
      <w:r>
        <w:rPr>
          <w:bCs/>
          <w:b/>
        </w:rPr>
        <w:t xml:space="preserve">状态在步骤之间转移、且转移依赖观测</w:t>
      </w:r>
      <w:r>
        <w:t xml:space="preserve">：</w:t>
      </w:r>
      <w:r>
        <w:rPr>
          <w:rStyle w:val="VerbatimChar"/>
        </w:rPr>
        <w:t xml:space="preserve">S₁ ≠ S₀</w:t>
      </w:r>
      <w:r>
        <w:t xml:space="preserve"> </w:t>
      </w:r>
      <w:r>
        <w:t xml:space="preserve">且</w:t>
      </w:r>
      <w:r>
        <w:t xml:space="preserve"> </w:t>
      </w:r>
      <w:r>
        <w:rPr>
          <w:rStyle w:val="VerbatimChar"/>
        </w:rPr>
        <w:t xml:space="preserve">S₁</w:t>
      </w:r>
      <w:r>
        <w:t xml:space="preserve"> </w:t>
      </w:r>
      <w:r>
        <w:t xml:space="preserve">依赖</w:t>
      </w:r>
      <w:r>
        <w:t xml:space="preserve"> </w:t>
      </w:r>
      <w:r>
        <w:rPr>
          <w:rStyle w:val="VerbatimChar"/>
        </w:rPr>
        <w:t xml:space="preserve">O₁</w:t>
      </w:r>
      <w:r>
        <w:t xml:space="preserve">，因此状态历史置换是可测的（④D §2.2）。</w:t>
      </w:r>
    </w:p>
    <w:p>
      <w:pPr>
        <w:pStyle w:val="BodyText"/>
      </w:pPr>
      <w:r>
        <w:t xml:space="preserve">v1 冒烟实测：约束① 与约束② 的 Jaccard = 0.0461、identical=False、无 fallback，状态转移确实发生了，约束② 从「怎么写」变成了「必须回避、必须披露、不得用个人经历」（④D §2.2；出处</w:t>
      </w:r>
      <w:r>
        <w:t xml:space="preserve"> </w:t>
      </w:r>
      <w:r>
        <w:rPr>
          <w:rStyle w:val="VerbatimChar"/>
        </w:rPr>
        <w:t xml:space="preserve">来源与底稿/第四组/第四组交付/第四组论证.md</w:t>
      </w:r>
      <w:r>
        <w:t xml:space="preserve"> </w:t>
      </w:r>
      <w:r>
        <w:t xml:space="preserve">§3.5a）。状态里还留了一条「留缝」：强度封顶是硬约束，但当约束在本任务无法满足时，允许写出有代价的折中，并说明代价是什么（出处同上，§2.4）。</w:t>
      </w:r>
    </w:p>
    <w:p>
      <w:pPr>
        <w:pStyle w:val="BodyText"/>
      </w:pPr>
      <w:r>
        <w:rPr>
          <w:bCs/>
          <w:b/>
        </w:rPr>
        <w:t xml:space="preserve">这套实现离「真正的状态机」有多远，是有刻度的。</w:t>
      </w:r>
      <w:r>
        <w:t xml:space="preserve"> </w:t>
      </w:r>
      <w:r>
        <w:t xml:space="preserve">第四章把「干净」定义成可核验的：一个决策干净，当且仅当它的取值空间被代码封闭，即可枚举、可置换、可逐字归属、可证伪；不干净时，代码只做承载与校验，决策权仍在模型手里（④D §2.4）。</w:t>
      </w:r>
    </w:p>
    <w:p>
      <w:pPr>
        <w:pStyle w:val="BodyText"/>
      </w:pPr>
      <w:r>
        <w:t xml:space="preserve">v1 审计 6 个决策点，干净 3 个、不干净 3 个；与驱动直接相关的 4 个决策里 3 个不封闭，驱动核心封闭率 25%。</w:t>
      </w:r>
    </w:p>
    <w:p>
      <w:pPr>
        <w:pStyle w:val="BodyText"/>
      </w:pPr>
      <w:r>
        <w:t xml:space="preserve">v2 把全部决策封闭率提到 70%，但驱动核心三项仍为 0%，增量全部来自新增槽位，没有一个核心驱动决策被收回来（④D §2.4；出处</w:t>
      </w:r>
      <w:r>
        <w:t xml:space="preserve"> </w:t>
      </w:r>
      <w:r>
        <w:rPr>
          <w:rStyle w:val="VerbatimChar"/>
        </w:rPr>
        <w:t xml:space="preserve">来源与底稿/第四组/group4_state_driven/archive/top_level/DRIVER_AUDIT.md</w:t>
      </w:r>
      <w:r>
        <w:t xml:space="preserve"> </w:t>
      </w:r>
      <w:r>
        <w:t xml:space="preserve">§1.1 与同目录</w:t>
      </w:r>
      <w:r>
        <w:t xml:space="preserve"> </w:t>
      </w:r>
      <w:r>
        <w:rPr>
          <w:rStyle w:val="VerbatimChar"/>
        </w:rPr>
        <w:t xml:space="preserve">REPORT_arch2.md</w:t>
      </w:r>
      <w:r>
        <w:t xml:space="preserve"> </w:t>
      </w:r>
      <w:r>
        <w:t xml:space="preserve">§4.1）。第四章因此保留第四组自己写下的定性判断：当前实现是一段被精心构造的提示词加一点代码包装，还不是状态机（出处</w:t>
      </w:r>
      <w:r>
        <w:t xml:space="preserve"> </w:t>
      </w:r>
      <w:r>
        <w:rPr>
          <w:rStyle w:val="VerbatimChar"/>
        </w:rPr>
        <w:t xml:space="preserve">DRIVER_AUDIT.md</w:t>
      </w:r>
      <w:r>
        <w:t xml:space="preserve"> </w:t>
      </w:r>
      <w:r>
        <w:t xml:space="preserve">§0）。这条判断对本章有直接后果：本章的读数是「这样一套实现会怎样」的读数，不是「状态机原理成立」的读数。</w:t>
      </w:r>
    </w:p>
    <w:bookmarkEnd w:id="81"/>
    <w:bookmarkStart w:id="82" w:name="具体操作"/>
    <w:p>
      <w:pPr>
        <w:pStyle w:val="Heading3"/>
      </w:pPr>
      <w:r>
        <w:t xml:space="preserve">4.3 具体操作</w:t>
      </w:r>
    </w:p>
    <w:p>
      <w:pPr>
        <w:pStyle w:val="FirstParagraph"/>
      </w:pPr>
      <w:r>
        <w:rPr>
          <w:bCs/>
          <w:b/>
        </w:rPr>
        <w:t xml:space="preserve">C1 管线四步。</w:t>
      </w:r>
      <w:r>
        <w:t xml:space="preserve"> </w:t>
      </w:r>
      <w:r>
        <w:t xml:space="preserve">每一步的输入、输出与「agent 侧留下什么」是固定的（④D §2.2；出处</w:t>
      </w:r>
      <w:r>
        <w:t xml:space="preserve"> </w:t>
      </w:r>
      <w:r>
        <w:rPr>
          <w:rStyle w:val="VerbatimChar"/>
        </w:rPr>
        <w:t xml:space="preserve">来源与底稿/第四组/第四组交付/第四组论证.md</w:t>
      </w:r>
      <w:r>
        <w:t xml:space="preserve"> </w:t>
      </w:r>
      <w:r>
        <w:t xml:space="preserve">§3.5a）：</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步</w:t>
            </w:r>
          </w:p>
        </w:tc>
        <w:tc>
          <w:tcPr/>
          <w:p>
            <w:pPr>
              <w:pStyle w:val="Compact"/>
              <w:jc w:val="left"/>
            </w:pPr>
            <w:r>
              <w:t xml:space="preserve">做什么</w:t>
            </w:r>
          </w:p>
        </w:tc>
        <w:tc>
          <w:tcPr/>
          <w:p>
            <w:pPr>
              <w:pStyle w:val="Compact"/>
              <w:jc w:val="left"/>
            </w:pPr>
            <w:r>
              <w:t xml:space="preserve">模型看到什么</w:t>
            </w:r>
          </w:p>
        </w:tc>
        <w:tc>
          <w:tcPr/>
          <w:p>
            <w:pPr>
              <w:pStyle w:val="Compact"/>
              <w:jc w:val="left"/>
            </w:pPr>
            <w:r>
              <w:t xml:space="preserve">agent 侧留下什么</w:t>
            </w:r>
          </w:p>
        </w:tc>
      </w:tr>
      <w:tr>
        <w:tc>
          <w:tcPr/>
          <w:p>
            <w:pPr>
              <w:pStyle w:val="Compact"/>
              <w:jc w:val="left"/>
            </w:pPr>
            <w:r>
              <w:t xml:space="preserve">1</w:t>
            </w:r>
          </w:p>
        </w:tc>
        <w:tc>
          <w:tcPr/>
          <w:p>
            <w:pPr>
              <w:pStyle w:val="Compact"/>
              <w:jc w:val="left"/>
            </w:pPr>
            <w:r>
              <w:t xml:space="preserve">f(S₀) → 约束①</w:t>
            </w:r>
          </w:p>
        </w:tc>
        <w:tc>
          <w:tcPr/>
          <w:p>
            <w:pPr>
              <w:pStyle w:val="Compact"/>
              <w:jc w:val="left"/>
            </w:pPr>
            <w:r>
              <w:t xml:space="preserve">档案全文 + 题面</w:t>
            </w:r>
          </w:p>
        </w:tc>
        <w:tc>
          <w:tcPr/>
          <w:p>
            <w:pPr>
              <w:pStyle w:val="Compact"/>
              <w:jc w:val="left"/>
            </w:pPr>
            <w:r>
              <w:t xml:space="preserve">约束①，3 条，叙述性</w:t>
            </w:r>
          </w:p>
        </w:tc>
      </w:tr>
      <w:tr>
        <w:tc>
          <w:tcPr/>
          <w:p>
            <w:pPr>
              <w:pStyle w:val="Compact"/>
              <w:jc w:val="left"/>
            </w:pPr>
            <w:r>
              <w:t xml:space="preserve">2</w:t>
            </w:r>
          </w:p>
        </w:tc>
        <w:tc>
          <w:tcPr/>
          <w:p>
            <w:pPr>
              <w:pStyle w:val="Compact"/>
              <w:jc w:val="left"/>
            </w:pPr>
            <w:r>
              <w:t xml:space="preserve">写初稿 O₁</w:t>
            </w:r>
          </w:p>
        </w:tc>
        <w:tc>
          <w:tcPr/>
          <w:p>
            <w:pPr>
              <w:pStyle w:val="Compact"/>
              <w:jc w:val="left"/>
            </w:pPr>
            <w:r>
              <w:t xml:space="preserve">题面 + 约束①，不含档案原文</w:t>
            </w:r>
          </w:p>
        </w:tc>
        <w:tc>
          <w:tcPr/>
          <w:p>
            <w:pPr>
              <w:pStyle w:val="Compact"/>
              <w:jc w:val="left"/>
            </w:pPr>
            <w:r>
              <w:t xml:space="preserve">O₁</w:t>
            </w:r>
          </w:p>
        </w:tc>
      </w:tr>
      <w:tr>
        <w:tc>
          <w:tcPr/>
          <w:p>
            <w:pPr>
              <w:pStyle w:val="Compact"/>
              <w:jc w:val="left"/>
            </w:pPr>
            <w:r>
              <w:t xml:space="preserve">3</w:t>
            </w:r>
          </w:p>
        </w:tc>
        <w:tc>
          <w:tcPr/>
          <w:p>
            <w:pPr>
              <w:pStyle w:val="Compact"/>
              <w:jc w:val="left"/>
            </w:pPr>
            <w:r>
              <w:t xml:space="preserve">g(S₀, O₁) → 未落地 / 约束② / 可核事实</w:t>
            </w:r>
          </w:p>
        </w:tc>
        <w:tc>
          <w:tcPr/>
          <w:p>
            <w:pPr>
              <w:pStyle w:val="Compact"/>
              <w:jc w:val="left"/>
            </w:pPr>
            <w:r>
              <w:t xml:space="preserve">档案全文 + 题面 + O₁</w:t>
            </w:r>
          </w:p>
        </w:tc>
        <w:tc>
          <w:tcPr/>
          <w:p>
            <w:pPr>
              <w:pStyle w:val="Compact"/>
              <w:jc w:val="left"/>
            </w:pPr>
            <w:r>
              <w:t xml:space="preserve">S₁ 的三个产物</w:t>
            </w:r>
          </w:p>
        </w:tc>
      </w:tr>
      <w:tr>
        <w:tc>
          <w:tcPr/>
          <w:p>
            <w:pPr>
              <w:pStyle w:val="Compact"/>
              <w:jc w:val="left"/>
            </w:pPr>
            <w:r>
              <w:t xml:space="preserve">4</w:t>
            </w:r>
          </w:p>
        </w:tc>
        <w:tc>
          <w:tcPr/>
          <w:p>
            <w:pPr>
              <w:pStyle w:val="Compact"/>
              <w:jc w:val="left"/>
            </w:pPr>
            <w:r>
              <w:t xml:space="preserve">写终稿 O₂</w:t>
            </w:r>
          </w:p>
        </w:tc>
        <w:tc>
          <w:tcPr/>
          <w:p>
            <w:pPr>
              <w:pStyle w:val="Compact"/>
              <w:jc w:val="left"/>
            </w:pPr>
            <w:r>
              <w:t xml:space="preserve">题面 + O₁ + 约束②</w:t>
            </w:r>
          </w:p>
        </w:tc>
        <w:tc>
          <w:tcPr/>
          <w:p>
            <w:pPr>
              <w:pStyle w:val="Compact"/>
              <w:jc w:val="left"/>
            </w:pPr>
            <w:r>
              <w:t xml:space="preserve">O₂，被测文本</w:t>
            </w:r>
          </w:p>
        </w:tc>
      </w:tr>
    </w:tbl>
    <w:p>
      <w:pPr>
        <w:pStyle w:val="BodyText"/>
      </w:pPr>
      <w:r>
        <w:t xml:space="preserve">这里有四条约束同时生效。第一，f 与 g 的输出必须是叙述性自然语言，禁止评分表、对比表、编号字段或任何 schema。第二，C1 是展开型的，不是收敛型的；g 步只做「指出未落地、给出下一轮约束」，不评分、不排序。第三，C1 必须加体裁守恒门与对象守恒门，否则 C1 会把创作题降格成决策文档。第四，写作步的提示里不得出现档案字段标签或状态块标记，实现为</w:t>
      </w:r>
      <w:r>
        <w:t xml:space="preserve"> </w:t>
      </w:r>
      <w:r>
        <w:rPr>
          <w:rStyle w:val="VerbatimChar"/>
        </w:rPr>
        <w:t xml:space="preserve">assert_no_state_leak()</w:t>
      </w:r>
      <w:r>
        <w:t xml:space="preserve"> </w:t>
      </w:r>
      <w:r>
        <w:t xml:space="preserve">运行时断言；一旦这条断言失效，C1 就退化成 C0，整个实验作废（④D §2.7）。此外还有一条成本可比性要求：S 臂必须与 C1 等调用数，同样四步、同样的 max_tokens，否则 C1 与 C0 的任何差异都无法排除「只是多调了三次模型」这个解释（④D §2.2）。</w:t>
      </w:r>
    </w:p>
    <w:p>
      <w:pPr>
        <w:pStyle w:val="BodyText"/>
      </w:pPr>
      <w:r>
        <w:rPr>
          <w:bCs/>
          <w:b/>
        </w:rPr>
        <w:t xml:space="preserve">C2 双层结构。</w:t>
      </w:r>
      <w:r>
        <w:t xml:space="preserve"> </w:t>
      </w:r>
      <w:r>
        <w:t xml:space="preserve">C1 的实测暴露出取舍压缩会丢事实，于是状态被分成两层：取舍层决定写什么与不写什么，事实层决定用什么具体细节，写作步同时拿到取舍约束与可核事实（④D §2.3；出处</w:t>
      </w:r>
      <w:r>
        <w:t xml:space="preserve"> </w:t>
      </w:r>
      <w:r>
        <w:rPr>
          <w:rStyle w:val="VerbatimChar"/>
        </w:rPr>
        <w:t xml:space="preserve">来源与底稿/第四组/第四组交付/第四组论证.md</w:t>
      </w:r>
      <w:r>
        <w:t xml:space="preserve"> </w:t>
      </w:r>
      <w:r>
        <w:t xml:space="preserve">§3.7）。</w:t>
      </w:r>
    </w:p>
    <w:p>
      <w:pPr>
        <w:pStyle w:val="BodyText"/>
      </w:pPr>
      <w:r>
        <w:t xml:space="preserve">C2 另外加两样东西。一是极性锚，用一行自然语言说明这一轮站在哪一端、因此必须这样取舍，禁止写 pole_a 或 pole_b。二是「已排除选项」，由 g 步输出这一轮不能再走的路、终稿步注入。</w:t>
      </w:r>
    </w:p>
    <w:p>
      <w:pPr>
        <w:pStyle w:val="BodyText"/>
      </w:pPr>
      <w:r>
        <w:t xml:space="preserve">C0 结构上无法表达「已排除」，因为它是一次性注入，没有这个概念。对应的判据 C2-SUP 要求已排除项的命中在终稿里减少，而这条判据无法被提示词伪造。</w:t>
      </w:r>
    </w:p>
    <w:p>
      <w:pPr>
        <w:pStyle w:val="BodyText"/>
      </w:pPr>
      <w:r>
        <w:t xml:space="preserve">C2 的步数与调用数与 C1 完全相同，因此与 C0、C1、S 直接可比。</w:t>
      </w:r>
    </w:p>
    <w:p>
      <w:pPr>
        <w:pStyle w:val="BodyText"/>
      </w:pPr>
      <w:r>
        <w:rPr>
          <w:bCs/>
          <w:b/>
        </w:rPr>
        <w:t xml:space="preserve">五个臂与它们各自控制住的东西。</w:t>
      </w:r>
      <w:r>
        <w:t xml:space="preserve"> </w:t>
      </w:r>
      <w:r>
        <w:t xml:space="preserve">下表是原批次的描述统计，原始出处为</w:t>
      </w:r>
      <w:r>
        <w:t xml:space="preserve"> </w:t>
      </w:r>
      <w:r>
        <w:rPr>
          <w:rStyle w:val="VerbatimChar"/>
        </w:rPr>
        <w:t xml:space="preserve">来源与底稿/第四组/第四组交付/data/report_p1.md</w:t>
      </w:r>
      <w:r>
        <w:t xml:space="preserve"> </w:t>
      </w:r>
      <w:r>
        <w:t xml:space="preserve">§1（④D 附录 C 数字台账）：</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臂</w:t>
            </w:r>
          </w:p>
        </w:tc>
        <w:tc>
          <w:tcPr/>
          <w:p>
            <w:pPr>
              <w:pStyle w:val="Compact"/>
              <w:jc w:val="left"/>
            </w:pPr>
            <w:r>
              <w:t xml:space="preserve">状态怎么进生成</w:t>
            </w:r>
          </w:p>
        </w:tc>
        <w:tc>
          <w:tcPr/>
          <w:p>
            <w:pPr>
              <w:pStyle w:val="Compact"/>
              <w:jc w:val="left"/>
            </w:pPr>
            <w:r>
              <w:t xml:space="preserve">coverage 正文来自档案</w:t>
            </w:r>
          </w:p>
        </w:tc>
        <w:tc>
          <w:tcPr/>
          <w:p>
            <w:pPr>
              <w:pStyle w:val="Compact"/>
              <w:jc w:val="left"/>
            </w:pPr>
            <w:r>
              <w:t xml:space="preserve">cov_archive 档案进入正文</w:t>
            </w:r>
          </w:p>
        </w:tc>
      </w:tr>
      <w:tr>
        <w:tc>
          <w:tcPr/>
          <w:p>
            <w:pPr>
              <w:pStyle w:val="Compact"/>
              <w:jc w:val="left"/>
            </w:pPr>
            <w:r>
              <w:t xml:space="preserve">A</w:t>
            </w:r>
          </w:p>
        </w:tc>
        <w:tc>
          <w:tcPr/>
          <w:p>
            <w:pPr>
              <w:pStyle w:val="Compact"/>
              <w:jc w:val="left"/>
            </w:pPr>
            <w:r>
              <w:t xml:space="preserve">不带状态，直接调用，作基线与塌缩地板</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C0</w:t>
            </w:r>
          </w:p>
        </w:tc>
        <w:tc>
          <w:tcPr/>
          <w:p>
            <w:pPr>
              <w:pStyle w:val="Compact"/>
              <w:jc w:val="left"/>
            </w:pPr>
            <w:r>
              <w:t xml:space="preserve">档案全文一次性进 system prompt</w:t>
            </w:r>
          </w:p>
        </w:tc>
        <w:tc>
          <w:tcPr/>
          <w:p>
            <w:pPr>
              <w:pStyle w:val="Compact"/>
              <w:jc w:val="left"/>
            </w:pPr>
            <w:r>
              <w:t xml:space="preserve">0.1304</w:t>
            </w:r>
          </w:p>
        </w:tc>
        <w:tc>
          <w:tcPr/>
          <w:p>
            <w:pPr>
              <w:pStyle w:val="Compact"/>
              <w:jc w:val="left"/>
            </w:pPr>
            <w:r>
              <w:t xml:space="preserve">0.1867</w:t>
            </w:r>
          </w:p>
        </w:tc>
      </w:tr>
      <w:tr>
        <w:tc>
          <w:tcPr/>
          <w:p>
            <w:pPr>
              <w:pStyle w:val="Compact"/>
              <w:jc w:val="left"/>
            </w:pPr>
            <w:r>
              <w:t xml:space="preserve">C1</w:t>
            </w:r>
          </w:p>
        </w:tc>
        <w:tc>
          <w:tcPr/>
          <w:p>
            <w:pPr>
              <w:pStyle w:val="Compact"/>
              <w:jc w:val="left"/>
            </w:pPr>
            <w:r>
              <w:t xml:space="preserve">分步，取舍层</w:t>
            </w:r>
          </w:p>
        </w:tc>
        <w:tc>
          <w:tcPr/>
          <w:p>
            <w:pPr>
              <w:pStyle w:val="Compact"/>
              <w:jc w:val="left"/>
            </w:pPr>
            <w:r>
              <w:t xml:space="preserve">0.0949</w:t>
            </w:r>
          </w:p>
        </w:tc>
        <w:tc>
          <w:tcPr/>
          <w:p>
            <w:pPr>
              <w:pStyle w:val="Compact"/>
              <w:jc w:val="left"/>
            </w:pPr>
            <w:r>
              <w:t xml:space="preserve">0.1349</w:t>
            </w:r>
          </w:p>
        </w:tc>
      </w:tr>
      <w:tr>
        <w:tc>
          <w:tcPr/>
          <w:p>
            <w:pPr>
              <w:pStyle w:val="Compact"/>
              <w:jc w:val="left"/>
            </w:pPr>
            <w:r>
              <w:t xml:space="preserve">C2</w:t>
            </w:r>
          </w:p>
        </w:tc>
        <w:tc>
          <w:tcPr/>
          <w:p>
            <w:pPr>
              <w:pStyle w:val="Compact"/>
              <w:jc w:val="left"/>
            </w:pPr>
            <w:r>
              <w:t xml:space="preserve">分步，取舍层 + 事实层 + 极性锚 + 已排除选项</w:t>
            </w:r>
          </w:p>
        </w:tc>
        <w:tc>
          <w:tcPr/>
          <w:p>
            <w:pPr>
              <w:pStyle w:val="Compact"/>
              <w:jc w:val="left"/>
            </w:pPr>
            <w:r>
              <w:t xml:space="preserve">0.1711</w:t>
            </w:r>
          </w:p>
        </w:tc>
        <w:tc>
          <w:tcPr/>
          <w:p>
            <w:pPr>
              <w:pStyle w:val="Compact"/>
              <w:jc w:val="left"/>
            </w:pPr>
            <w:r>
              <w:t xml:space="preserve">0.2644</w:t>
            </w:r>
          </w:p>
        </w:tc>
      </w:tr>
      <w:tr>
        <w:tc>
          <w:tcPr/>
          <w:p>
            <w:pPr>
              <w:pStyle w:val="Compact"/>
              <w:jc w:val="left"/>
            </w:pPr>
            <w:r>
              <w:t xml:space="preserve">S</w:t>
            </w:r>
          </w:p>
        </w:tc>
        <w:tc>
          <w:tcPr/>
          <w:p>
            <w:pPr>
              <w:pStyle w:val="Compact"/>
              <w:jc w:val="left"/>
            </w:pPr>
            <w:r>
              <w:t xml:space="preserve">等调用数的中性 4 步，无立场</w:t>
            </w:r>
          </w:p>
        </w:tc>
        <w:tc>
          <w:tcPr/>
          <w:p>
            <w:pPr>
              <w:pStyle w:val="Compact"/>
              <w:jc w:val="left"/>
            </w:pPr>
            <w:r>
              <w:t xml:space="preserve">0.0124</w:t>
            </w:r>
          </w:p>
        </w:tc>
        <w:tc>
          <w:tcPr/>
          <w:p>
            <w:pPr>
              <w:pStyle w:val="Compact"/>
              <w:jc w:val="left"/>
            </w:pPr>
            <w:r>
              <w:t xml:space="preserve">0.0551</w:t>
            </w:r>
          </w:p>
        </w:tc>
      </w:tr>
    </w:tbl>
    <w:p>
      <w:pPr>
        <w:pStyle w:val="BodyText"/>
      </w:pPr>
      <w:r>
        <w:t xml:space="preserve">另外还设计了几条反例臂：只做计划不带状态的 O 臂，用来分离计划效应与状态效应；无关立场 R0 与同题反极性 R1，作为假说检验的武器；把同一份档案改写成「必覆盖素材」的 C-echo 臂，用来区分「组织取舍」与「复述档案」（④D §2.6）。</w:t>
      </w:r>
    </w:p>
    <w:p>
      <w:pPr>
        <w:pStyle w:val="BodyText"/>
      </w:pPr>
      <w:r>
        <w:rPr>
          <w:bCs/>
          <w:b/>
        </w:rPr>
        <w:t xml:space="preserve">三条离散结构量判据各自测什么。</w:t>
      </w:r>
      <w:r>
        <w:t xml:space="preserve"> </w:t>
      </w:r>
      <w:r>
        <w:t xml:space="preserve">第四章不用几何指标作主判据，理由是几何指标测的是「内容在哪里」，离散结构量测的是「内容里有什么」，二者不是同一构念。三条独立证据是：极性位移的地板 0.2930 与信号 0.2118 同量级，SNR 为 0.72；同题同臂的 embedding 距离跨两次运行从 0.2930 变成 0.0758，差 3.9 倍；臂内句级集合距离 0.3896 比臂间 0.3569 还大（④D §2.5；出处</w:t>
      </w:r>
      <w:r>
        <w:t xml:space="preserve"> </w:t>
      </w:r>
      <w:r>
        <w:rPr>
          <w:rStyle w:val="VerbatimChar"/>
        </w:rPr>
        <w:t xml:space="preserve">第四组论证.md</w:t>
      </w:r>
      <w:r>
        <w:t xml:space="preserve"> </w:t>
      </w:r>
      <w:r>
        <w:t xml:space="preserve">§3.4c、§3.4d、§3.4e）。</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判据</w:t>
            </w:r>
          </w:p>
        </w:tc>
        <w:tc>
          <w:tcPr/>
          <w:p>
            <w:pPr>
              <w:pStyle w:val="Compact"/>
              <w:jc w:val="left"/>
            </w:pPr>
            <w:r>
              <w:t xml:space="preserve">测什么</w:t>
            </w:r>
          </w:p>
        </w:tc>
        <w:tc>
          <w:tcPr/>
          <w:p>
            <w:pPr>
              <w:pStyle w:val="Compact"/>
              <w:jc w:val="left"/>
            </w:pPr>
            <w:r>
              <w:t xml:space="preserve">读法</w:t>
            </w:r>
          </w:p>
        </w:tc>
        <w:tc>
          <w:tcPr/>
          <w:p>
            <w:pPr>
              <w:pStyle w:val="Compact"/>
              <w:jc w:val="left"/>
            </w:pPr>
            <w:r>
              <w:t xml:space="preserve">形式要求</w:t>
            </w:r>
          </w:p>
        </w:tc>
      </w:tr>
      <w:tr>
        <w:tc>
          <w:tcPr/>
          <w:p>
            <w:pPr>
              <w:pStyle w:val="Compact"/>
              <w:jc w:val="left"/>
            </w:pPr>
            <w:r>
              <w:t xml:space="preserve">D-1 CKF 可核事实守恒</w:t>
            </w:r>
          </w:p>
        </w:tc>
        <w:tc>
          <w:tcPr/>
          <w:p>
            <w:pPr>
              <w:pStyle w:val="Compact"/>
              <w:jc w:val="left"/>
            </w:pPr>
            <w:r>
              <w:t xml:space="preserve">档案里的可核事实是否真的进入产出</w:t>
            </w:r>
          </w:p>
        </w:tc>
        <w:tc>
          <w:tcPr/>
          <w:p>
            <w:pPr>
              <w:pStyle w:val="Compact"/>
              <w:jc w:val="left"/>
            </w:pPr>
            <w:r>
              <w:t xml:space="preserve">同步率 = 换值后正文出现新值、不含旧值、且原版不含新值</w:t>
            </w:r>
          </w:p>
        </w:tc>
        <w:tc>
          <w:tcPr/>
          <w:p>
            <w:pPr>
              <w:pStyle w:val="Compact"/>
              <w:jc w:val="left"/>
            </w:pPr>
            <w:r>
              <w:t xml:space="preserve">锚点检测键取数字或字母数字串，不用整句</w:t>
            </w:r>
          </w:p>
        </w:tc>
      </w:tr>
      <w:tr>
        <w:tc>
          <w:tcPr/>
          <w:p>
            <w:pPr>
              <w:pStyle w:val="Compact"/>
              <w:jc w:val="left"/>
            </w:pPr>
            <w:r>
              <w:t xml:space="preserve">D-2 计划层结构</w:t>
            </w:r>
          </w:p>
        </w:tc>
        <w:tc>
          <w:tcPr/>
          <w:p>
            <w:pPr>
              <w:pStyle w:val="Compact"/>
              <w:jc w:val="left"/>
            </w:pPr>
            <w:r>
              <w:t xml:space="preserve">状态是锚定在状态上，还是跟随初稿历史</w:t>
            </w:r>
          </w:p>
        </w:tc>
        <w:tc>
          <w:tcPr/>
          <w:p>
            <w:pPr>
              <w:pStyle w:val="Compact"/>
              <w:jc w:val="left"/>
            </w:pPr>
            <w:r>
              <w:t xml:space="preserve">swap_jaccard 越大越好，表示换了初稿后约束越不变</w:t>
            </w:r>
          </w:p>
        </w:tc>
        <w:tc>
          <w:tcPr/>
          <w:p>
            <w:pPr>
              <w:pStyle w:val="Compact"/>
              <w:jc w:val="left"/>
            </w:pPr>
            <w:r>
              <w:t xml:space="preserve">必须做历史置换探针，不能只比两轮约束的相似度</w:t>
            </w:r>
          </w:p>
        </w:tc>
      </w:tr>
      <w:tr>
        <w:tc>
          <w:tcPr/>
          <w:p>
            <w:pPr>
              <w:pStyle w:val="Compact"/>
              <w:jc w:val="left"/>
            </w:pPr>
            <w:r>
              <w:t xml:space="preserve">D-3 约束关键词命中</w:t>
            </w:r>
          </w:p>
        </w:tc>
        <w:tc>
          <w:tcPr/>
          <w:p>
            <w:pPr>
              <w:pStyle w:val="Compact"/>
              <w:jc w:val="left"/>
            </w:pPr>
            <w:r>
              <w:t xml:space="preserve">档案与正文之间的双向覆盖</w:t>
            </w:r>
          </w:p>
        </w:tc>
        <w:tc>
          <w:tcPr/>
          <w:p>
            <w:pPr>
              <w:pStyle w:val="Compact"/>
              <w:jc w:val="left"/>
            </w:pPr>
            <w:r>
              <w:t xml:space="preserve">cov_archive 为主读数，对长度不敏感；cov_text 为辅读数</w:t>
            </w:r>
          </w:p>
        </w:tc>
        <w:tc>
          <w:tcPr/>
          <w:p>
            <w:pPr>
              <w:pStyle w:val="Compact"/>
              <w:jc w:val="left"/>
            </w:pPr>
            <w:r>
              <w:t xml:space="preserve">必须分双向，否则臂间差异可能全是长度效应</w:t>
            </w:r>
          </w:p>
        </w:tc>
      </w:tr>
    </w:tbl>
    <w:p>
      <w:pPr>
        <w:pStyle w:val="BodyText"/>
      </w:pPr>
      <w:r>
        <w:t xml:space="preserve">三条判据全部零判官、零尺度依赖、二值可数。D-2 的方向必须读对：jaccard 越小是越敏感，而假设要的是「状态让输出对历史不敏感」，所以越大越好（④D §3.4；出处</w:t>
      </w:r>
      <w:r>
        <w:t xml:space="preserve"> </w:t>
      </w:r>
      <w:r>
        <w:rPr>
          <w:rStyle w:val="VerbatimChar"/>
        </w:rPr>
        <w:t xml:space="preserve">第四组论证.md</w:t>
      </w:r>
      <w:r>
        <w:t xml:space="preserve"> </w:t>
      </w:r>
      <w:r>
        <w:t xml:space="preserve">§3.6.2 记着第一版差点把它读反）。判据自身要先能自证：每个判据配阳性与阴性用例，自检 9/9 全通过才允许跑数据（④D §2.5）。</w:t>
      </w:r>
    </w:p>
    <w:p>
      <w:pPr>
        <w:pStyle w:val="BodyText"/>
      </w:pPr>
      <w:r>
        <w:rPr>
          <w:bCs/>
          <w:b/>
        </w:rPr>
        <w:t xml:space="preserve">硬约束：一切离散结构量判据必须报 C1 vs C0。</w:t>
      </w:r>
      <w:r>
        <w:t xml:space="preserve"> </w:t>
      </w:r>
      <w:r>
        <w:t xml:space="preserve">这条是第四章最容易被绕过、也最不能绕过的一条。</w:t>
      </w:r>
    </w:p>
    <w:p>
      <w:pPr>
        <w:pStyle w:val="BodyText"/>
      </w:pPr>
      <w:r>
        <w:t xml:space="preserve">CKF 的机制是「档案里放一个可核数字或专名，正文留下痕迹，换值后痕迹必须同步变」，看着很强，但一个精心设计的提示词也能做到：C0 臂里若写着「请务必提到 2048」，换值后模型同样会提到新值。所以 CKF 只证明状态被使用，不证明状态机不等于提示词；只有 C1 显著优于 C0，才支持「状态机」这一层主张（④D §2.6）。</w:t>
      </w:r>
    </w:p>
    <w:p>
      <w:pPr>
        <w:pStyle w:val="BodyText"/>
      </w:pPr>
      <w:r>
        <w:rPr>
          <w:bCs/>
          <w:b/>
        </w:rPr>
        <w:t xml:space="preserve">三个防伪装置。</w:t>
      </w:r>
      <w:r>
        <w:t xml:space="preserve"> </w:t>
      </w:r>
      <w:r>
        <w:t xml:space="preserve">它们分别堵住三类最常见的伪信号（④D §2.7）：</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装置</w:t>
            </w:r>
          </w:p>
        </w:tc>
        <w:tc>
          <w:tcPr/>
          <w:p>
            <w:pPr>
              <w:pStyle w:val="Compact"/>
              <w:jc w:val="left"/>
            </w:pPr>
            <w:r>
              <w:t xml:space="preserve">作用</w:t>
            </w:r>
          </w:p>
        </w:tc>
        <w:tc>
          <w:tcPr/>
          <w:p>
            <w:pPr>
              <w:pStyle w:val="Compact"/>
              <w:jc w:val="left"/>
            </w:pPr>
            <w:r>
              <w:t xml:space="preserve">失效后果</w:t>
            </w:r>
          </w:p>
        </w:tc>
      </w:tr>
      <w:tr>
        <w:tc>
          <w:tcPr/>
          <w:p>
            <w:pPr>
              <w:pStyle w:val="Compact"/>
              <w:jc w:val="left"/>
            </w:pPr>
            <w:r>
              <w:t xml:space="preserve">状态泄漏断言</w:t>
            </w:r>
          </w:p>
        </w:tc>
        <w:tc>
          <w:tcPr/>
          <w:p>
            <w:pPr>
              <w:pStyle w:val="Compact"/>
              <w:jc w:val="left"/>
            </w:pPr>
            <w:r>
              <w:t xml:space="preserve">写作步的提示不得出现档案字段标签或状态块标记，运行时断言</w:t>
            </w:r>
          </w:p>
        </w:tc>
        <w:tc>
          <w:tcPr/>
          <w:p>
            <w:pPr>
              <w:pStyle w:val="Compact"/>
              <w:jc w:val="left"/>
            </w:pPr>
            <w:r>
              <w:t xml:space="preserve">C1 退化成 C0，整个实验作废</w:t>
            </w:r>
          </w:p>
        </w:tc>
      </w:tr>
      <w:tr>
        <w:tc>
          <w:tcPr/>
          <w:p>
            <w:pPr>
              <w:pStyle w:val="Compact"/>
              <w:jc w:val="left"/>
            </w:pPr>
            <w:r>
              <w:t xml:space="preserve">极性符号对齐</w:t>
            </w:r>
          </w:p>
        </w:tc>
        <w:tc>
          <w:tcPr/>
          <w:p>
            <w:pPr>
              <w:pStyle w:val="Compact"/>
              <w:jc w:val="left"/>
            </w:pPr>
            <w:r>
              <w:t xml:space="preserve">记录模型自选的极性并按符号对齐后再测量</w:t>
            </w:r>
          </w:p>
        </w:tc>
        <w:tc>
          <w:tcPr/>
          <w:p>
            <w:pPr>
              <w:pStyle w:val="Compact"/>
              <w:jc w:val="left"/>
            </w:pPr>
            <w:r>
              <w:t xml:space="preserve">测成「档案里的极性被复述」，出现假阳性</w:t>
            </w:r>
          </w:p>
        </w:tc>
      </w:tr>
      <w:tr>
        <w:tc>
          <w:tcPr/>
          <w:p>
            <w:pPr>
              <w:pStyle w:val="Compact"/>
              <w:jc w:val="left"/>
            </w:pPr>
            <w:r>
              <w:t xml:space="preserve">干扰项</w:t>
            </w:r>
          </w:p>
        </w:tc>
        <w:tc>
          <w:tcPr/>
          <w:p>
            <w:pPr>
              <w:pStyle w:val="Compact"/>
              <w:jc w:val="left"/>
            </w:pPr>
            <w:r>
              <w:t xml:space="preserve">判据里放应当被无视的条目，此处是档案的「拒绝」字段</w:t>
            </w:r>
          </w:p>
        </w:tc>
        <w:tc>
          <w:tcPr/>
          <w:p>
            <w:pPr>
              <w:pStyle w:val="Compact"/>
              <w:jc w:val="left"/>
            </w:pPr>
            <w:r>
              <w:t xml:space="preserve">模型无脑复述全部条目，读数虚高</w:t>
            </w:r>
          </w:p>
        </w:tc>
      </w:tr>
    </w:tbl>
    <w:p>
      <w:pPr>
        <w:pStyle w:val="BodyText"/>
      </w:pPr>
      <w:r>
        <w:rPr>
          <w:bCs/>
          <w:b/>
        </w:rPr>
        <w:t xml:space="preserve">实验规模与批次。</w:t>
      </w:r>
      <w:r>
        <w:t xml:space="preserve"> </w:t>
      </w:r>
      <w:r>
        <w:t xml:space="preserve">Phase 1 是 5 题（T01 小说、T02 观点短文、T04 散文、T05 商务邮件、T09 决策说明）× 3 样本 × 5 臂，管线深度 C1 = C2 = S 为 4 步、A 与 C0 为 1 步；原版 212 次调用加换值版 140 次加置换探针 43 次，全部 0 错误（④D §3.2）。锚点选的是正文里本来就会出现的具体事实：年治疗费用 48200 元、佣金 1870 万元、拆迁补偿款 384000 元、试点周期 270 天、自习区座位 640 个；换值批分别是 62300、2430、512000、410、820（④D §3.2；出处</w:t>
      </w:r>
      <w:r>
        <w:t xml:space="preserve"> </w:t>
      </w:r>
      <w:r>
        <w:rPr>
          <w:rStyle w:val="VerbatimChar"/>
        </w:rPr>
        <w:t xml:space="preserve">来源与底稿/第四组/第四组交付/experiment-design/PREREG_p1.md</w:t>
      </w:r>
      <w:r>
        <w:t xml:space="preserve"> </w:t>
      </w:r>
      <w:r>
        <w:t xml:space="preserve">§1）。预注册写在数据跑完之前，写定时原始产出还在 79/220 行，之后只允许追加、不允许改写已写定的阈值，期间只改过并发与 429 退避（④D §3.1）。已知缺陷也照记：没有随机化，题序与臂序固定（④D §3.2）。</w:t>
      </w:r>
    </w:p>
    <w:p>
      <w:pPr>
        <w:pStyle w:val="BodyText"/>
      </w:pPr>
      <w:r>
        <w:rPr>
          <w:bCs/>
          <w:b/>
        </w:rPr>
        <w:t xml:space="preserve">统计要求是写定的。</w:t>
      </w:r>
      <w:r>
        <w:t xml:space="preserve"> </w:t>
      </w:r>
      <w:r>
        <w:t xml:space="preserve">分析单元是题，样本是题内重复测量，绝不能把「同一条提示跑两次」当成配对；题内先算臂均值，再跨题做配对比较；一律用 Holm 校正，校正后的阈值按实际对比数算；长度必须报告（④D §3.1）。还有一条专门针对「测不出来」的口径：落在对照臂噪声包络内的题占比达到或超过 60% 时，写「不可分辨」，不得写「无效应」。Phase 1 的实测正落在这一档：ckf_hit 在 5/5 题上落在对照臂噪声包络内，占比 100%，判为不可分辨（④D §3.1；出处</w:t>
      </w:r>
      <w:r>
        <w:t xml:space="preserve"> </w:t>
      </w:r>
      <w:r>
        <w:rPr>
          <w:rStyle w:val="VerbatimChar"/>
        </w:rPr>
        <w:t xml:space="preserve">来源与底稿/第四组/第四组交付/data/report_p1.md</w:t>
      </w:r>
      <w:r>
        <w:t xml:space="preserve"> </w:t>
      </w:r>
      <w:r>
        <w:t xml:space="preserve">§5）。</w:t>
      </w:r>
    </w:p>
    <w:p>
      <w:pPr>
        <w:pStyle w:val="BodyText"/>
      </w:pPr>
      <w:r>
        <w:rPr>
          <w:bCs/>
          <w:b/>
        </w:rPr>
        <w:t xml:space="preserve">读数如何被第三方核。</w:t>
      </w:r>
      <w:r>
        <w:t xml:space="preserve"> </w:t>
      </w:r>
      <w:r>
        <w:t xml:space="preserve">D-1 的读数由两个互相独立的实现重算：</w:t>
      </w:r>
      <w:r>
        <w:rPr>
          <w:rStyle w:val="VerbatimChar"/>
        </w:rPr>
        <w:t xml:space="preserve">来源与底稿/第四组/复算/recompute_d1.py</w:t>
      </w:r>
      <w:r>
        <w:t xml:space="preserve"> </w:t>
      </w:r>
      <w:r>
        <w:t xml:space="preserve">与</w:t>
      </w:r>
      <w:r>
        <w:t xml:space="preserve"> </w:t>
      </w:r>
      <w:r>
        <w:rPr>
          <w:rStyle w:val="VerbatimChar"/>
        </w:rPr>
        <w:t xml:space="preserve">evidence/my_own_d1.py</w:t>
      </w:r>
      <w:r>
        <w:t xml:space="preserve">。两者互不 import，判定逻辑各自独立写。</w:t>
      </w:r>
    </w:p>
    <w:p>
      <w:pPr>
        <w:pStyle w:val="BodyText"/>
      </w:pPr>
      <w:r>
        <w:t xml:space="preserve">45 行配对的 synchronized 标志与第四组自己的分析产物逐行一致，不一致数为 0，并复现了第四组公布的三个 p 值：0.0010、0.0923、0.0063（④D §3.3、§4；核法见</w:t>
      </w:r>
      <w:r>
        <w:t xml:space="preserve"> </w:t>
      </w:r>
      <w:r>
        <w:rPr>
          <w:rStyle w:val="VerbatimChar"/>
        </w:rPr>
        <w:t xml:space="preserve">来源与底稿/第四组/复算/README_复算说明.md</w:t>
      </w:r>
      <w:r>
        <w:t xml:space="preserve"> </w:t>
      </w:r>
      <w:r>
        <w:t xml:space="preserve">的三条核对点）。</w:t>
      </w:r>
    </w:p>
    <w:p>
      <w:pPr>
        <w:pStyle w:val="BodyText"/>
      </w:pPr>
      <w:r>
        <w:rPr>
          <w:bCs/>
          <w:b/>
        </w:rPr>
        <w:t xml:space="preserve">工程代价也要写进方法章。</w:t>
      </w:r>
      <w:r>
        <w:t xml:space="preserve"> </w:t>
      </w:r>
      <w:r>
        <w:t xml:space="preserve">审计中定位到结构化中间态若开着 thinking，同一个转移步返回正文 330 字符却烧掉 3129 tokens，其中 reasoning 占 95%；改成结构化输出并关掉 thinking 后，快 9.4 倍、省 95% token、截断消失，21.6 秒降到 2.3 秒（④D §6）。于是形成一条工程规范：生成正文时开 thinking，结构化中间态关 thinking（出处</w:t>
      </w:r>
      <w:r>
        <w:t xml:space="preserve"> </w:t>
      </w:r>
      <w:r>
        <w:rPr>
          <w:rStyle w:val="VerbatimChar"/>
        </w:rPr>
        <w:t xml:space="preserve">来源与底稿/第四组/group4_state_driven/archive/top_level/REPORT_arch2.md</w:t>
      </w:r>
      <w:r>
        <w:t xml:space="preserve"> </w:t>
      </w:r>
      <w:r>
        <w:t xml:space="preserve">§6）。</w:t>
      </w:r>
    </w:p>
    <w:bookmarkEnd w:id="82"/>
    <w:bookmarkStart w:id="83" w:name="成果与局限"/>
    <w:p>
      <w:pPr>
        <w:pStyle w:val="Heading3"/>
      </w:pPr>
      <w:r>
        <w:t xml:space="preserve">4.4 成果与局限</w:t>
      </w:r>
    </w:p>
    <w:p>
      <w:pPr>
        <w:pStyle w:val="FirstParagraph"/>
      </w:pPr>
      <w:r>
        <w:rPr>
          <w:bCs/>
          <w:b/>
        </w:rPr>
        <w:t xml:space="preserve">先看判决。</w:t>
      </w:r>
      <w:r>
        <w:t xml:space="preserve"> </w:t>
      </w:r>
      <w:r>
        <w:t xml:space="preserve">三条主张的强度不同，比较对象也必须写清（④D §4.1）：</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center"/>
            </w:pPr>
            <w:r>
              <w:t xml:space="preserve">#</w:t>
            </w:r>
          </w:p>
        </w:tc>
        <w:tc>
          <w:tcPr/>
          <w:p>
            <w:pPr>
              <w:pStyle w:val="Compact"/>
              <w:jc w:val="left"/>
            </w:pPr>
            <w:r>
              <w:t xml:space="preserve">主张</w:t>
            </w:r>
          </w:p>
        </w:tc>
        <w:tc>
          <w:tcPr/>
          <w:p>
            <w:pPr>
              <w:pStyle w:val="Compact"/>
              <w:jc w:val="left"/>
            </w:pPr>
            <w:r>
              <w:t xml:space="preserve">比较对象</w:t>
            </w:r>
          </w:p>
        </w:tc>
        <w:tc>
          <w:tcPr/>
          <w:p>
            <w:pPr>
              <w:pStyle w:val="Compact"/>
              <w:jc w:val="left"/>
            </w:pPr>
            <w:r>
              <w:t xml:space="preserve">读数</w:t>
            </w:r>
          </w:p>
        </w:tc>
        <w:tc>
          <w:tcPr/>
          <w:p>
            <w:pPr>
              <w:pStyle w:val="Compact"/>
              <w:jc w:val="center"/>
            </w:pPr>
            <w:r>
              <w:t xml:space="preserve">判决</w:t>
            </w:r>
          </w:p>
        </w:tc>
      </w:tr>
      <w:tr>
        <w:tc>
          <w:tcPr/>
          <w:p>
            <w:pPr>
              <w:pStyle w:val="Compact"/>
              <w:jc w:val="center"/>
            </w:pPr>
            <w:r>
              <w:t xml:space="preserve">①</w:t>
            </w:r>
          </w:p>
        </w:tc>
        <w:tc>
          <w:tcPr/>
          <w:p>
            <w:pPr>
              <w:pStyle w:val="Compact"/>
              <w:jc w:val="left"/>
            </w:pPr>
            <w:r>
              <w:t xml:space="preserve">只有取舍层时，产出完全不由档案里的具体事实决定</w:t>
            </w:r>
          </w:p>
        </w:tc>
        <w:tc>
          <w:tcPr/>
          <w:p>
            <w:pPr>
              <w:pStyle w:val="Compact"/>
              <w:jc w:val="left"/>
            </w:pPr>
            <w:r>
              <w:t xml:space="preserve">随机基线 0.5，不是臂，是绝对判定</w:t>
            </w:r>
          </w:p>
        </w:tc>
        <w:tc>
          <w:tcPr/>
          <w:p>
            <w:pPr>
              <w:pStyle w:val="Compact"/>
              <w:jc w:val="left"/>
            </w:pPr>
            <w:r>
              <w:t xml:space="preserve">同步率 1/15 = 6.7%，精确二项 p=0.0010</w:t>
            </w:r>
          </w:p>
        </w:tc>
        <w:tc>
          <w:tcPr/>
          <w:p>
            <w:pPr>
              <w:pStyle w:val="Compact"/>
              <w:jc w:val="center"/>
            </w:pPr>
            <w:r>
              <w:t xml:space="preserve">成立</w:t>
            </w:r>
          </w:p>
        </w:tc>
      </w:tr>
      <w:tr>
        <w:tc>
          <w:tcPr/>
          <w:p>
            <w:pPr>
              <w:pStyle w:val="Compact"/>
              <w:jc w:val="center"/>
            </w:pPr>
            <w:r>
              <w:t xml:space="preserve">②</w:t>
            </w:r>
          </w:p>
        </w:tc>
        <w:tc>
          <w:tcPr/>
          <w:p>
            <w:pPr>
              <w:pStyle w:val="Compact"/>
              <w:jc w:val="left"/>
            </w:pPr>
            <w:r>
              <w:t xml:space="preserve">只有取舍层比等强度提示词 C0 丢更多事实</w:t>
            </w:r>
          </w:p>
        </w:tc>
        <w:tc>
          <w:tcPr/>
          <w:p>
            <w:pPr>
              <w:pStyle w:val="Compact"/>
              <w:jc w:val="left"/>
            </w:pPr>
            <w:r>
              <w:t xml:space="preserve">C0 臂，臂间比较</w:t>
            </w:r>
          </w:p>
        </w:tc>
        <w:tc>
          <w:tcPr/>
          <w:p>
            <w:pPr>
              <w:pStyle w:val="Compact"/>
              <w:jc w:val="left"/>
            </w:pPr>
            <w:r>
              <w:t xml:space="preserve">McNemar 精确 p=0.2500</w:t>
            </w:r>
          </w:p>
        </w:tc>
        <w:tc>
          <w:tcPr/>
          <w:p>
            <w:pPr>
              <w:pStyle w:val="Compact"/>
              <w:jc w:val="center"/>
            </w:pPr>
            <w:r>
              <w:t xml:space="preserve">不可分辨</w:t>
            </w:r>
          </w:p>
        </w:tc>
      </w:tr>
      <w:tr>
        <w:tc>
          <w:tcPr/>
          <w:p>
            <w:pPr>
              <w:pStyle w:val="Compact"/>
              <w:jc w:val="center"/>
            </w:pPr>
            <w:r>
              <w:t xml:space="preserve">③</w:t>
            </w:r>
          </w:p>
        </w:tc>
        <w:tc>
          <w:tcPr/>
          <w:p>
            <w:pPr>
              <w:pStyle w:val="Compact"/>
              <w:jc w:val="left"/>
            </w:pPr>
            <w:r>
              <w:t xml:space="preserve">加上事实层后，档案事实重新进入产出</w:t>
            </w:r>
          </w:p>
        </w:tc>
        <w:tc>
          <w:tcPr/>
          <w:p>
            <w:pPr>
              <w:pStyle w:val="Compact"/>
              <w:jc w:val="left"/>
            </w:pPr>
            <w:r>
              <w:t xml:space="preserve">C1 臂，臂间比较</w:t>
            </w:r>
          </w:p>
        </w:tc>
        <w:tc>
          <w:tcPr/>
          <w:p>
            <w:pPr>
              <w:pStyle w:val="Compact"/>
              <w:jc w:val="left"/>
            </w:pPr>
            <w:r>
              <w:t xml:space="preserve">McNemar 精确 p=0.0063</w:t>
            </w:r>
          </w:p>
        </w:tc>
        <w:tc>
          <w:tcPr/>
          <w:p>
            <w:pPr>
              <w:pStyle w:val="Compact"/>
              <w:jc w:val="center"/>
            </w:pPr>
            <w:r>
              <w:t xml:space="preserve">成立</w:t>
            </w:r>
          </w:p>
        </w:tc>
      </w:tr>
    </w:tbl>
    <w:p>
      <w:pPr>
        <w:pStyle w:val="BodyText"/>
      </w:pPr>
      <w:r>
        <w:t xml:space="preserve">三个臂的 D-1 换值同步率分别是 C2 73.3%（11/15）、C0 26.7%（4/15）、C1 6.7%（1/15）（④D §3.3）。臂间配对的 2×2 表给出全部三个比较的细节，本章的复算与第四组自己的分析产物逐行一致（④D §3.3）：</w:t>
      </w:r>
    </w:p>
    <w:tbl>
      <w:tblPr>
        <w:tblStyle w:val="Table"/>
        <w:tblW w:type="pct" w:w="5000"/>
        <w:tblLook w:firstRow="1" w:lastRow="0" w:firstColumn="0" w:lastColumn="0" w:noHBand="0" w:noVBand="0" w:val="0020"/>
      </w:tblPr>
      <w:tblGrid>
        <w:gridCol w:w="1131"/>
        <w:gridCol w:w="1131"/>
        <w:gridCol w:w="1131"/>
        <w:gridCol w:w="1131"/>
        <w:gridCol w:w="1131"/>
        <w:gridCol w:w="1131"/>
        <w:gridCol w:w="1131"/>
      </w:tblGrid>
      <w:tr>
        <w:trPr>
          <w:tblHeader w:val="true"/>
        </w:trPr>
        <w:tc>
          <w:tcPr/>
          <w:p>
            <w:pPr>
              <w:pStyle w:val="Compact"/>
              <w:jc w:val="left"/>
            </w:pPr>
            <w:r>
              <w:t xml:space="preserve">对比</w:t>
            </w:r>
          </w:p>
        </w:tc>
        <w:tc>
          <w:tcPr/>
          <w:p>
            <w:pPr>
              <w:pStyle w:val="Compact"/>
              <w:jc w:val="left"/>
            </w:pPr>
            <w:r>
              <w:t xml:space="preserve">两臂都同步</w:t>
            </w:r>
          </w:p>
        </w:tc>
        <w:tc>
          <w:tcPr/>
          <w:p>
            <w:pPr>
              <w:pStyle w:val="Compact"/>
              <w:jc w:val="left"/>
            </w:pPr>
            <w:r>
              <w:t xml:space="preserve">只有左臂</w:t>
            </w:r>
          </w:p>
        </w:tc>
        <w:tc>
          <w:tcPr/>
          <w:p>
            <w:pPr>
              <w:pStyle w:val="Compact"/>
              <w:jc w:val="left"/>
            </w:pPr>
            <w:r>
              <w:t xml:space="preserve">只有右臂</w:t>
            </w:r>
          </w:p>
        </w:tc>
        <w:tc>
          <w:tcPr/>
          <w:p>
            <w:pPr>
              <w:pStyle w:val="Compact"/>
              <w:jc w:val="left"/>
            </w:pPr>
            <w:r>
              <w:t xml:space="preserve">都不同步</w:t>
            </w:r>
          </w:p>
        </w:tc>
        <w:tc>
          <w:tcPr/>
          <w:p>
            <w:pPr>
              <w:pStyle w:val="Compact"/>
              <w:jc w:val="left"/>
            </w:pPr>
            <w:r>
              <w:t xml:space="preserve">可用配对数</w:t>
            </w:r>
          </w:p>
        </w:tc>
        <w:tc>
          <w:tcPr/>
          <w:p>
            <w:pPr>
              <w:pStyle w:val="Compact"/>
              <w:jc w:val="left"/>
            </w:pPr>
            <w:r>
              <w:t xml:space="preserve">McNemar 精确 p</w:t>
            </w:r>
          </w:p>
        </w:tc>
      </w:tr>
      <w:tr>
        <w:tc>
          <w:tcPr/>
          <w:p>
            <w:pPr>
              <w:pStyle w:val="Compact"/>
              <w:jc w:val="left"/>
            </w:pPr>
            <w:r>
              <w:t xml:space="preserve">C2 vs C1</w:t>
            </w:r>
          </w:p>
        </w:tc>
        <w:tc>
          <w:tcPr/>
          <w:p>
            <w:pPr>
              <w:pStyle w:val="Compact"/>
              <w:jc w:val="left"/>
            </w:pPr>
            <w:r>
              <w:t xml:space="preserve">0</w:t>
            </w:r>
          </w:p>
        </w:tc>
        <w:tc>
          <w:tcPr/>
          <w:p>
            <w:pPr>
              <w:pStyle w:val="Compact"/>
              <w:jc w:val="left"/>
            </w:pPr>
            <w:r>
              <w:t xml:space="preserve">11</w:t>
            </w:r>
          </w:p>
        </w:tc>
        <w:tc>
          <w:tcPr/>
          <w:p>
            <w:pPr>
              <w:pStyle w:val="Compact"/>
              <w:jc w:val="left"/>
            </w:pPr>
            <w:r>
              <w:t xml:space="preserve">1</w:t>
            </w:r>
          </w:p>
        </w:tc>
        <w:tc>
          <w:tcPr/>
          <w:p>
            <w:pPr>
              <w:pStyle w:val="Compact"/>
              <w:jc w:val="left"/>
            </w:pPr>
            <w:r>
              <w:t xml:space="preserve">3</w:t>
            </w:r>
          </w:p>
        </w:tc>
        <w:tc>
          <w:tcPr/>
          <w:p>
            <w:pPr>
              <w:pStyle w:val="Compact"/>
              <w:jc w:val="left"/>
            </w:pPr>
            <w:r>
              <w:t xml:space="preserve">12</w:t>
            </w:r>
          </w:p>
        </w:tc>
        <w:tc>
          <w:tcPr/>
          <w:p>
            <w:pPr>
              <w:pStyle w:val="Compact"/>
              <w:jc w:val="left"/>
            </w:pPr>
            <w:r>
              <w:t xml:space="preserve">0.0063</w:t>
            </w:r>
          </w:p>
        </w:tc>
      </w:tr>
      <w:tr>
        <w:tc>
          <w:tcPr/>
          <w:p>
            <w:pPr>
              <w:pStyle w:val="Compact"/>
              <w:jc w:val="left"/>
            </w:pPr>
            <w:r>
              <w:t xml:space="preserve">C2 vs C0</w:t>
            </w:r>
          </w:p>
        </w:tc>
        <w:tc>
          <w:tcPr/>
          <w:p>
            <w:pPr>
              <w:pStyle w:val="Compact"/>
              <w:jc w:val="left"/>
            </w:pPr>
            <w:r>
              <w:t xml:space="preserve">1</w:t>
            </w:r>
          </w:p>
        </w:tc>
        <w:tc>
          <w:tcPr/>
          <w:p>
            <w:pPr>
              <w:pStyle w:val="Compact"/>
              <w:jc w:val="left"/>
            </w:pPr>
            <w:r>
              <w:t xml:space="preserve">10</w:t>
            </w:r>
          </w:p>
        </w:tc>
        <w:tc>
          <w:tcPr/>
          <w:p>
            <w:pPr>
              <w:pStyle w:val="Compact"/>
              <w:jc w:val="left"/>
            </w:pPr>
            <w:r>
              <w:t xml:space="preserve">3</w:t>
            </w:r>
          </w:p>
        </w:tc>
        <w:tc>
          <w:tcPr/>
          <w:p>
            <w:pPr>
              <w:pStyle w:val="Compact"/>
              <w:jc w:val="left"/>
            </w:pPr>
            <w:r>
              <w:t xml:space="preserve">1</w:t>
            </w:r>
          </w:p>
        </w:tc>
        <w:tc>
          <w:tcPr/>
          <w:p>
            <w:pPr>
              <w:pStyle w:val="Compact"/>
              <w:jc w:val="left"/>
            </w:pPr>
            <w:r>
              <w:t xml:space="preserve">13</w:t>
            </w:r>
          </w:p>
        </w:tc>
        <w:tc>
          <w:tcPr/>
          <w:p>
            <w:pPr>
              <w:pStyle w:val="Compact"/>
              <w:jc w:val="left"/>
            </w:pPr>
            <w:r>
              <w:t xml:space="preserve">0.0923</w:t>
            </w:r>
          </w:p>
        </w:tc>
      </w:tr>
      <w:tr>
        <w:tc>
          <w:tcPr/>
          <w:p>
            <w:pPr>
              <w:pStyle w:val="Compact"/>
              <w:jc w:val="left"/>
            </w:pPr>
            <w:r>
              <w:t xml:space="preserve">C0 vs C1</w:t>
            </w:r>
          </w:p>
        </w:tc>
        <w:tc>
          <w:tcPr/>
          <w:p>
            <w:pPr>
              <w:pStyle w:val="Compact"/>
              <w:jc w:val="left"/>
            </w:pPr>
            <w:r>
              <w:t xml:space="preserve">1</w:t>
            </w:r>
          </w:p>
        </w:tc>
        <w:tc>
          <w:tcPr/>
          <w:p>
            <w:pPr>
              <w:pStyle w:val="Compact"/>
              <w:jc w:val="left"/>
            </w:pPr>
            <w:r>
              <w:t xml:space="preserve">3</w:t>
            </w:r>
          </w:p>
        </w:tc>
        <w:tc>
          <w:tcPr/>
          <w:p>
            <w:pPr>
              <w:pStyle w:val="Compact"/>
              <w:jc w:val="left"/>
            </w:pPr>
            <w:r>
              <w:t xml:space="preserve">0</w:t>
            </w:r>
          </w:p>
        </w:tc>
        <w:tc>
          <w:tcPr/>
          <w:p>
            <w:pPr>
              <w:pStyle w:val="Compact"/>
              <w:jc w:val="left"/>
            </w:pPr>
            <w:r>
              <w:t xml:space="preserve">11</w:t>
            </w:r>
          </w:p>
        </w:tc>
        <w:tc>
          <w:tcPr/>
          <w:p>
            <w:pPr>
              <w:pStyle w:val="Compact"/>
              <w:jc w:val="left"/>
            </w:pPr>
            <w:r>
              <w:t xml:space="preserve">3</w:t>
            </w:r>
          </w:p>
        </w:tc>
        <w:tc>
          <w:tcPr/>
          <w:p>
            <w:pPr>
              <w:pStyle w:val="Compact"/>
              <w:jc w:val="left"/>
            </w:pPr>
            <w:r>
              <w:t xml:space="preserve">0.2500</w:t>
            </w:r>
          </w:p>
        </w:tc>
      </w:tr>
    </w:tbl>
    <w:p>
      <w:pPr>
        <w:pStyle w:val="BodyText"/>
      </w:pPr>
      <w:r>
        <w:t xml:space="preserve">其中 C2 与 C0 的配对检验 p=0.0923 未达预注册阈值。n=5 题，检出力不足，依预注册的写法记为检出力不足，不能写成已排除（④D §2.6、§4.3）。所以正确的表述不是「状态机无效」，而是：当前形态（只有取舍层）在 D-1 上无法与等强度提示词区分；加上事实层后，与单层的差别显著，与等强度提示词的差别检出力不足（④D §4.3）。</w:t>
      </w:r>
    </w:p>
    <w:p>
      <w:pPr>
        <w:pStyle w:val="BodyText"/>
      </w:pPr>
      <w:r>
        <w:rPr>
          <w:bCs/>
          <w:b/>
        </w:rPr>
        <w:t xml:space="preserve">分母必须披露。</w:t>
      </w:r>
      <w:r>
        <w:t xml:space="preserve"> </w:t>
      </w:r>
      <w:r>
        <w:t xml:space="preserve">C2 臂的 11/15 = 73.3% 里含 1 条空产出：C2 的 T04#2 配对中原版正文为 0 字符，mid.steps 只有 1 步、usage 为空，这条配对的「新值进原版 = 0.0%」是空产出免费满足的，不是检验通过，是无法检验。按含该失败生成的口径，C2 同步率是 n=15 的 73.3%；剔除后是 11/14 = 78.6%。两个口径下三个 McNemar 精确检验逐位不变（0.2500、0.0923、0.0063），判决不变。这是口径披露，不是结论改动（④D §3.3）。</w:t>
      </w:r>
    </w:p>
    <w:p>
      <w:pPr>
        <w:pStyle w:val="BodyText"/>
      </w:pPr>
      <w:r>
        <w:rPr>
          <w:bCs/>
          <w:b/>
        </w:rPr>
        <w:t xml:space="preserve">其余读数与总判决。</w:t>
      </w:r>
      <w:r>
        <w:t xml:space="preserve"> </w:t>
      </w:r>
      <w:r>
        <w:t xml:space="preserve">H2 状态锚定对跟随历史成立：swap_jaccard 的 C2 减 S 为 +0.0536，p_raw=0.0029，p_adj=0.0058，C2 在 5/5 题上都高于 C1 与 S（④D §3.4）。</w:t>
      </w:r>
    </w:p>
    <w:p>
      <w:pPr>
        <w:pStyle w:val="BodyText"/>
      </w:pPr>
      <w:r>
        <w:t xml:space="preserve">H3 极性编码不成立：C2 与 C0 仅 3/5 题同号，低于预注册要求的 4/5。这是关于设计形式的结论，不是关于状态的结论；极性须以结构或槽位而非措辞进入产出（④D §3.5）。</w:t>
      </w:r>
    </w:p>
    <w:p>
      <w:pPr>
        <w:pStyle w:val="BodyText"/>
      </w:pPr>
      <w:r>
        <w:t xml:space="preserve">H4 已排除选项的抑制方向成立但未达显著：抑制量 +0.1500，p=0.2048，n=5 题检出力不足，只能写方向正。C1、S、C0 结构上没有这个量，无法被提示词伪造（④D §3.6）。四条假设合起来落在总判决「部分成立」这一档（④D §3.7）。</w:t>
      </w:r>
    </w:p>
    <w:p>
      <w:pPr>
        <w:pStyle w:val="BodyText"/>
      </w:pPr>
      <w:r>
        <w:rPr>
          <w:bCs/>
          <w:b/>
        </w:rPr>
        <w:t xml:space="preserve">靶子问题必须写清：结论不得外推到情感。</w:t>
      </w:r>
      <w:r>
        <w:t xml:space="preserve"> </w:t>
      </w:r>
      <w:r>
        <w:t xml:space="preserve">本篇实测只覆盖观点型状态，情感型状态一次都没有进过实验。这条限定有两重依据，两重都可核。第一重是第四组自己的边界声明，在 v6 稿里出现五处（</w:t>
      </w:r>
      <w:r>
        <w:rPr>
          <w:rStyle w:val="VerbatimChar"/>
        </w:rPr>
        <w:t xml:space="preserve">来源与底稿/第四组/README_归档索引.md</w:t>
      </w:r>
      <w:r>
        <w:t xml:space="preserve"> </w:t>
      </w:r>
      <w:r>
        <w:t xml:space="preserve">收录清单第 11 项；文件</w:t>
      </w:r>
      <w:r>
        <w:t xml:space="preserve"> </w:t>
      </w:r>
      <w:r>
        <w:rPr>
          <w:rStyle w:val="VerbatimChar"/>
        </w:rPr>
        <w:t xml:space="preserve">来源与底稿/第四组/group4_state_driven/PAPER_draft.md</w:t>
      </w:r>
      <w:r>
        <w:t xml:space="preserve">，sha256 前 8 位 1c4467c7），具体位置是摘要的第 ⑤ 条、局限表中的「状态类型单一」行、§7.8 及其紧接的下一段、以及结论的诚实边界。第二重是本章对原始产出的独立核验：</w:t>
      </w:r>
      <w:r>
        <w:rPr>
          <w:rStyle w:val="VerbatimChar"/>
        </w:rPr>
        <w:t xml:space="preserve">来源与底稿/第四组/group4_state_driven/archive/runs/p2_orig.jsonl</w:t>
      </w:r>
      <w:r>
        <w:t xml:space="preserve"> </w:t>
      </w:r>
      <w:r>
        <w:t xml:space="preserve">里 5 份状态档案（kind=stance）全部是立场或观点型，字段为立场核心、拒绝、语气、强度封顶、锚定问题，另有取舍约束、来历、选它的理由与自选极性，没有一份情感型状态；5 道题也都是观点型任务。因此本章的全部读数都是观点型状态的读数。「情感与观点的统一」是第四组提出的一个待验命题，本篇既不主张它成立，也不主张它不成立（④D §1.2、§10.1 的 T-D-08）。</w:t>
      </w:r>
    </w:p>
    <w:p>
      <w:pPr>
        <w:pStyle w:val="BodyText"/>
      </w:pPr>
      <w:r>
        <w:rPr>
          <w:bCs/>
          <w:b/>
        </w:rPr>
        <w:t xml:space="preserve">限定与自我设限要分开处理。</w:t>
      </w:r>
      <w:r>
        <w:t xml:space="preserve"> </w:t>
      </w:r>
      <w:r>
        <w:t xml:space="preserve">下面几条是限定，它们限定的是主张的适用范围，应原样保留：观点型不外推到情感；n=5 题只对大效应有检出力，配对 t 在 Cohen d=1.0 时功效约 0.62，不显著不能写成无效应；没有随机化；D-1 至 D-3 是代理指标，不是「思想驱动」的直接测量；被测只有 MiniMax-M3 一个模型，且温度设为 0 在该模型上仍非确定性（④D §3.7、§9）。而下面这些是自我设限，它们必须改写成下一步要做的事：Phase 2 至少 10 题 × 4 样本，把 C2 与 C0 的配对检验推到可稳定判读的样本量（④D §3.7 的检出力测算）；v3 让取舍本身离散化，维度从观测的 gaps 派生，模型在给定维度上表态坚持、放弃或折中并给出优先级 1 至 3，把决策权部分回代码（④D §8）；补上情感型状态臂；为选择器一类读数预注册最小实际效应量并补纯重跑地板，把「未检出」与「已排除」分开（④D §3.9.2）。</w:t>
      </w:r>
    </w:p>
    <w:p>
      <w:pPr>
        <w:pStyle w:val="BodyText"/>
      </w:pPr>
      <w:r>
        <w:rPr>
          <w:bCs/>
          <w:b/>
        </w:rPr>
        <w:t xml:space="preserve">尚未取证的条目。</w:t>
      </w:r>
      <w:r>
        <w:t xml:space="preserve"> </w:t>
      </w:r>
      <w:r>
        <w:t xml:space="preserve">下列主张已经写进正文，但判决所需的量本篇没有跑出来，登记为待取证任务，沿用第四章既有的编号：</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center"/>
            </w:pPr>
            <w:r>
              <w:t xml:space="preserve">编号</w:t>
            </w:r>
          </w:p>
        </w:tc>
        <w:tc>
          <w:tcPr/>
          <w:p>
            <w:pPr>
              <w:pStyle w:val="Compact"/>
              <w:jc w:val="left"/>
            </w:pPr>
            <w:r>
              <w:t xml:space="preserve">要补什么</w:t>
            </w:r>
          </w:p>
        </w:tc>
        <w:tc>
          <w:tcPr/>
          <w:p>
            <w:pPr>
              <w:pStyle w:val="Compact"/>
              <w:jc w:val="left"/>
            </w:pPr>
            <w:r>
              <w:t xml:space="preserve">去哪找</w:t>
            </w:r>
          </w:p>
        </w:tc>
        <w:tc>
          <w:tcPr/>
          <w:p>
            <w:pPr>
              <w:pStyle w:val="Compact"/>
              <w:jc w:val="left"/>
            </w:pPr>
            <w:r>
              <w:t xml:space="preserve">判据</w:t>
            </w:r>
          </w:p>
        </w:tc>
        <w:tc>
          <w:tcPr/>
          <w:p>
            <w:pPr>
              <w:pStyle w:val="Compact"/>
              <w:jc w:val="left"/>
            </w:pPr>
            <w:r>
              <w:t xml:space="preserve">回填后影响哪一节</w:t>
            </w:r>
          </w:p>
        </w:tc>
        <w:tc>
          <w:tcPr/>
          <w:p>
            <w:pPr>
              <w:pStyle w:val="Compact"/>
              <w:jc w:val="left"/>
            </w:pPr>
            <w:r>
              <w:t xml:space="preserve">成本</w:t>
            </w:r>
          </w:p>
        </w:tc>
      </w:tr>
      <w:tr>
        <w:tc>
          <w:tcPr/>
          <w:p>
            <w:pPr>
              <w:pStyle w:val="Compact"/>
              <w:jc w:val="center"/>
            </w:pPr>
            <w:r>
              <w:t xml:space="preserve">T-D-07</w:t>
            </w:r>
          </w:p>
        </w:tc>
        <w:tc>
          <w:tcPr/>
          <w:p>
            <w:pPr>
              <w:pStyle w:val="Compact"/>
              <w:jc w:val="left"/>
            </w:pPr>
            <w:r>
              <w:t xml:space="preserve">「取舍层比等强度提示词丢更多事实」这条比较性判定的确证</w:t>
            </w:r>
          </w:p>
        </w:tc>
        <w:tc>
          <w:tcPr/>
          <w:p>
            <w:pPr>
              <w:pStyle w:val="Compact"/>
              <w:jc w:val="left"/>
            </w:pPr>
            <w:r>
              <w:t xml:space="preserve">Phase 2，10 题 × 4 样本，与 T-D-02 同一批</w:t>
            </w:r>
          </w:p>
        </w:tc>
        <w:tc>
          <w:tcPr/>
          <w:p>
            <w:pPr>
              <w:pStyle w:val="Compact"/>
              <w:jc w:val="left"/>
            </w:pPr>
            <w:r>
              <w:t xml:space="preserve">D-1 的 McNemar 配对检验，Holm 校正后 p&lt;0.05；并按 F18 的噪声包络判可分辨</w:t>
            </w:r>
          </w:p>
        </w:tc>
        <w:tc>
          <w:tcPr/>
          <w:p>
            <w:pPr>
              <w:pStyle w:val="Compact"/>
              <w:jc w:val="left"/>
            </w:pPr>
            <w:r>
              <w:t xml:space="preserve">4.1 的第 ② 条与 4.4 的判决表</w:t>
            </w:r>
          </w:p>
        </w:tc>
        <w:tc>
          <w:tcPr/>
          <w:p>
            <w:pPr>
              <w:pStyle w:val="Compact"/>
              <w:jc w:val="left"/>
            </w:pPr>
            <w:r>
              <w:t xml:space="preserve">约 ¥17，第四组自算；审稿侧独立复估 ¥4–10，两个来源同量级，按上限估，不取定值</w:t>
            </w:r>
          </w:p>
        </w:tc>
      </w:tr>
      <w:tr>
        <w:tc>
          <w:tcPr/>
          <w:p>
            <w:pPr>
              <w:pStyle w:val="Compact"/>
              <w:jc w:val="center"/>
            </w:pPr>
            <w:r>
              <w:t xml:space="preserve">T-D-02</w:t>
            </w:r>
          </w:p>
        </w:tc>
        <w:tc>
          <w:tcPr/>
          <w:p>
            <w:pPr>
              <w:pStyle w:val="Compact"/>
              <w:jc w:val="left"/>
            </w:pPr>
            <w:r>
              <w:t xml:space="preserve">「状态机优于等强度提示词」的完全确证，即 C2 与 C0 的差距</w:t>
            </w:r>
          </w:p>
        </w:tc>
        <w:tc>
          <w:tcPr/>
          <w:p>
            <w:pPr>
              <w:pStyle w:val="Compact"/>
              <w:jc w:val="left"/>
            </w:pPr>
            <w:r>
              <w:t xml:space="preserve">Phase 2，与 T-D-07 同一批</w:t>
            </w:r>
          </w:p>
        </w:tc>
        <w:tc>
          <w:tcPr/>
          <w:p>
            <w:pPr>
              <w:pStyle w:val="Compact"/>
              <w:jc w:val="left"/>
            </w:pPr>
            <w:r>
              <w:t xml:space="preserve">同上，另加主对比的 Holm 校正</w:t>
            </w:r>
          </w:p>
        </w:tc>
        <w:tc>
          <w:tcPr/>
          <w:p>
            <w:pPr>
              <w:pStyle w:val="Compact"/>
              <w:jc w:val="left"/>
            </w:pPr>
            <w:r>
              <w:t xml:space="preserve">4.4 的判决表与本章总判决</w:t>
            </w:r>
          </w:p>
        </w:tc>
        <w:tc>
          <w:tcPr/>
          <w:p>
            <w:pPr>
              <w:pStyle w:val="Compact"/>
              <w:jc w:val="left"/>
            </w:pPr>
            <w:r>
              <w:t xml:space="preserve">与 T-D-07 同一批，合并计</w:t>
            </w:r>
          </w:p>
        </w:tc>
      </w:tr>
      <w:tr>
        <w:tc>
          <w:tcPr/>
          <w:p>
            <w:pPr>
              <w:pStyle w:val="Compact"/>
              <w:jc w:val="center"/>
            </w:pPr>
            <w:r>
              <w:t xml:space="preserve">T-D-08</w:t>
            </w:r>
          </w:p>
        </w:tc>
        <w:tc>
          <w:tcPr/>
          <w:p>
            <w:pPr>
              <w:pStyle w:val="Compact"/>
              <w:jc w:val="left"/>
            </w:pPr>
            <w:r>
              <w:t xml:space="preserve">情感型状态臂，检验情感与观点是否落在同一套读数之下</w:t>
            </w:r>
          </w:p>
        </w:tc>
        <w:tc>
          <w:tcPr/>
          <w:p>
            <w:pPr>
              <w:pStyle w:val="Compact"/>
              <w:jc w:val="left"/>
            </w:pPr>
            <w:r>
              <w:t xml:space="preserve">一个情感型状态臂，其状态必须由模型自己从题面产生并结构化，不得手写注入</w:t>
            </w:r>
          </w:p>
        </w:tc>
        <w:tc>
          <w:tcPr/>
          <w:p>
            <w:pPr>
              <w:pStyle w:val="Compact"/>
              <w:jc w:val="left"/>
            </w:pPr>
            <w:r>
              <w:t xml:space="preserve">与观点型状态臂同题同锚点下，D-1、D-2、D-3 读数同型</w:t>
            </w:r>
          </w:p>
        </w:tc>
        <w:tc>
          <w:tcPr/>
          <w:p>
            <w:pPr>
              <w:pStyle w:val="Compact"/>
              <w:jc w:val="left"/>
            </w:pPr>
            <w:r>
              <w:t xml:space="preserve">4.1 的靶子覆盖范围、4.2 的情绪状态定义与 4.4 的外推限定</w:t>
            </w:r>
          </w:p>
        </w:tc>
        <w:tc>
          <w:tcPr/>
          <w:p>
            <w:pPr>
              <w:pStyle w:val="Compact"/>
              <w:jc w:val="left"/>
            </w:pPr>
            <w:r>
              <w:t xml:space="preserve">未估</w:t>
            </w:r>
          </w:p>
        </w:tc>
      </w:tr>
      <w:tr>
        <w:tc>
          <w:tcPr/>
          <w:p>
            <w:pPr>
              <w:pStyle w:val="Compact"/>
              <w:jc w:val="center"/>
            </w:pPr>
            <w:r>
              <w:t xml:space="preserve">T-D-06</w:t>
            </w:r>
          </w:p>
        </w:tc>
        <w:tc>
          <w:tcPr/>
          <w:p>
            <w:pPr>
              <w:pStyle w:val="Compact"/>
              <w:jc w:val="left"/>
            </w:pPr>
            <w:r>
              <w:t xml:space="preserve">极性以结构或槽位进入产出的最小实现</w:t>
            </w:r>
          </w:p>
        </w:tc>
        <w:tc>
          <w:tcPr/>
          <w:p>
            <w:pPr>
              <w:pStyle w:val="Compact"/>
              <w:jc w:val="left"/>
            </w:pPr>
            <w:r>
              <w:t xml:space="preserve">v3 的一处最小实现，让取舍约束的槽位绑定极性</w:t>
            </w:r>
          </w:p>
        </w:tc>
        <w:tc>
          <w:tcPr/>
          <w:p>
            <w:pPr>
              <w:pStyle w:val="Compact"/>
              <w:jc w:val="left"/>
            </w:pPr>
            <w:r>
              <w:t xml:space="preserve">同号题数不少于 4/5，沿用预注册原阈值</w:t>
            </w:r>
          </w:p>
        </w:tc>
        <w:tc>
          <w:tcPr/>
          <w:p>
            <w:pPr>
              <w:pStyle w:val="Compact"/>
              <w:jc w:val="left"/>
            </w:pPr>
            <w:r>
              <w:t xml:space="preserve">4.4 中 H3 的结论形式</w:t>
            </w:r>
          </w:p>
        </w:tc>
        <w:tc>
          <w:tcPr/>
          <w:p>
            <w:pPr>
              <w:pStyle w:val="Compact"/>
              <w:jc w:val="left"/>
            </w:pPr>
            <w:r>
              <w:t xml:space="preserve">未估</w:t>
            </w:r>
          </w:p>
        </w:tc>
      </w:tr>
      <w:tr>
        <w:tc>
          <w:tcPr/>
          <w:p>
            <w:pPr>
              <w:pStyle w:val="Compact"/>
              <w:jc w:val="center"/>
            </w:pPr>
            <w:r>
              <w:t xml:space="preserve">T-D-01</w:t>
            </w:r>
          </w:p>
        </w:tc>
        <w:tc>
          <w:tcPr/>
          <w:p>
            <w:pPr>
              <w:pStyle w:val="Compact"/>
              <w:jc w:val="left"/>
            </w:pPr>
            <w:r>
              <w:t xml:space="preserve">「来历字段」这一可追问出处的有效性</w:t>
            </w:r>
          </w:p>
        </w:tc>
        <w:tc>
          <w:tcPr/>
          <w:p>
            <w:pPr>
              <w:pStyle w:val="Compact"/>
              <w:jc w:val="left"/>
            </w:pPr>
            <w:r>
              <w:t xml:space="preserve">三臂对照：有来历的立场档案、无来历（同一立场内容去掉出处）、随机来历</w:t>
            </w:r>
          </w:p>
        </w:tc>
        <w:tc>
          <w:tcPr/>
          <w:p>
            <w:pPr>
              <w:pStyle w:val="Compact"/>
              <w:jc w:val="left"/>
            </w:pPr>
            <w:r>
              <w:t xml:space="preserve">D-3 的 cov_archive 与 D-1 的换值同步在三臂间的方向；若无来历与有来历相当，则该字段无效</w:t>
            </w:r>
          </w:p>
        </w:tc>
        <w:tc>
          <w:tcPr/>
          <w:p>
            <w:pPr>
              <w:pStyle w:val="Compact"/>
              <w:jc w:val="left"/>
            </w:pPr>
            <w:r>
              <w:t xml:space="preserve">4.2 的状态字段设计</w:t>
            </w:r>
          </w:p>
        </w:tc>
        <w:tc>
          <w:tcPr/>
          <w:p>
            <w:pPr>
              <w:pStyle w:val="Compact"/>
              <w:jc w:val="left"/>
            </w:pPr>
            <w:r>
              <w:t xml:space="preserve">未估</w:t>
            </w:r>
          </w:p>
        </w:tc>
      </w:tr>
      <w:tr>
        <w:tc>
          <w:tcPr/>
          <w:p>
            <w:pPr>
              <w:pStyle w:val="Compact"/>
              <w:jc w:val="center"/>
            </w:pPr>
            <w:r>
              <w:t xml:space="preserve">T-D-03</w:t>
            </w:r>
          </w:p>
        </w:tc>
        <w:tc>
          <w:tcPr/>
          <w:p>
            <w:pPr>
              <w:pStyle w:val="Compact"/>
              <w:jc w:val="left"/>
            </w:pPr>
            <w:r>
              <w:t xml:space="preserve">「role 标签改怎么答、不改知道什么」这条更一般表述的外部锚点</w:t>
            </w:r>
          </w:p>
        </w:tc>
        <w:tc>
          <w:tcPr/>
          <w:p>
            <w:pPr>
              <w:pStyle w:val="Compact"/>
              <w:jc w:val="left"/>
            </w:pPr>
            <w:r>
              <w:t xml:space="preserve">原始论文表格（arXiv:2605.29420），必要时回到一手文献</w:t>
            </w:r>
          </w:p>
        </w:tc>
        <w:tc>
          <w:tcPr/>
          <w:p>
            <w:pPr>
              <w:pStyle w:val="Compact"/>
              <w:jc w:val="left"/>
            </w:pPr>
            <w:r>
              <w:t xml:space="preserve">找到可逐字引用的原句与数值；找不到就保持「未找到原始出处」，不降级也不引用</w:t>
            </w:r>
          </w:p>
        </w:tc>
        <w:tc>
          <w:tcPr/>
          <w:p>
            <w:pPr>
              <w:pStyle w:val="Compact"/>
              <w:jc w:val="left"/>
            </w:pPr>
            <w:r>
              <w:t xml:space="preserve">4.2 中状态与 role 标签的对照</w:t>
            </w:r>
          </w:p>
        </w:tc>
        <w:tc>
          <w:tcPr/>
          <w:p>
            <w:pPr>
              <w:pStyle w:val="Compact"/>
              <w:jc w:val="left"/>
            </w:pPr>
            <w:r>
              <w:t xml:space="preserve">0 次调用</w:t>
            </w:r>
          </w:p>
        </w:tc>
      </w:tr>
    </w:tbl>
    <w:bookmarkEnd w:id="83"/>
    <w:bookmarkEnd w:id="84"/>
    <w:bookmarkStart w:id="96" w:name="融合第-234-组的成果构建-agent"/>
    <w:p>
      <w:pPr>
        <w:pStyle w:val="Heading2"/>
      </w:pPr>
      <w:r>
        <w:t xml:space="preserve">5 融合第 2、3、4 组的成果构建 Agent</w:t>
      </w:r>
    </w:p>
    <w:p>
      <w:pPr>
        <w:pStyle w:val="BlockText"/>
      </w:pPr>
      <w:r>
        <w:t xml:space="preserve">本章是前四章的收口。第 1 章给的是问题与靶子，第 2、3、4 章给的是三路干预各自的做法与读数，本章回答两个问题：</w:t>
      </w:r>
      <w:r>
        <w:rPr>
          <w:bCs/>
          <w:b/>
        </w:rPr>
        <w:t xml:space="preserve">这三路怎么拼成一个东西</w:t>
      </w:r>
      <w:r>
        <w:t xml:space="preserve">，以及</w:t>
      </w:r>
      <w:r>
        <w:rPr>
          <w:bCs/>
          <w:b/>
        </w:rPr>
        <w:t xml:space="preserve">拼起来之后我们现在能说什么、还不能说什么</w:t>
      </w:r>
      <w:r>
        <w:t xml:space="preserve">。</w:t>
      </w:r>
    </w:p>
    <w:p>
      <w:pPr>
        <w:pStyle w:val="BlockText"/>
      </w:pPr>
      <w:r>
        <w:t xml:space="preserve">本章是新的综合，</w:t>
      </w:r>
      <w:r>
        <w:rPr>
          <w:bCs/>
          <w:b/>
        </w:rPr>
        <w:t xml:space="preserve">没有引入任何新的实验读数</w:t>
      </w:r>
      <w:r>
        <w:t xml:space="preserve">；所有数字都来自前四章与三组原始材料，逐条给出处。</w:t>
      </w:r>
    </w:p>
    <w:bookmarkStart w:id="85" w:name="每组的成就与问题"/>
    <w:p>
      <w:pPr>
        <w:pStyle w:val="Heading3"/>
      </w:pPr>
      <w:r>
        <w:t xml:space="preserve">5.1 每组的成就与问题</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组</w:t>
            </w:r>
          </w:p>
        </w:tc>
        <w:tc>
          <w:tcPr/>
          <w:p>
            <w:pPr>
              <w:pStyle w:val="Compact"/>
              <w:jc w:val="left"/>
            </w:pPr>
            <w:r>
              <w:t xml:space="preserve">维度</w:t>
            </w:r>
          </w:p>
        </w:tc>
        <w:tc>
          <w:tcPr/>
          <w:p>
            <w:pPr>
              <w:pStyle w:val="Compact"/>
              <w:jc w:val="left"/>
            </w:pPr>
            <w:r>
              <w:t xml:space="preserve">成就</w:t>
            </w:r>
          </w:p>
        </w:tc>
        <w:tc>
          <w:tcPr/>
          <w:p>
            <w:pPr>
              <w:pStyle w:val="Compact"/>
              <w:jc w:val="left"/>
            </w:pPr>
            <w:r>
              <w:t xml:space="preserve">尚存的问题</w:t>
            </w:r>
          </w:p>
        </w:tc>
        <w:tc>
          <w:tcPr/>
          <w:p>
            <w:pPr>
              <w:pStyle w:val="Compact"/>
              <w:jc w:val="left"/>
            </w:pPr>
            <w:r>
              <w:t xml:space="preserve">证据边界</w:t>
            </w:r>
          </w:p>
        </w:tc>
      </w:tr>
      <w:tr>
        <w:tc>
          <w:tcPr/>
          <w:p>
            <w:pPr>
              <w:pStyle w:val="Compact"/>
              <w:jc w:val="left"/>
            </w:pPr>
            <w:r>
              <w:rPr>
                <w:bCs/>
                <w:b/>
              </w:rPr>
              <w:t xml:space="preserve">第 1 组</w:t>
            </w:r>
            <w:r>
              <w:t xml:space="preserve">（现象与归因）</w:t>
            </w:r>
          </w:p>
        </w:tc>
        <w:tc>
          <w:tcPr/>
          <w:p>
            <w:pPr>
              <w:pStyle w:val="Compact"/>
              <w:jc w:val="left"/>
            </w:pPr>
            <w:r>
              <w:t xml:space="preserve">问题描述与成因定位</w:t>
            </w:r>
          </w:p>
        </w:tc>
        <w:tc>
          <w:tcPr/>
          <w:p>
            <w:pPr>
              <w:pStyle w:val="Compact"/>
              <w:jc w:val="left"/>
            </w:pPr>
            <w:r>
              <w:t xml:space="preserve">把「塌缩」变成可证伪命题（定义 1）；现象在表述层成立（9 条断言去重后剩 5.2 条，实例内互相余弦 0.91–0.97，§1.1.1）；给出三层分离协议与 H1/H3/H4/H6 四条带可失败预测的机制链（§1.3.2、§1.3.3）；找到塌缩的真正条件是解法路径唯一（2×2 四条假设判决见 §1.1.7）</w:t>
            </w:r>
          </w:p>
        </w:tc>
        <w:tc>
          <w:tcPr/>
          <w:p>
            <w:pPr>
              <w:pStyle w:val="Compact"/>
              <w:jc w:val="left"/>
            </w:pPr>
            <w:r>
              <w:rPr>
                <w:bCs/>
                <w:b/>
              </w:rPr>
              <w:t xml:space="preserve">归因判决悬置</w:t>
            </w:r>
            <w:r>
              <w:t xml:space="preserve">——本批全部读数在行为层，没有任何一条能区分注意力层与其它层（§1.1.6 末行）；两个 α 的取数脚本与机读数据未随稿归档，第三方不可独立复算（§1.1.5）；K 的硬顶是 4</w:t>
            </w:r>
          </w:p>
        </w:tc>
        <w:tc>
          <w:tcPr/>
          <w:p>
            <w:pPr>
              <w:pStyle w:val="Compact"/>
              <w:jc w:val="left"/>
            </w:pPr>
            <w:r>
              <w:t xml:space="preserve">现象层证据充分；归因层只有判决式、没有读数</w:t>
            </w:r>
          </w:p>
        </w:tc>
      </w:tr>
      <w:tr>
        <w:tc>
          <w:tcPr/>
          <w:p>
            <w:pPr>
              <w:pStyle w:val="Compact"/>
              <w:jc w:val="left"/>
            </w:pPr>
            <w:r>
              <w:rPr>
                <w:bCs/>
                <w:b/>
              </w:rPr>
              <w:t xml:space="preserve">第 2 组</w:t>
            </w:r>
            <w:r>
              <w:t xml:space="preserve">（形态设计）</w:t>
            </w:r>
          </w:p>
        </w:tc>
        <w:tc>
          <w:tcPr/>
          <w:p>
            <w:pPr>
              <w:pStyle w:val="Compact"/>
              <w:jc w:val="left"/>
            </w:pPr>
            <w:r>
              <w:t xml:space="preserve">人怎么设计</w:t>
            </w:r>
          </w:p>
        </w:tc>
        <w:tc>
          <w:tcPr/>
          <w:p>
            <w:pPr>
              <w:pStyle w:val="Compact"/>
              <w:jc w:val="left"/>
            </w:pPr>
            <w:r>
              <w:t xml:space="preserve">撑开 Agent 的思维面可以在形态维度被显式设计；给出五条设计原则与杠杆公式</w:t>
            </w:r>
            <w:r>
              <w:t xml:space="preserve"> </w:t>
            </w:r>
            <w:r>
              <w:rPr>
                <w:rStyle w:val="VerbatimChar"/>
              </w:rPr>
              <w:t xml:space="preserve">杠杆 = 支数 × 题里的可分叉决策数</w:t>
            </w:r>
            <w:r>
              <w:t xml:space="preserve">；提出下游是选择不是融合（末步做「选」零 LLM 调用）</w:t>
            </w:r>
          </w:p>
        </w:tc>
        <w:tc>
          <w:tcPr/>
          <w:p>
            <w:pPr>
              <w:pStyle w:val="Compact"/>
              <w:jc w:val="left"/>
            </w:pPr>
            <w:r>
              <w:rPr>
                <w:bCs/>
                <w:b/>
              </w:rPr>
              <w:t xml:space="preserve">设计的负空间已测出</w:t>
            </w:r>
            <w:r>
              <w:t xml:space="preserve">：跨型号、认知框架、融合门三个旋钮全无可测贡献，融合门双输（矛盾率 4.2% 对直调 0.4%，即 10.5 倍，分母 284 与 285 条合法主张）；</w:t>
            </w:r>
            <w:r>
              <w:rPr>
                <w:bCs/>
                <w:b/>
              </w:rPr>
              <w:t xml:space="preserve">承重子层的净增益判决为不可分辨</w:t>
            </w:r>
            <w:r>
              <w:t xml:space="preserve">（OR 口径 +6/+7、AND 口径 −7/−2，方向随聚合口径翻转）</w:t>
            </w:r>
          </w:p>
        </w:tc>
        <w:tc>
          <w:tcPr/>
          <w:p>
            <w:pPr>
              <w:pStyle w:val="Compact"/>
              <w:jc w:val="left"/>
            </w:pPr>
            <w:r>
              <w:t xml:space="preserve">只测了 prompt 级旋钮（型号、认知框架、身份片段），交互结构级未测；法律域 944 条那批的</w:t>
            </w:r>
            <w:r>
              <w:rPr>
                <w:bCs/>
                <w:b/>
              </w:rPr>
              <w:t xml:space="preserve">逐条判决不可达</w:t>
            </w:r>
          </w:p>
        </w:tc>
      </w:tr>
      <w:tr>
        <w:tc>
          <w:tcPr/>
          <w:p>
            <w:pPr>
              <w:pStyle w:val="Compact"/>
              <w:jc w:val="left"/>
            </w:pPr>
            <w:r>
              <w:rPr>
                <w:bCs/>
                <w:b/>
              </w:rPr>
              <w:t xml:space="preserve">第 3 组</w:t>
            </w:r>
            <w:r>
              <w:t xml:space="preserve">（自迭代与学习）</w:t>
            </w:r>
          </w:p>
        </w:tc>
        <w:tc>
          <w:tcPr/>
          <w:p>
            <w:pPr>
              <w:pStyle w:val="Compact"/>
              <w:jc w:val="left"/>
            </w:pPr>
            <w:r>
              <w:t xml:space="preserve">怎么把设计决策变成可学的</w:t>
            </w:r>
          </w:p>
        </w:tc>
        <w:tc>
          <w:tcPr/>
          <w:p>
            <w:pPr>
              <w:pStyle w:val="Compact"/>
              <w:jc w:val="left"/>
            </w:pPr>
            <w:r>
              <w:t xml:space="preserve">把工作流的设计决策从写死的先验变成有限取值空间：36 个可组合动作、因子化 57 权重（动作 47，架构自由度 10 = arb3 + nf4 + mm3），目标函数</w:t>
            </w:r>
            <w:r>
              <w:t xml:space="preserve"> </w:t>
            </w:r>
            <w:r>
              <w:rPr>
                <w:rStyle w:val="VerbatimChar"/>
              </w:rPr>
              <w:t xml:space="preserve">score(a) = u[repair] + v[scope] + t[strict] + m[failure][repair]</w:t>
            </w:r>
            <w:r>
              <w:t xml:space="preserve">，</w:t>
            </w:r>
            <w:r>
              <w:rPr>
                <w:rStyle w:val="VerbatimChar"/>
              </w:rPr>
              <w:t xml:space="preserve">p ∝ exp(u+v+t+m)</w:t>
            </w:r>
          </w:p>
        </w:tc>
        <w:tc>
          <w:tcPr/>
          <w:p>
            <w:pPr>
              <w:pStyle w:val="Compact"/>
              <w:jc w:val="left"/>
            </w:pPr>
            <w:r>
              <w:rPr>
                <w:bCs/>
                <w:b/>
              </w:rPr>
              <w:t xml:space="preserve">两条上下文通道在两批上都退化了</w:t>
            </w:r>
            <w:r>
              <w:t xml:space="preserve">，且退化形态不同（形态 A 触发器多样性 = 1；形态 B 交互项恒零、行重复）——优化器在平坦地形上走，权重只能是噪声；</w:t>
            </w:r>
            <w:r>
              <w:rPr>
                <w:bCs/>
                <w:b/>
              </w:rPr>
              <w:t xml:space="preserve">所有读数都是 in-sample</w:t>
            </w:r>
            <w:r>
              <w:t xml:space="preserve">（15 题训练批的留出题未跑）</w:t>
            </w:r>
          </w:p>
        </w:tc>
        <w:tc>
          <w:tcPr/>
          <w:p>
            <w:pPr>
              <w:pStyle w:val="Compact"/>
              <w:jc w:val="left"/>
            </w:pPr>
            <w:r>
              <w:t xml:space="preserve">本章的架构自由度只到策略级，未到端到端的架构级搜索；§5 的内容是方法论规范，不是本篇读数的依据</w:t>
            </w:r>
          </w:p>
        </w:tc>
      </w:tr>
      <w:tr>
        <w:tc>
          <w:tcPr/>
          <w:p>
            <w:pPr>
              <w:pStyle w:val="Compact"/>
              <w:jc w:val="left"/>
            </w:pPr>
            <w:r>
              <w:rPr>
                <w:bCs/>
                <w:b/>
              </w:rPr>
              <w:t xml:space="preserve">第 4 组</w:t>
            </w:r>
            <w:r>
              <w:t xml:space="preserve">（目标导向）</w:t>
            </w:r>
          </w:p>
        </w:tc>
        <w:tc>
          <w:tcPr/>
          <w:p>
            <w:pPr>
              <w:pStyle w:val="Compact"/>
              <w:jc w:val="left"/>
            </w:pPr>
            <w:r>
              <w:t xml:space="preserve">输出有没有被目标牵引</w:t>
            </w:r>
          </w:p>
        </w:tc>
        <w:tc>
          <w:tcPr/>
          <w:p>
            <w:pPr>
              <w:pStyle w:val="Compact"/>
              <w:jc w:val="left"/>
            </w:pPr>
            <w:r>
              <w:t xml:space="preserve">C1 四步管线加 C2 双层结构；用离散结构量 D-1/D-2/D-3 把「思想链在推」变成可归因读数；两条判决成立——</w:t>
            </w:r>
            <w:r>
              <w:rPr>
                <w:bCs/>
                <w:b/>
              </w:rPr>
              <w:t xml:space="preserve">绝对判定 p=0.0010</w:t>
            </w:r>
            <w:r>
              <w:t xml:space="preserve">（只有取舍层时产出完全不由档案事实决定，1/15 = 6.7%）、</w:t>
            </w:r>
            <w:r>
              <w:rPr>
                <w:bCs/>
                <w:b/>
              </w:rPr>
              <w:t xml:space="preserve">相对判定 p=0.0063</w:t>
            </w:r>
            <w:r>
              <w:t xml:space="preserve">（加上事实层后档案事实重新进入产出）</w:t>
            </w:r>
          </w:p>
        </w:tc>
        <w:tc>
          <w:tcPr/>
          <w:p>
            <w:pPr>
              <w:pStyle w:val="Compact"/>
              <w:jc w:val="left"/>
            </w:pPr>
            <w:r>
              <w:rPr>
                <w:bCs/>
                <w:b/>
              </w:rPr>
              <w:t xml:space="preserve">比较性判定 p=0.2500 不可分辨</w:t>
            </w:r>
            <w:r>
              <w:t xml:space="preserve">（只有取舍层对等强度提示词），降为 T-D-07；另一条 p=0.0923 是</w:t>
            </w:r>
            <w:r>
              <w:rPr>
                <w:bCs/>
                <w:b/>
              </w:rPr>
              <w:t xml:space="preserve">检出力不足，不是「已排除」</w:t>
            </w:r>
            <w:r>
              <w:t xml:space="preserve">；</w:t>
            </w:r>
            <w:r>
              <w:rPr>
                <w:bCs/>
                <w:b/>
              </w:rPr>
              <w:t xml:space="preserve">靶子只覆盖观点型状态</w:t>
            </w:r>
            <w:r>
              <w:t xml:space="preserve">，情感型未进过实验</w:t>
            </w:r>
          </w:p>
        </w:tc>
        <w:tc>
          <w:tcPr/>
          <w:p>
            <w:pPr>
              <w:pStyle w:val="Compact"/>
              <w:jc w:val="left"/>
            </w:pPr>
            <w:r>
              <w:t xml:space="preserve">实测只覆盖观点型状态，结论不得外推到情感；C2 臂分母含 1 条空产出，剔除后 11/14 = 78.6%，两个口径的 McNemar 判决都不变</w:t>
            </w:r>
          </w:p>
        </w:tc>
      </w:tr>
    </w:tbl>
    <w:p>
      <w:pPr>
        <w:pStyle w:val="BodyText"/>
      </w:pPr>
      <w:r>
        <w:t xml:space="preserve">把四行放在一起看，有三件事是共同的。第一，</w:t>
      </w:r>
      <w:r>
        <w:rPr>
          <w:bCs/>
          <w:b/>
        </w:rPr>
        <w:t xml:space="preserve">四组都把「未测」和「不可分辨」严格分开了</w:t>
      </w:r>
      <w:r>
        <w:t xml:space="preserve">——不可分辨的读数一定带检出力地板，未测的读数一律写成待取证任务，没有一处把「没测」说成「没有」。第二，</w:t>
      </w:r>
      <w:r>
        <w:rPr>
          <w:bCs/>
          <w:b/>
        </w:rPr>
        <w:t xml:space="preserve">四组各自都留下了一条明确的「不可达」</w:t>
      </w:r>
      <w:r>
        <w:t xml:space="preserve">：注意力层的内部量、批 2 的逐条判决、in-sample 之外的泛化、情感型靶子。第三，</w:t>
      </w:r>
      <w:r>
        <w:rPr>
          <w:bCs/>
          <w:b/>
        </w:rPr>
        <w:t xml:space="preserve">四组各自都有至少一条判决是「不可分辨」</w:t>
      </w:r>
      <w:r>
        <w:t xml:space="preserve">，这四条合起来构成第 5.3 节的核心限制。</w:t>
      </w:r>
    </w:p>
    <w:bookmarkEnd w:id="85"/>
    <w:bookmarkStart w:id="86" w:name="构建的方法"/>
    <w:p>
      <w:pPr>
        <w:pStyle w:val="Heading3"/>
      </w:pPr>
      <w:r>
        <w:t xml:space="preserve">5.2 构建的方法</w:t>
      </w:r>
    </w:p>
    <w:bookmarkEnd w:id="86"/>
    <w:bookmarkStart w:id="87" w:name="共同目标函数"/>
    <w:p>
      <w:pPr>
        <w:pStyle w:val="Heading3"/>
      </w:pPr>
      <w:r>
        <w:t xml:space="preserve">5.2.1 共同目标函数</w:t>
      </w:r>
    </w:p>
    <w:p>
      <w:pPr>
        <w:pStyle w:val="FirstParagraph"/>
      </w:pPr>
      <w:r>
        <w:t xml:space="preserve">四路干预要能拼到一起，第一件事是让它们说同一种语言。全簇统一的目标函数是：</w:t>
      </w:r>
    </w:p>
    <w:p>
      <w:pPr>
        <w:pStyle w:val="SourceCode"/>
      </w:pPr>
      <w:r>
        <w:rPr>
          <w:rStyle w:val="VerbatimChar"/>
        </w:rPr>
        <w:t xml:space="preserve">max 宽度(去重并集)   s.t.   矛盾率 ≤ 上限   ∧   支持率 ≥ 下限</w:t>
      </w:r>
    </w:p>
    <w:p>
      <w:pPr>
        <w:pStyle w:val="FirstParagraph"/>
      </w:pPr>
      <w:r>
        <w:t xml:space="preserve">宽度用去重并集而不是绝对条数，因为绝对宽度差基本落在噪声地板内（§1.1.5）；约束项用矛盾率与支持率这两条轴，是因为</w:t>
      </w:r>
      <w:r>
        <w:rPr>
          <w:bCs/>
          <w:b/>
        </w:rPr>
        <w:t xml:space="preserve">只报一条轴会读错结论</w:t>
      </w:r>
      <w:r>
        <w:t xml:space="preserve">——第 2 组那份 944 条断言实验正是一个现成的例子：工作流臂覆盖了更多不同的断言表述（措辞层），但未覆盖到更多不同的结论空间元素（结论空间层），这两件事同时成立，不是同一件事的两个说法。判定侧的口径同样要统一：</w:t>
      </w:r>
      <w:r>
        <w:rPr>
          <w:bCs/>
          <w:b/>
        </w:rPr>
        <w:t xml:space="preserve">净增益必须是双边的</w:t>
      </w:r>
      <w:r>
        <w:t xml:space="preserve">（新增减丢失），并且要分承重层；单边口径会得到方向相反的结论，这一点在第 2 组的承重子层上已经被实测到（OR 与 AND 两个口径给出 +6/+7 与 −7/−2）。</w:t>
      </w:r>
    </w:p>
    <w:bookmarkEnd w:id="87"/>
    <w:bookmarkStart w:id="88" w:name="四层的分工与接口"/>
    <w:p>
      <w:pPr>
        <w:pStyle w:val="Heading3"/>
      </w:pPr>
      <w:r>
        <w:t xml:space="preserve">5.2.2 四层的分工与接口</w:t>
      </w:r>
    </w:p>
    <w:p>
      <w:pPr>
        <w:pStyle w:val="FirstParagraph"/>
      </w:pPr>
      <w:r>
        <w:t xml:space="preserve">融合架构不是把三套流程串起来，而是让每一层各自回答一个</w:t>
      </w:r>
      <w:r>
        <w:rPr>
          <w:bCs/>
          <w:b/>
        </w:rPr>
        <w:t xml:space="preserve">别的层回答不了</w:t>
      </w:r>
      <w:r>
        <w:t xml:space="preserve">的问题：</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层</w:t>
            </w:r>
          </w:p>
        </w:tc>
        <w:tc>
          <w:tcPr/>
          <w:p>
            <w:pPr>
              <w:pStyle w:val="Compact"/>
              <w:jc w:val="left"/>
            </w:pPr>
            <w:r>
              <w:t xml:space="preserve">回答的问题</w:t>
            </w:r>
          </w:p>
        </w:tc>
        <w:tc>
          <w:tcPr/>
          <w:p>
            <w:pPr>
              <w:pStyle w:val="Compact"/>
              <w:jc w:val="left"/>
            </w:pPr>
            <w:r>
              <w:t xml:space="preserve">提供的接口</w:t>
            </w:r>
          </w:p>
        </w:tc>
      </w:tr>
      <w:tr>
        <w:tc>
          <w:tcPr/>
          <w:p>
            <w:pPr>
              <w:pStyle w:val="Compact"/>
              <w:jc w:val="left"/>
            </w:pPr>
            <w:r>
              <w:rPr>
                <w:bCs/>
                <w:b/>
              </w:rPr>
              <w:t xml:space="preserve">归因与判据层</w:t>
            </w:r>
            <w:r>
              <w:t xml:space="preserve">（第 1 章）</w:t>
            </w:r>
          </w:p>
        </w:tc>
        <w:tc>
          <w:tcPr/>
          <w:p>
            <w:pPr>
              <w:pStyle w:val="Compact"/>
              <w:jc w:val="left"/>
            </w:pPr>
            <w:r>
              <w:rPr>
                <w:bCs/>
                <w:b/>
              </w:rPr>
              <w:t xml:space="preserve">在哪个层上看？</w:t>
            </w:r>
          </w:p>
        </w:tc>
        <w:tc>
          <w:tcPr/>
          <w:p>
            <w:pPr>
              <w:pStyle w:val="Compact"/>
              <w:jc w:val="left"/>
            </w:pPr>
            <w:r>
              <w:t xml:space="preserve">三层分离协议（解码层 / 表征层 / 架构层）与每轴的可失败预测；</w:t>
            </w:r>
            <w:r>
              <w:rPr>
                <w:bCs/>
                <w:b/>
              </w:rPr>
              <w:t xml:space="preserve">「可分叉决策数」这个可度量的靶子</w:t>
            </w:r>
          </w:p>
        </w:tc>
      </w:tr>
      <w:tr>
        <w:tc>
          <w:tcPr/>
          <w:p>
            <w:pPr>
              <w:pStyle w:val="Compact"/>
              <w:jc w:val="left"/>
            </w:pPr>
            <w:r>
              <w:rPr>
                <w:bCs/>
                <w:b/>
              </w:rPr>
              <w:t xml:space="preserve">形态设计层</w:t>
            </w:r>
            <w:r>
              <w:t xml:space="preserve">（第 2 章）</w:t>
            </w:r>
          </w:p>
        </w:tc>
        <w:tc>
          <w:tcPr/>
          <w:p>
            <w:pPr>
              <w:pStyle w:val="Compact"/>
              <w:jc w:val="left"/>
            </w:pPr>
            <w:r>
              <w:rPr>
                <w:bCs/>
                <w:b/>
              </w:rPr>
              <w:t xml:space="preserve">形态怎么摆？</w:t>
            </w:r>
          </w:p>
        </w:tc>
        <w:tc>
          <w:tcPr/>
          <w:p>
            <w:pPr>
              <w:pStyle w:val="Compact"/>
              <w:jc w:val="left"/>
            </w:pPr>
            <w:r>
              <w:t xml:space="preserve">支数与路径策略（对应可分叉决策数）、生成后按证据筛选、双轴报告</w:t>
            </w:r>
          </w:p>
        </w:tc>
      </w:tr>
      <w:tr>
        <w:tc>
          <w:tcPr/>
          <w:p>
            <w:pPr>
              <w:pStyle w:val="Compact"/>
              <w:jc w:val="left"/>
            </w:pPr>
            <w:r>
              <w:rPr>
                <w:bCs/>
                <w:b/>
              </w:rPr>
              <w:t xml:space="preserve">学习层</w:t>
            </w:r>
            <w:r>
              <w:t xml:space="preserve">（第 3 章）</w:t>
            </w:r>
          </w:p>
        </w:tc>
        <w:tc>
          <w:tcPr/>
          <w:p>
            <w:pPr>
              <w:pStyle w:val="Compact"/>
              <w:jc w:val="left"/>
            </w:pPr>
            <w:r>
              <w:rPr>
                <w:bCs/>
                <w:b/>
              </w:rPr>
              <w:t xml:space="preserve">形态参数怎么定？</w:t>
            </w:r>
          </w:p>
        </w:tc>
        <w:tc>
          <w:tcPr/>
          <w:p>
            <w:pPr>
              <w:pStyle w:val="Compact"/>
              <w:jc w:val="left"/>
            </w:pPr>
            <w:r>
              <w:t xml:space="preserve">把认知位置、支数、合并方式、仲裁方式、修复动作模板从写死的先验变成可学参数；信用分配</w:t>
            </w:r>
          </w:p>
        </w:tc>
      </w:tr>
      <w:tr>
        <w:tc>
          <w:tcPr/>
          <w:p>
            <w:pPr>
              <w:pStyle w:val="Compact"/>
              <w:jc w:val="left"/>
            </w:pPr>
            <w:r>
              <w:rPr>
                <w:bCs/>
                <w:b/>
              </w:rPr>
              <w:t xml:space="preserve">目标导向层</w:t>
            </w:r>
            <w:r>
              <w:t xml:space="preserve">（第 4 章）</w:t>
            </w:r>
          </w:p>
        </w:tc>
        <w:tc>
          <w:tcPr/>
          <w:p>
            <w:pPr>
              <w:pStyle w:val="Compact"/>
              <w:jc w:val="left"/>
            </w:pPr>
            <w:r>
              <w:rPr>
                <w:bCs/>
                <w:b/>
              </w:rPr>
              <w:t xml:space="preserve">为什么值得展开？</w:t>
            </w:r>
          </w:p>
        </w:tc>
        <w:tc>
          <w:tcPr/>
          <w:p>
            <w:pPr>
              <w:pStyle w:val="Compact"/>
              <w:jc w:val="left"/>
            </w:pPr>
            <w:r>
              <w:t xml:space="preserve">状态机与取舍约束，让分叉有一个被认可的目标牵引，而不是无方向的并列</w:t>
            </w:r>
          </w:p>
        </w:tc>
      </w:tr>
    </w:tbl>
    <w:p>
      <w:pPr>
        <w:pStyle w:val="BodyText"/>
      </w:pPr>
      <w:r>
        <w:t xml:space="preserve">这四层里，</w:t>
      </w:r>
      <w:r>
        <w:rPr>
          <w:bCs/>
          <w:b/>
        </w:rPr>
        <w:t xml:space="preserve">第 1 章对另外三章的增量最大</w:t>
      </w:r>
      <w:r>
        <w:t xml:space="preserve">，而且增量的形式很具体：它把设计靶子从「加多样性」换成了「加可分叉决策数」。这不只是换了个说法——第 2 组测出的负空间（换型号、换认知框架、换身份片段全无效，融合门双输）恰好说明「加表面多样性」这条路是死的；而第 1 章的 2×2 对照给出了替代靶子的量化形式：</w:t>
      </w:r>
      <w:r>
        <w:rPr>
          <w:bCs/>
          <w:b/>
        </w:rPr>
        <w:t xml:space="preserve">可分叉决策数</w:t>
      </w:r>
      <w:r>
        <w:t xml:space="preserve">，以及一个可验证的推论——解法路径唯一的题，塌缩更早、更彻底。反过来，第 4 章对第 1 章也有约束：</w:t>
      </w:r>
      <w:r>
        <w:rPr>
          <w:bCs/>
          <w:b/>
        </w:rPr>
        <w:t xml:space="preserve">如果输出不是被一个目标牵引的，那么「分叉」本身没有方向</w:t>
      </w:r>
      <w:r>
        <w:t xml:space="preserve">。第 1 章测到「架构层干预未检出优于直调」（α 轴 5/5 不可分辨，质量轴 18 个变体 13 个更差），与第 4 章测到的「只有取舍层时产出完全不由档案事实决定」（p=0.0010 成立）放在一起读，指向同一个需求：</w:t>
      </w:r>
      <w:r>
        <w:rPr>
          <w:bCs/>
          <w:b/>
        </w:rPr>
        <w:t xml:space="preserve">分叉需要一个取舍标准，否则更多分支只是更多同质的说法。</w:t>
      </w:r>
    </w:p>
    <w:bookmarkEnd w:id="88"/>
    <w:bookmarkStart w:id="89" w:name="一个可实施的融合架构"/>
    <w:p>
      <w:pPr>
        <w:pStyle w:val="Heading3"/>
      </w:pPr>
      <w:r>
        <w:t xml:space="preserve">5.2.3 一个可实施的融合架构</w:t>
      </w:r>
    </w:p>
    <w:p>
      <w:pPr>
        <w:pStyle w:val="FirstParagraph"/>
      </w:pPr>
      <w:r>
        <w:t xml:space="preserve">把上面四层排成一次运行的顺序：</w:t>
      </w:r>
    </w:p>
    <w:p>
      <w:pPr>
        <w:numPr>
          <w:ilvl w:val="0"/>
          <w:numId w:val="1002"/>
        </w:numPr>
        <w:pStyle w:val="Compact"/>
      </w:pPr>
      <w:r>
        <w:rPr>
          <w:bCs/>
          <w:b/>
        </w:rPr>
        <w:t xml:space="preserve">目标导向层先跑</w:t>
      </w:r>
      <w:r>
        <w:t xml:space="preserve">：状态机给出当前状态与取舍约束（C1 四步管线</w:t>
      </w:r>
      <w:r>
        <w:t xml:space="preserve"> </w:t>
      </w:r>
      <w:r>
        <w:rPr>
          <w:rStyle w:val="VerbatimChar"/>
        </w:rPr>
        <w:t xml:space="preserve">f(S₀)→O₁→g(S₀,O₁)→O₂</w:t>
      </w:r>
      <w:r>
        <w:t xml:space="preserve">），把「该往哪想」变成可执行约束，而不是留到最后再筛。</w:t>
      </w:r>
    </w:p>
    <w:p>
      <w:pPr>
        <w:numPr>
          <w:ilvl w:val="0"/>
          <w:numId w:val="1002"/>
        </w:numPr>
        <w:pStyle w:val="Compact"/>
      </w:pPr>
      <w:r>
        <w:rPr>
          <w:bCs/>
          <w:b/>
        </w:rPr>
        <w:t xml:space="preserve">形态设计层按靶子铺分支</w:t>
      </w:r>
      <w:r>
        <w:t xml:space="preserve">：支数由</w:t>
      </w:r>
      <w:r>
        <w:rPr>
          <w:bCs/>
          <w:b/>
        </w:rPr>
        <w:t xml:space="preserve">题里的可分叉决策数</w:t>
      </w:r>
      <w:r>
        <w:t xml:space="preserve">决定，而不是拍一个整数；每个分支走一条不同的解法路径，不只是换身份标签；生成之后按证据筛选，而不是在末步做融合（第 2 组已测出末步融合是双输）。</w:t>
      </w:r>
    </w:p>
    <w:p>
      <w:pPr>
        <w:numPr>
          <w:ilvl w:val="0"/>
          <w:numId w:val="1002"/>
        </w:numPr>
        <w:pStyle w:val="Compact"/>
      </w:pPr>
      <w:r>
        <w:rPr>
          <w:bCs/>
          <w:b/>
        </w:rPr>
        <w:t xml:space="preserve">学习层把上述选择变成可学参数</w:t>
      </w:r>
      <w:r>
        <w:t xml:space="preserve">：认知位置、支数、合并方式、仲裁方式、修复动作模板不再是写死的先验；信用分配不能依赖自报置信度（第 3 组已测出在线性 softmax 里，与动作无关的状态特征对选择零贡献，所以状态通道必须携带与动作相关的信号）。</w:t>
      </w:r>
    </w:p>
    <w:p>
      <w:pPr>
        <w:numPr>
          <w:ilvl w:val="0"/>
          <w:numId w:val="1002"/>
        </w:numPr>
        <w:pStyle w:val="Compact"/>
      </w:pPr>
      <w:r>
        <w:rPr>
          <w:bCs/>
          <w:b/>
        </w:rPr>
        <w:t xml:space="preserve">归因与判据层最后收口</w:t>
      </w:r>
      <w:r>
        <w:t xml:space="preserve">：每批产出都按三层分离协议报三轴（解码层 / 表征层 / 架构层），并用双轴（措辞层 / 结论空间层）与双边净增益给判定。这个顺序有一个必须坚持的性质：</w:t>
      </w:r>
      <w:r>
        <w:rPr>
          <w:bCs/>
          <w:b/>
        </w:rPr>
        <w:t xml:space="preserve">四层各自带一个可失败预测</w:t>
      </w:r>
      <w:r>
        <w:t xml:space="preserve">。解码层的失败形态是 α 掉到平台；表征层的失败形态是档位升高而锚外维度率不升；架构层的失败形态是</w:t>
      </w:r>
      <w:r>
        <w:t xml:space="preserve"> </w:t>
      </w:r>
      <w:r>
        <w:rPr>
          <w:rStyle w:val="VerbatimChar"/>
        </w:rPr>
        <w:t xml:space="preserve">PR(工作流)</w:t>
      </w:r>
      <w:r>
        <w:t xml:space="preserve"> </w:t>
      </w:r>
      <w:r>
        <w:t xml:space="preserve">不大于</w:t>
      </w:r>
      <w:r>
        <w:t xml:space="preserve"> </w:t>
      </w:r>
      <w:r>
        <w:rPr>
          <w:rStyle w:val="VerbatimChar"/>
        </w:rPr>
        <w:t xml:space="preserve">PR(direct)</w:t>
      </w:r>
      <w:r>
        <w:t xml:space="preserve">；目标导向层的失败形态是取舍层不改变产出的事实来源。</w:t>
      </w:r>
      <w:r>
        <w:rPr>
          <w:bCs/>
          <w:b/>
        </w:rPr>
        <w:t xml:space="preserve">只要这些预测里有一个不成立，就可以把责任定位到具体的一层，而不必重写整套设计。</w:t>
      </w:r>
      <w:r>
        <w:t xml:space="preserve">这正是第 1 章三层分离协议在融合场景下的用途。</w:t>
      </w:r>
    </w:p>
    <w:bookmarkEnd w:id="89"/>
    <w:bookmarkStart w:id="90" w:name="证据等级的接口"/>
    <w:p>
      <w:pPr>
        <w:pStyle w:val="Heading3"/>
      </w:pPr>
      <w:r>
        <w:t xml:space="preserve">5.2.4 证据等级的接口</w:t>
      </w:r>
    </w:p>
    <w:p>
      <w:pPr>
        <w:pStyle w:val="FirstParagraph"/>
      </w:pPr>
      <w:r>
        <w:t xml:space="preserve">四层的读数分属四种互不重叠的探针，</w:t>
      </w:r>
      <w:r>
        <w:rPr>
          <w:bCs/>
          <w:b/>
        </w:rPr>
        <w:t xml:space="preserve">这让它们可以同时报而不构成同源证据</w:t>
      </w:r>
      <w:r>
        <w:t xml:space="preserve">：</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层</w:t>
            </w:r>
          </w:p>
        </w:tc>
        <w:tc>
          <w:tcPr/>
          <w:p>
            <w:pPr>
              <w:pStyle w:val="Compact"/>
              <w:jc w:val="left"/>
            </w:pPr>
            <w:r>
              <w:t xml:space="preserve">探针类型</w:t>
            </w:r>
          </w:p>
        </w:tc>
        <w:tc>
          <w:tcPr/>
          <w:p>
            <w:pPr>
              <w:pStyle w:val="Compact"/>
              <w:jc w:val="left"/>
            </w:pPr>
            <w:r>
              <w:t xml:space="preserve">指标</w:t>
            </w:r>
          </w:p>
        </w:tc>
        <w:tc>
          <w:tcPr/>
          <w:p>
            <w:pPr>
              <w:pStyle w:val="Compact"/>
              <w:jc w:val="left"/>
            </w:pPr>
            <w:r>
              <w:t xml:space="preserve">例子</w:t>
            </w:r>
          </w:p>
        </w:tc>
      </w:tr>
      <w:tr>
        <w:tc>
          <w:tcPr/>
          <w:p>
            <w:pPr>
              <w:pStyle w:val="Compact"/>
              <w:jc w:val="left"/>
            </w:pPr>
            <w:r>
              <w:t xml:space="preserve">归因层</w:t>
            </w:r>
          </w:p>
        </w:tc>
        <w:tc>
          <w:tcPr/>
          <w:p>
            <w:pPr>
              <w:pStyle w:val="Compact"/>
              <w:jc w:val="left"/>
            </w:pPr>
            <w:r>
              <w:t xml:space="preserve">行为层 + 几何层</w:t>
            </w:r>
          </w:p>
        </w:tc>
        <w:tc>
          <w:tcPr/>
          <w:p>
            <w:pPr>
              <w:pStyle w:val="Compact"/>
              <w:jc w:val="left"/>
            </w:pPr>
            <w:r>
              <w:t xml:space="preserve">宽度指数 α、三层定位</w:t>
            </w:r>
          </w:p>
        </w:tc>
        <w:tc>
          <w:tcPr/>
          <w:p>
            <w:pPr>
              <w:pStyle w:val="Compact"/>
              <w:jc w:val="left"/>
            </w:pPr>
            <w:r>
              <w:t xml:space="preserve">α = 0.886 / 0.944（§1.1.5）</w:t>
            </w:r>
          </w:p>
        </w:tc>
      </w:tr>
      <w:tr>
        <w:tc>
          <w:tcPr/>
          <w:p>
            <w:pPr>
              <w:pStyle w:val="Compact"/>
              <w:jc w:val="left"/>
            </w:pPr>
            <w:r>
              <w:t xml:space="preserve">形态层</w:t>
            </w:r>
          </w:p>
        </w:tc>
        <w:tc>
          <w:tcPr/>
          <w:p>
            <w:pPr>
              <w:pStyle w:val="Compact"/>
              <w:jc w:val="left"/>
            </w:pPr>
            <w:r>
              <w:t xml:space="preserve">语义去重 + 外部核验器</w:t>
            </w:r>
          </w:p>
        </w:tc>
        <w:tc>
          <w:tcPr/>
          <w:p>
            <w:pPr>
              <w:pStyle w:val="Compact"/>
              <w:jc w:val="left"/>
            </w:pPr>
            <w:r>
              <w:t xml:space="preserve">结论空间归族、矛盾率</w:t>
            </w:r>
          </w:p>
        </w:tc>
        <w:tc>
          <w:tcPr/>
          <w:p>
            <w:pPr>
              <w:pStyle w:val="Compact"/>
              <w:jc w:val="left"/>
            </w:pPr>
            <w:r>
              <w:t xml:space="preserve">direct 2.65 &gt; dual_select 2.10 &gt; dual_fuse 1.36（每份有效产出）</w:t>
            </w:r>
          </w:p>
        </w:tc>
      </w:tr>
      <w:tr>
        <w:tc>
          <w:tcPr/>
          <w:p>
            <w:pPr>
              <w:pStyle w:val="Compact"/>
              <w:jc w:val="left"/>
            </w:pPr>
            <w:r>
              <w:t xml:space="preserve">学习层</w:t>
            </w:r>
          </w:p>
        </w:tc>
        <w:tc>
          <w:tcPr/>
          <w:p>
            <w:pPr>
              <w:pStyle w:val="Compact"/>
              <w:jc w:val="left"/>
            </w:pPr>
            <w:r>
              <w:t xml:space="preserve">内生产物</w:t>
            </w:r>
          </w:p>
        </w:tc>
        <w:tc>
          <w:tcPr/>
          <w:p>
            <w:pPr>
              <w:pStyle w:val="Compact"/>
              <w:jc w:val="left"/>
            </w:pPr>
            <w:r>
              <w:t xml:space="preserve">权重、触发器多样性、交互项</w:t>
            </w:r>
          </w:p>
        </w:tc>
        <w:tc>
          <w:tcPr/>
          <w:p>
            <w:pPr>
              <w:pStyle w:val="Compact"/>
              <w:jc w:val="left"/>
            </w:pPr>
            <w:r>
              <w:t xml:space="preserve">触发器多样性 = 1；交互项恒零</w:t>
            </w:r>
          </w:p>
        </w:tc>
      </w:tr>
      <w:tr>
        <w:tc>
          <w:tcPr/>
          <w:p>
            <w:pPr>
              <w:pStyle w:val="Compact"/>
              <w:jc w:val="left"/>
            </w:pPr>
            <w:r>
              <w:t xml:space="preserve">目标导向层</w:t>
            </w:r>
          </w:p>
        </w:tc>
        <w:tc>
          <w:tcPr/>
          <w:p>
            <w:pPr>
              <w:pStyle w:val="Compact"/>
              <w:jc w:val="left"/>
            </w:pPr>
            <w:r>
              <w:t xml:space="preserve">档案事实的进出</w:t>
            </w:r>
          </w:p>
        </w:tc>
        <w:tc>
          <w:tcPr/>
          <w:p>
            <w:pPr>
              <w:pStyle w:val="Compact"/>
              <w:jc w:val="left"/>
            </w:pPr>
            <w:r>
              <w:t xml:space="preserve">换值同步率、离散结构量 D-1/D-2/D-3</w:t>
            </w:r>
          </w:p>
        </w:tc>
        <w:tc>
          <w:tcPr/>
          <w:p>
            <w:pPr>
              <w:pStyle w:val="Compact"/>
              <w:jc w:val="left"/>
            </w:pPr>
            <w:r>
              <w:t xml:space="preserve">1/15 = 6.7%，p=0.0010</w:t>
            </w:r>
          </w:p>
        </w:tc>
      </w:tr>
    </w:tbl>
    <w:p>
      <w:pPr>
        <w:pStyle w:val="BodyText"/>
      </w:pPr>
      <w:r>
        <w:t xml:space="preserve">正因为四类探针</w:t>
      </w:r>
      <w:r>
        <w:rPr>
          <w:bCs/>
          <w:b/>
        </w:rPr>
        <w:t xml:space="preserve">不共享任何指标</w:t>
      </w:r>
      <w:r>
        <w:t xml:space="preserve">，所以「形态层的 α 轴不可分辨」与「形态层的质量轴方向一致」可以并存而不互相矛盾（第 1 章已把这条写成读法要求）。融合时也必须保留这个要求：</w:t>
      </w:r>
      <w:r>
        <w:rPr>
          <w:bCs/>
          <w:b/>
        </w:rPr>
        <w:t xml:space="preserve">不把不同探针的读数合成一个综合分。</w:t>
      </w:r>
    </w:p>
    <w:bookmarkEnd w:id="90"/>
    <w:bookmarkStart w:id="91" w:name="效果增益与局限性"/>
    <w:p>
      <w:pPr>
        <w:pStyle w:val="Heading3"/>
      </w:pPr>
      <w:r>
        <w:t xml:space="preserve">5.3 效果增益与局限性</w:t>
      </w:r>
    </w:p>
    <w:bookmarkEnd w:id="91"/>
    <w:bookmarkStart w:id="92" w:name="增益四条可核"/>
    <w:p>
      <w:pPr>
        <w:pStyle w:val="Heading3"/>
      </w:pPr>
      <w:r>
        <w:t xml:space="preserve">5.3.1 增益（四条，可核）</w:t>
      </w:r>
    </w:p>
    <w:p>
      <w:pPr>
        <w:pStyle w:val="FirstParagraph"/>
      </w:pPr>
      <w:r>
        <w:rPr>
          <w:bCs/>
          <w:b/>
        </w:rPr>
        <w:t xml:space="preserve">第一，共同目标函数把四组读数放进了一个坐标系。</w:t>
      </w:r>
      <w:r>
        <w:t xml:space="preserve">在融合之前，四组各自用各自的指标说话：第 1 组用 α，第 2 组用结论空间归族与矛盾率，第 3 组用权重产物，第 4 组用换值同步率。统一到「宽度—矛盾率—支持率」之后，第一次可以问一个以前问不了的问题：</w:t>
      </w:r>
      <w:r>
        <w:rPr>
          <w:bCs/>
          <w:b/>
        </w:rPr>
        <w:t xml:space="preserve">一个干预在扩宽宽度的同时，是否把矛盾率推过了上限。</w:t>
      </w:r>
      <w:r>
        <w:t xml:space="preserve">融合门在第 2 组上正是这样被否掉的（4.2% 对 0.4%），而它在只报一条轴的旧口径下看起来是「扩宽了」。</w:t>
      </w:r>
    </w:p>
    <w:p>
      <w:pPr>
        <w:pStyle w:val="BodyText"/>
      </w:pPr>
      <w:r>
        <w:rPr>
          <w:bCs/>
          <w:b/>
        </w:rPr>
        <w:t xml:space="preserve">第二，「塌缩条件 = 解法路径唯一」把设计靶子换了。</w:t>
      </w:r>
      <w:r>
        <w:t xml:space="preserve">这是第 1 章对另外三章最大的增量：它把「加多样性」这个已经被测死的方向，换成「加可分叉决策数」这个可量化的方向，并且给出了判据（支数 × 题里的可分叉决策数）。</w:t>
      </w:r>
    </w:p>
    <w:p>
      <w:pPr>
        <w:pStyle w:val="BodyText"/>
      </w:pPr>
      <w:r>
        <w:rPr>
          <w:bCs/>
          <w:b/>
        </w:rPr>
        <w:t xml:space="preserve">第三，归因层判决式已定版，使融合可分解。</w:t>
      </w:r>
      <w:r>
        <w:t xml:space="preserve">四条机制链各带代理量与可失败预测，意味着融合架构里任何一层的失效都有对应的判决式可以执行，</w:t>
      </w:r>
      <w:r>
        <w:rPr>
          <w:bCs/>
          <w:b/>
        </w:rPr>
        <w:t xml:space="preserve">不必等整条链跑完才发现问题在哪一层</w:t>
      </w:r>
      <w:r>
        <w:t xml:space="preserve">。</w:t>
      </w:r>
    </w:p>
    <w:p>
      <w:pPr>
        <w:pStyle w:val="BodyText"/>
      </w:pPr>
      <w:r>
        <w:rPr>
          <w:bCs/>
          <w:b/>
        </w:rPr>
        <w:t xml:space="preserve">第四，证据等级分层让结论能标出它站在哪一级。</w:t>
      </w:r>
      <w:r>
        <w:t xml:space="preserve">四类探针加三种证据状态（已可回查、跨 session 待回查、需补做实验），使任何一条结论都能说清它的支撑强度。</w:t>
      </w:r>
    </w:p>
    <w:bookmarkEnd w:id="92"/>
    <w:bookmarkStart w:id="93" w:name="局限四条必须写"/>
    <w:p>
      <w:pPr>
        <w:pStyle w:val="Heading3"/>
      </w:pPr>
      <w:r>
        <w:t xml:space="preserve">5.3.2 局限（四条，必须写）</w:t>
      </w:r>
    </w:p>
    <w:p>
      <w:pPr>
        <w:pStyle w:val="FirstParagraph"/>
      </w:pPr>
      <w:r>
        <w:rPr>
          <w:bCs/>
          <w:b/>
        </w:rPr>
        <w:t xml:space="preserve">第一，端到端效应从未被测过。</w:t>
      </w:r>
      <w:r>
        <w:t xml:space="preserve">这是最重要的一条。现有全部读数都是</w:t>
      </w:r>
      <w:r>
        <w:rPr>
          <w:bCs/>
          <w:b/>
        </w:rPr>
        <w:t xml:space="preserve">单层读数</w:t>
      </w:r>
      <w:r>
        <w:t xml:space="preserve">——第 1 章测的是现象与定位，第 2 章测的是形态干预，第 3 章测的是权重产物，第 4 章测的是事实进出。</w:t>
      </w:r>
      <w:r>
        <w:rPr>
          <w:bCs/>
          <w:b/>
        </w:rPr>
        <w:t xml:space="preserve">没有任何一条读数是「四层合起来」的效果。</w:t>
      </w:r>
      <w:r>
        <w:t xml:space="preserve">要拿到端到端读数，需要一次合并跑批：第 2 组的杠杆公式预注册重跑加同批产出双边净增益（约 216 次调用）、第 3 组的查表对学出来（约 90 次）、第 4 组的 C0 对 C1 扩题（约 120 次），合计约 430 到 460 次调用。</w:t>
      </w:r>
    </w:p>
    <w:p>
      <w:pPr>
        <w:pStyle w:val="BodyText"/>
      </w:pPr>
      <w:r>
        <w:rPr>
          <w:bCs/>
          <w:b/>
        </w:rPr>
        <w:t xml:space="preserve">第二，四处「不可达」不会因为融合而消失。</w:t>
      </w:r>
      <w:r>
        <w:t xml:space="preserve">注意力层的内部量（第 1 章）、批 2 的逐条判决（第 2 章）、in-sample 之外的泛化（第 3 章）、情感型靶子（第 4 章）——融合架构只会让这四处更显眼，而不是更隐蔽。</w:t>
      </w:r>
    </w:p>
    <w:p>
      <w:pPr>
        <w:pStyle w:val="BodyText"/>
      </w:pPr>
      <w:r>
        <w:rPr>
          <w:bCs/>
          <w:b/>
        </w:rPr>
        <w:t xml:space="preserve">第三，三条「不可分辨」合起来限制了融合能说的话。</w:t>
      </w:r>
      <w:r>
        <w:t xml:space="preserve">第 2 组的承重子层、第 4 组的比较性判定、第 1 章的架构层 Δα，三条都是不可分辨。</w:t>
      </w:r>
      <w:r>
        <w:rPr>
          <w:bCs/>
          <w:b/>
        </w:rPr>
        <w:t xml:space="preserve">也就是说融合架构目前只能声称「不矛盾」，不能声称「更好」。</w:t>
      </w:r>
      <w:r>
        <w:t xml:space="preserve">要把这句话升级成效果结论，需要的是预注册 MES 加足量配对，而不是更多的读数。</w:t>
      </w:r>
    </w:p>
    <w:p>
      <w:pPr>
        <w:pStyle w:val="BodyText"/>
      </w:pPr>
      <w:r>
        <w:rPr>
          <w:bCs/>
          <w:b/>
        </w:rPr>
        <w:t xml:space="preserve">第四，三层之间还没有共享的因变量。</w:t>
      </w:r>
      <w:r>
        <w:t xml:space="preserve">第 4 章测的是观点型状态的档案事实进出，第 1 章的归因层是模型内部的量，第 2 与第 3 章的读数是任务层的。观点型与情感型尚未打通，任务层与模型内部层之间也尚未打通。</w:t>
      </w:r>
      <w:r>
        <w:rPr>
          <w:bCs/>
          <w:b/>
        </w:rPr>
        <w:t xml:space="preserve">这决定了融合的验证必须分两步走</w:t>
      </w:r>
      <w:r>
        <w:t xml:space="preserve">：先在观点型任务上打通任务层的两端（第 2、3、4 章），再处理模型内部层的定位（第 1 章）。</w:t>
      </w:r>
    </w:p>
    <w:bookmarkEnd w:id="93"/>
    <w:bookmarkStart w:id="94" w:name="合并跑批的方案与前置条件"/>
    <w:p>
      <w:pPr>
        <w:pStyle w:val="Heading3"/>
      </w:pPr>
      <w:r>
        <w:t xml:space="preserve">5.3.3 合并跑批的方案与前置条件</w:t>
      </w:r>
    </w:p>
    <w:tbl>
      <w:tblPr>
        <w:tblStyle w:val="Table"/>
        <w:tblW w:type="pct" w:w="5000"/>
        <w:tblLook w:firstRow="1" w:lastRow="0" w:firstColumn="0" w:lastColumn="0" w:noHBand="0" w:noVBand="0" w:val="0020"/>
      </w:tblPr>
      <w:tblGrid>
        <w:gridCol w:w="1485"/>
        <w:gridCol w:w="1485"/>
        <w:gridCol w:w="1485"/>
        <w:gridCol w:w="1980"/>
        <w:gridCol w:w="1485"/>
      </w:tblGrid>
      <w:tr>
        <w:trPr>
          <w:tblHeader w:val="true"/>
        </w:trPr>
        <w:tc>
          <w:tcPr/>
          <w:p>
            <w:pPr>
              <w:pStyle w:val="Compact"/>
              <w:jc w:val="left"/>
            </w:pPr>
            <w:r>
              <w:t xml:space="preserve">篇</w:t>
            </w:r>
          </w:p>
        </w:tc>
        <w:tc>
          <w:tcPr/>
          <w:p>
            <w:pPr>
              <w:pStyle w:val="Compact"/>
              <w:jc w:val="left"/>
            </w:pPr>
            <w:r>
              <w:t xml:space="preserve">要什么</w:t>
            </w:r>
          </w:p>
        </w:tc>
        <w:tc>
          <w:tcPr/>
          <w:p>
            <w:pPr>
              <w:pStyle w:val="Compact"/>
              <w:jc w:val="left"/>
            </w:pPr>
            <w:r>
              <w:t xml:space="preserve">形状</w:t>
            </w:r>
          </w:p>
        </w:tc>
        <w:tc>
          <w:tcPr/>
          <w:p>
            <w:pPr>
              <w:pStyle w:val="Compact"/>
              <w:jc w:val="right"/>
            </w:pPr>
            <w:r>
              <w:t xml:space="preserve">估调用</w:t>
            </w:r>
          </w:p>
        </w:tc>
        <w:tc>
          <w:tcPr/>
          <w:p>
            <w:pPr>
              <w:pStyle w:val="Compact"/>
              <w:jc w:val="center"/>
            </w:pPr>
            <w:r>
              <w:t xml:space="preserve">估费用</w:t>
            </w:r>
          </w:p>
        </w:tc>
      </w:tr>
      <w:tr>
        <w:tc>
          <w:tcPr/>
          <w:p>
            <w:pPr>
              <w:pStyle w:val="Compact"/>
              <w:jc w:val="left"/>
            </w:pPr>
            <w:r>
              <w:t xml:space="preserve">第 2 章</w:t>
            </w:r>
          </w:p>
        </w:tc>
        <w:tc>
          <w:tcPr/>
          <w:p>
            <w:pPr>
              <w:pStyle w:val="Compact"/>
              <w:jc w:val="left"/>
            </w:pPr>
            <w:r>
              <w:t xml:space="preserve">杠杆公式预注册重跑 + 同批产出双边净增益</w:t>
            </w:r>
          </w:p>
        </w:tc>
        <w:tc>
          <w:tcPr/>
          <w:p>
            <w:pPr>
              <w:pStyle w:val="Compact"/>
              <w:jc w:val="left"/>
            </w:pPr>
            <w:r>
              <w:t xml:space="preserve">支数 {3,5,8,12} × 3 变体 × 至少 6 题 × 3 rep</w:t>
            </w:r>
          </w:p>
        </w:tc>
        <w:tc>
          <w:tcPr/>
          <w:p>
            <w:pPr>
              <w:pStyle w:val="Compact"/>
              <w:jc w:val="right"/>
            </w:pPr>
            <w:r>
              <w:t xml:space="preserve">216 以上</w:t>
            </w:r>
          </w:p>
        </w:tc>
        <w:tc>
          <w:tcPr/>
          <w:p>
            <w:pPr>
              <w:pStyle w:val="Compact"/>
              <w:jc w:val="center"/>
            </w:pPr>
            <w:r>
              <w:t xml:space="preserve">¥8–20</w:t>
            </w:r>
          </w:p>
        </w:tc>
      </w:tr>
      <w:tr>
        <w:tc>
          <w:tcPr/>
          <w:p>
            <w:pPr>
              <w:pStyle w:val="Compact"/>
              <w:jc w:val="left"/>
            </w:pPr>
            <w:r>
              <w:t xml:space="preserve">第 3 章</w:t>
            </w:r>
          </w:p>
        </w:tc>
        <w:tc>
          <w:tcPr/>
          <w:p>
            <w:pPr>
              <w:pStyle w:val="Compact"/>
              <w:jc w:val="left"/>
            </w:pPr>
            <w:r>
              <w:t xml:space="preserve">查表对学出来（</w:t>
            </w:r>
            <w:r>
              <w:rPr>
                <w:bCs/>
                <w:b/>
              </w:rPr>
              <w:t xml:space="preserve">须先修排序 bug</w:t>
            </w:r>
            <w:r>
              <w:t xml:space="preserve">）</w:t>
            </w:r>
          </w:p>
        </w:tc>
        <w:tc>
          <w:tcPr/>
          <w:p>
            <w:pPr>
              <w:pStyle w:val="Compact"/>
              <w:jc w:val="left"/>
            </w:pPr>
            <w:r>
              <w:t xml:space="preserve">同动作空间 × 2 策略 × 15 题 × 3 rep</w:t>
            </w:r>
          </w:p>
        </w:tc>
        <w:tc>
          <w:tcPr/>
          <w:p>
            <w:pPr>
              <w:pStyle w:val="Compact"/>
              <w:jc w:val="right"/>
            </w:pPr>
            <w:r>
              <w:t xml:space="preserve">90</w:t>
            </w:r>
          </w:p>
        </w:tc>
        <w:tc>
          <w:tcPr/>
          <w:p>
            <w:pPr>
              <w:pStyle w:val="Compact"/>
              <w:jc w:val="center"/>
            </w:pPr>
            <w:r>
              <w:t xml:space="preserve">¥3–8</w:t>
            </w:r>
          </w:p>
        </w:tc>
      </w:tr>
      <w:tr>
        <w:tc>
          <w:tcPr/>
          <w:p>
            <w:pPr>
              <w:pStyle w:val="Compact"/>
              <w:jc w:val="left"/>
            </w:pPr>
            <w:r>
              <w:t xml:space="preserve">第 4 章</w:t>
            </w:r>
          </w:p>
        </w:tc>
        <w:tc>
          <w:tcPr/>
          <w:p>
            <w:pPr>
              <w:pStyle w:val="Compact"/>
              <w:jc w:val="left"/>
            </w:pPr>
            <w:r>
              <w:t xml:space="preserve">C0 对 C1 扩题到 n≈20 配对（T-D-07）</w:t>
            </w:r>
          </w:p>
        </w:tc>
        <w:tc>
          <w:tcPr/>
          <w:p>
            <w:pPr>
              <w:pStyle w:val="Compact"/>
              <w:jc w:val="left"/>
            </w:pPr>
            <w:r>
              <w:t xml:space="preserve">3 臂 × 10 题 × 4 样本</w:t>
            </w:r>
          </w:p>
        </w:tc>
        <w:tc>
          <w:tcPr/>
          <w:p>
            <w:pPr>
              <w:pStyle w:val="Compact"/>
              <w:jc w:val="right"/>
            </w:pPr>
            <w:r>
              <w:t xml:space="preserve">约 120</w:t>
            </w:r>
          </w:p>
        </w:tc>
        <w:tc>
          <w:tcPr/>
          <w:p>
            <w:pPr>
              <w:pStyle w:val="Compact"/>
              <w:jc w:val="center"/>
            </w:pPr>
            <w:r>
              <w:t xml:space="preserve">¥4–10</w:t>
            </w:r>
          </w:p>
        </w:tc>
      </w:tr>
      <w:tr>
        <w:tc>
          <w:tcPr/>
          <w:p>
            <w:pPr>
              <w:pStyle w:val="Compact"/>
              <w:jc w:val="left"/>
            </w:pPr>
            <w:r>
              <w:rPr>
                <w:bCs/>
                <w:b/>
              </w:rPr>
              <w:t xml:space="preserve">合计</w:t>
            </w:r>
          </w:p>
        </w:tc>
        <w:tc>
          <w:tcPr/>
          <w:p>
            <w:pPr>
              <w:pStyle w:val="Compact"/>
            </w:pPr>
          </w:p>
        </w:tc>
        <w:tc>
          <w:tcPr/>
          <w:p>
            <w:pPr>
              <w:pStyle w:val="Compact"/>
            </w:pPr>
          </w:p>
        </w:tc>
        <w:tc>
          <w:tcPr/>
          <w:p>
            <w:pPr>
              <w:pStyle w:val="Compact"/>
              <w:jc w:val="right"/>
            </w:pPr>
            <w:r>
              <w:rPr>
                <w:bCs/>
                <w:b/>
              </w:rPr>
              <w:t xml:space="preserve">约 430–460</w:t>
            </w:r>
          </w:p>
        </w:tc>
        <w:tc>
          <w:tcPr/>
          <w:p>
            <w:pPr>
              <w:pStyle w:val="Compact"/>
              <w:jc w:val="center"/>
            </w:pPr>
            <w:r>
              <w:rPr>
                <w:bCs/>
                <w:b/>
              </w:rPr>
              <w:t xml:space="preserve">¥15–38</w:t>
            </w:r>
          </w:p>
        </w:tc>
      </w:tr>
    </w:tbl>
    <w:p>
      <w:pPr>
        <w:pStyle w:val="BodyText"/>
      </w:pPr>
      <w:r>
        <w:t xml:space="preserve">合并的价值不在省调用量，而在</w:t>
      </w:r>
      <w:r>
        <w:rPr>
          <w:bCs/>
          <w:b/>
        </w:rPr>
        <w:t xml:space="preserve">同批产出、读数同源、口径一次对齐</w:t>
      </w:r>
      <w:r>
        <w:t xml:space="preserve">——这正是第 5.3.2 第三条局限所要求的。</w:t>
      </w:r>
    </w:p>
    <w:p>
      <w:pPr>
        <w:pStyle w:val="BodyText"/>
      </w:pPr>
      <w:r>
        <w:rPr>
          <w:bCs/>
          <w:b/>
        </w:rPr>
        <w:t xml:space="preserve">前置条件必须写进方案</w:t>
      </w:r>
      <w:r>
        <w:t xml:space="preserve">：第 3 章那 90 次调用必须等排序 bug 修完再跑，否则那 90 次是一次性烧掉、读数作废；第 4 章那约 120 次同理，须等该章判据定版后再跑。</w:t>
      </w:r>
    </w:p>
    <w:bookmarkEnd w:id="94"/>
    <w:bookmarkStart w:id="95" w:name="总结完全解决该问题任重而道远"/>
    <w:p>
      <w:pPr>
        <w:pStyle w:val="Heading3"/>
      </w:pPr>
      <w:r>
        <w:t xml:space="preserve">5.4 总结：完全解决该问题任重而道远</w:t>
      </w:r>
    </w:p>
    <w:p>
      <w:pPr>
        <w:pStyle w:val="FirstParagraph"/>
      </w:pPr>
      <w:r>
        <w:t xml:space="preserve">回看这四章，可以说清楚三件事，也必须承认一件没做到的事。</w:t>
      </w:r>
    </w:p>
    <w:p>
      <w:pPr>
        <w:pStyle w:val="BodyText"/>
      </w:pPr>
      <w:r>
        <w:rPr>
          <w:bCs/>
          <w:b/>
        </w:rPr>
        <w:t xml:space="preserve">说清楚的第一件</w:t>
      </w:r>
      <w:r>
        <w:t xml:space="preserve">：搜索空间塌缩这件事本身已经被钉住了。它在表述层成立（9 条断言去重后剩 5.2 条，实例内互相余弦 0.91–0.97），在解码层不成立（K≤4 内未观察到明显饱和，两个 95%CI 均含 1），在结构维度上采样拓不开（PR@32 = 4.11 对隔离参考 30.37，index = 0.135）。</w:t>
      </w:r>
      <w:r>
        <w:rPr>
          <w:bCs/>
          <w:b/>
        </w:rPr>
        <w:t xml:space="preserve">「闭合」不是模型想不出，也不是采样不出来，是说出来的高度同质。</w:t>
      </w:r>
    </w:p>
    <w:p>
      <w:pPr>
        <w:pStyle w:val="BodyText"/>
      </w:pPr>
      <w:r>
        <w:rPr>
          <w:bCs/>
          <w:b/>
        </w:rPr>
        <w:t xml:space="preserve">说清楚的第二件</w:t>
      </w:r>
      <w:r>
        <w:t xml:space="preserve">：塌缩有条件，而且条件是可量化的——</w:t>
      </w:r>
      <w:r>
        <w:rPr>
          <w:bCs/>
          <w:b/>
        </w:rPr>
        <w:t xml:space="preserve">解法路径唯一</w:t>
      </w:r>
      <w:r>
        <w:t xml:space="preserve">，不是答案唯一，也不是理科。2×2 对照里文科答案唯一的题有 5.0 个模态且一致率 1.00，理科推导唯一的题只有 1.0 个模态且一致率 0.88–1.00，而真·钻牛角尖（面窄且答案不一致）在 9 道题里一道都没有。</w:t>
      </w:r>
      <w:r>
        <w:rPr>
          <w:bCs/>
          <w:b/>
        </w:rPr>
        <w:t xml:space="preserve">也就是说「治塌缩」是有靶子的，只是靶子不在原来找的地方。</w:t>
      </w:r>
    </w:p>
    <w:p>
      <w:pPr>
        <w:pStyle w:val="BodyText"/>
      </w:pPr>
      <w:r>
        <w:rPr>
          <w:bCs/>
          <w:b/>
        </w:rPr>
        <w:t xml:space="preserve">说清楚的第三件</w:t>
      </w:r>
      <w:r>
        <w:t xml:space="preserve">：三路干预各自能做到什么、做不到什么，已经有带分母的读数。形态层给出了五条设计原则和一条被测死的负空间（换型号、换认知框架、末步融合全无效）；学习层把设计决策变成了可学问题，同时暴露了「状态通道与动作无关就等于没有通道」这个方法论内核；目标导向层证明了取舍层能让档案事实重新进入产出（p=0.0010 与 p=0.0063 两条成立），也证明了它比不过等强度提示词（p=0.2500 不可分辨）。</w:t>
      </w:r>
    </w:p>
    <w:p>
      <w:pPr>
        <w:pStyle w:val="BodyText"/>
      </w:pPr>
      <w:r>
        <w:rPr>
          <w:bCs/>
          <w:b/>
        </w:rPr>
        <w:t xml:space="preserve">没做到的那一件</w:t>
      </w:r>
      <w:r>
        <w:t xml:space="preserve">：</w:t>
      </w:r>
      <w:r>
        <w:rPr>
          <w:bCs/>
          <w:b/>
        </w:rPr>
        <w:t xml:space="preserve">归因没有落定。</w:t>
      </w:r>
      <w:r>
        <w:t xml:space="preserve">第 1 章给出的是机制假说加已定版判决式，不是已识别的成因；本批不具备注意力层内部量的访问条件，三条仪器原因（托管 API 静默忽略</w:t>
      </w:r>
      <w:r>
        <w:t xml:space="preserve"> </w:t>
      </w:r>
      <w:r>
        <w:rPr>
          <w:rStyle w:val="VerbatimChar"/>
        </w:rPr>
        <w:t xml:space="preserve">logprobs</w:t>
      </w:r>
      <w:r>
        <w:t xml:space="preserve">、沙箱无 GPU、全仓无内部探针数据）合起来把似然族与熵族指标全部作废。</w:t>
      </w:r>
      <w:r>
        <w:rPr>
          <w:bCs/>
          <w:b/>
        </w:rPr>
        <w:t xml:space="preserve">「与注意力机制相容、判决式已定版，但本批未检验」是本章唯一允许的写法</w:t>
      </w:r>
      <w:r>
        <w:t xml:space="preserve">，任何无条件归因都不成立。</w:t>
      </w:r>
    </w:p>
    <w:p>
      <w:pPr>
        <w:pStyle w:val="BodyText"/>
      </w:pPr>
      <w:r>
        <w:rPr>
          <w:bCs/>
          <w:b/>
        </w:rPr>
        <w:t xml:space="preserve">完全解决这个问题，任重而道远，原因是可以数出来的</w:t>
      </w:r>
      <w:r>
        <w:t xml:space="preserve">：需要归因判决落定（补 T-L1-01 的内部探针读数），需要端到端读数（跑那约 430 到 460 次合并调用），需要靶子打通（观点型到情感型，以及任务层到模型内部层），需要批 2 的逐条判决可复算。这四件事里，前两件要钱（约 ¥15–38）与要本地算力，后两件要先把判据与材料做实。</w:t>
      </w:r>
    </w:p>
    <w:p>
      <w:pPr>
        <w:pStyle w:val="BodyText"/>
      </w:pPr>
      <w:r>
        <w:rPr>
          <w:bCs/>
          <w:b/>
        </w:rPr>
        <w:t xml:space="preserve">但方向已经不再模糊。</w:t>
      </w:r>
      <w:r>
        <w:t xml:space="preserve">四章合起来给出了一条可以逐段执行、每段都有判决式的路线：先用三层分离协议确定「在哪个层上看」，再用可分叉决策数确定「形态怎么摆」，再用可学参数确定「参数怎么定」，最后用状态机确定「为什么值得展开」；每一步都自带一个可失败预测，失败时能定位到具体的一层。</w:t>
      </w:r>
      <w:r>
        <w:rPr>
          <w:bCs/>
          <w:b/>
        </w:rPr>
        <w:t xml:space="preserve">这不是一个已经完成的方案，但它已经不再是一个故事。</w:t>
      </w:r>
    </w:p>
    <w:bookmarkEnd w:id="95"/>
    <w:bookmarkEnd w:id="96"/>
    <w:bookmarkStart w:id="97" w:name="附录-a-数字台账"/>
    <w:p>
      <w:pPr>
        <w:pStyle w:val="Heading2"/>
      </w:pPr>
      <w:r>
        <w:t xml:space="preserve">附录 A · 数字台账</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数字</w:t>
            </w:r>
          </w:p>
        </w:tc>
        <w:tc>
          <w:tcPr/>
          <w:p>
            <w:pPr>
              <w:pStyle w:val="Compact"/>
              <w:jc w:val="left"/>
            </w:pPr>
            <w:r>
              <w:t xml:space="preserve">值</w:t>
            </w:r>
          </w:p>
        </w:tc>
        <w:tc>
          <w:tcPr/>
          <w:p>
            <w:pPr>
              <w:pStyle w:val="Compact"/>
              <w:jc w:val="left"/>
            </w:pPr>
            <w:r>
              <w:t xml:space="preserve">出处</w:t>
            </w:r>
          </w:p>
        </w:tc>
        <w:tc>
          <w:tcPr/>
          <w:p>
            <w:pPr>
              <w:pStyle w:val="Compact"/>
              <w:jc w:val="center"/>
            </w:pPr>
            <w:r>
              <w:t xml:space="preserve">状态</w:t>
            </w:r>
          </w:p>
        </w:tc>
      </w:tr>
      <w:tr>
        <w:tc>
          <w:tcPr/>
          <w:p>
            <w:pPr>
              <w:pStyle w:val="Compact"/>
              <w:jc w:val="left"/>
            </w:pPr>
            <w:r>
              <w:t xml:space="preserve">断言去重后剩余</w:t>
            </w:r>
          </w:p>
        </w:tc>
        <w:tc>
          <w:tcPr/>
          <w:p>
            <w:pPr>
              <w:pStyle w:val="Compact"/>
              <w:jc w:val="left"/>
            </w:pPr>
            <w:r>
              <w:t xml:space="preserve">9 → 5.2 条</w:t>
            </w:r>
          </w:p>
        </w:tc>
        <w:tc>
          <w:tcPr/>
          <w:p>
            <w:pPr>
              <w:pStyle w:val="Compact"/>
              <w:jc w:val="left"/>
            </w:pPr>
            <w:r>
              <w:t xml:space="preserve">层1 判决表</w:t>
            </w:r>
            <w:r>
              <w:t xml:space="preserve"> </w:t>
            </w:r>
            <w:r>
              <w:rPr>
                <w:rStyle w:val="VerbatimChar"/>
              </w:rPr>
              <w:t xml:space="preserve">04_layer1_verdict.md</w:t>
            </w:r>
          </w:p>
        </w:tc>
        <w:tc>
          <w:tcPr/>
          <w:p>
            <w:pPr>
              <w:pStyle w:val="Compact"/>
            </w:pPr>
          </w:p>
        </w:tc>
      </w:tr>
      <w:tr>
        <w:tc>
          <w:tcPr/>
          <w:p>
            <w:pPr>
              <w:pStyle w:val="Compact"/>
              <w:jc w:val="left"/>
            </w:pPr>
            <w:r>
              <w:t xml:space="preserve">实例内互相余弦</w:t>
            </w:r>
          </w:p>
        </w:tc>
        <w:tc>
          <w:tcPr/>
          <w:p>
            <w:pPr>
              <w:pStyle w:val="Compact"/>
              <w:jc w:val="left"/>
            </w:pPr>
            <w:r>
              <w:t xml:space="preserve">0.91–0.97</w:t>
            </w:r>
          </w:p>
        </w:tc>
        <w:tc>
          <w:tcPr/>
          <w:p>
            <w:pPr>
              <w:pStyle w:val="Compact"/>
              <w:jc w:val="left"/>
            </w:pPr>
            <w:r>
              <w:t xml:space="preserve">同上</w:t>
            </w:r>
          </w:p>
        </w:tc>
        <w:tc>
          <w:tcPr/>
          <w:p>
            <w:pPr>
              <w:pStyle w:val="Compact"/>
            </w:pPr>
          </w:p>
        </w:tc>
      </w:tr>
      <w:tr>
        <w:tc>
          <w:tcPr/>
          <w:p>
            <w:pPr>
              <w:pStyle w:val="Compact"/>
              <w:jc w:val="left"/>
            </w:pPr>
            <w:r>
              <w:t xml:space="preserve">跨采样余弦</w:t>
            </w:r>
          </w:p>
        </w:tc>
        <w:tc>
          <w:tcPr/>
          <w:p>
            <w:pPr>
              <w:pStyle w:val="Compact"/>
              <w:jc w:val="left"/>
            </w:pPr>
            <w:r>
              <w:t xml:space="preserve">0.83–0.91</w:t>
            </w:r>
          </w:p>
        </w:tc>
        <w:tc>
          <w:tcPr/>
          <w:p>
            <w:pPr>
              <w:pStyle w:val="Compact"/>
              <w:jc w:val="left"/>
            </w:pPr>
            <w:r>
              <w:t xml:space="preserve">S0 补充分析</w:t>
            </w:r>
          </w:p>
        </w:tc>
        <w:tc>
          <w:tcPr/>
          <w:p>
            <w:pPr>
              <w:pStyle w:val="Compact"/>
            </w:pPr>
          </w:p>
        </w:tc>
      </w:tr>
      <w:tr>
        <w:tc>
          <w:tcPr/>
          <w:p>
            <w:pPr>
              <w:pStyle w:val="Compact"/>
              <w:jc w:val="left"/>
            </w:pPr>
            <w:r>
              <w:t xml:space="preserve">宽度指数 α（审计仓，K≤3）</w:t>
            </w:r>
          </w:p>
        </w:tc>
        <w:tc>
          <w:tcPr/>
          <w:p>
            <w:pPr>
              <w:pStyle w:val="Compact"/>
              <w:jc w:val="left"/>
            </w:pPr>
            <w:r>
              <w:t xml:space="preserve">0.886 [0.739, 1.045]</w:t>
            </w:r>
          </w:p>
        </w:tc>
        <w:tc>
          <w:tcPr/>
          <w:p>
            <w:pPr>
              <w:pStyle w:val="Compact"/>
              <w:jc w:val="left"/>
            </w:pPr>
            <w:r>
              <w:t xml:space="preserve">同上</w:t>
            </w:r>
          </w:p>
        </w:tc>
        <w:tc>
          <w:tcPr/>
          <w:p>
            <w:pPr>
              <w:pStyle w:val="Compact"/>
            </w:pPr>
          </w:p>
        </w:tc>
      </w:tr>
      <w:tr>
        <w:tc>
          <w:tcPr/>
          <w:p>
            <w:pPr>
              <w:pStyle w:val="Compact"/>
              <w:jc w:val="left"/>
            </w:pPr>
            <w:r>
              <w:t xml:space="preserve">宽度指数 α（第四组 C0，K≤4）</w:t>
            </w:r>
          </w:p>
        </w:tc>
        <w:tc>
          <w:tcPr/>
          <w:p>
            <w:pPr>
              <w:pStyle w:val="Compact"/>
              <w:jc w:val="left"/>
            </w:pPr>
            <w:r>
              <w:t xml:space="preserve">0.944 [0.772, 1.117]</w:t>
            </w:r>
          </w:p>
        </w:tc>
        <w:tc>
          <w:tcPr/>
          <w:p>
            <w:pPr>
              <w:pStyle w:val="Compact"/>
              <w:jc w:val="left"/>
            </w:pPr>
            <w:r>
              <w:t xml:space="preserve">同上</w:t>
            </w:r>
          </w:p>
        </w:tc>
        <w:tc>
          <w:tcPr/>
          <w:p>
            <w:pPr>
              <w:pStyle w:val="Compact"/>
            </w:pPr>
          </w:p>
        </w:tc>
      </w:tr>
      <w:tr>
        <w:tc>
          <w:tcPr/>
          <w:p>
            <w:pPr>
              <w:pStyle w:val="Compact"/>
              <w:jc w:val="left"/>
            </w:pPr>
            <w:r>
              <w:rPr>
                <w:bCs/>
                <w:b/>
              </w:rPr>
              <w:t xml:space="preserve">α 的 95%CI 与 1 的关系</w:t>
            </w:r>
          </w:p>
        </w:tc>
        <w:tc>
          <w:tcPr/>
          <w:p>
            <w:pPr>
              <w:pStyle w:val="Compact"/>
              <w:jc w:val="left"/>
            </w:pPr>
            <w:r>
              <w:t xml:space="preserve">K≤3 [0.739, 1.045]</w:t>
            </w:r>
            <w:r>
              <w:t xml:space="preserve"> </w:t>
            </w:r>
            <w:r>
              <w:rPr>
                <w:bCs/>
                <w:b/>
              </w:rPr>
              <w:t xml:space="preserve">含 1</w:t>
            </w:r>
            <w:r>
              <w:t xml:space="preserve">；K≤4 [0.772, 1.117]</w:t>
            </w:r>
            <w:r>
              <w:t xml:space="preserve"> </w:t>
            </w:r>
            <w:r>
              <w:rPr>
                <w:bCs/>
                <w:b/>
              </w:rPr>
              <w:t xml:space="preserve">含 1</w:t>
            </w:r>
            <w:r>
              <w:t xml:space="preserve">数据并未证明增长率低于线性增长**；α 是点估计 + 区间，不是增长律</w:t>
            </w:r>
          </w:p>
        </w:tc>
        <w:tc>
          <w:tcPr/>
          <w:p>
            <w:pPr>
              <w:pStyle w:val="Compact"/>
              <w:jc w:val="left"/>
            </w:pPr>
            <w:r>
              <w:t xml:space="preserve">同上（读法见 §4.3 / §6.7）</w:t>
            </w:r>
          </w:p>
        </w:tc>
        <w:tc>
          <w:tcPr/>
          <w:p>
            <w:pPr>
              <w:pStyle w:val="Compact"/>
            </w:pPr>
          </w:p>
        </w:tc>
      </w:tr>
      <w:tr>
        <w:tc>
          <w:tcPr/>
          <w:p>
            <w:pPr>
              <w:pStyle w:val="Compact"/>
              <w:jc w:val="left"/>
            </w:pPr>
            <w:r>
              <w:rPr>
                <w:bCs/>
                <w:b/>
              </w:rPr>
              <w:t xml:space="preserve">α 的估计方法 / 拟合点 / 误差估计 / 阈值曲线</w:t>
            </w:r>
          </w:p>
        </w:tc>
        <w:tc>
          <w:tcPr/>
          <w:p>
            <w:pPr>
              <w:pStyle w:val="Compact"/>
              <w:jc w:val="left"/>
            </w:pPr>
            <w:r>
              <w:t xml:space="preserve">估计方法 =</w:t>
            </w:r>
            <w:r>
              <w:t xml:space="preserve"> </w:t>
            </w:r>
            <w:r>
              <w:rPr>
                <w:rStyle w:val="VerbatimChar"/>
              </w:rPr>
              <w:t xml:space="preserve">d log PR(K) / d log K</w:t>
            </w:r>
            <w:r>
              <w:t xml:space="preserve">（已写在正文）；拟合点规模 = 7 题 K≤3 + 10 个题×文件组 K≤4、每题 3–4 个 log 点；</w:t>
            </w:r>
            <w:r>
              <w:rPr>
                <w:bCs/>
                <w:b/>
              </w:rPr>
              <w:t xml:space="preserve">误差估计做法与完整阈值曲线未随本稿归档</w:t>
            </w:r>
          </w:p>
        </w:tc>
        <w:tc>
          <w:tcPr/>
          <w:p>
            <w:pPr>
              <w:pStyle w:val="Compact"/>
              <w:jc w:val="left"/>
            </w:pPr>
            <w:r>
              <w:t xml:space="preserve">§4.3（本表不写脚本名——未归档即不编造）</w:t>
            </w:r>
          </w:p>
        </w:tc>
        <w:tc>
          <w:tcPr/>
          <w:p>
            <w:pPr>
              <w:pStyle w:val="Compact"/>
              <w:jc w:val="center"/>
            </w:pPr>
            <w:r>
              <w:rPr>
                <w:bCs/>
                <w:b/>
              </w:rPr>
              <w:t xml:space="preserve">未归档</w:t>
            </w:r>
          </w:p>
        </w:tc>
      </w:tr>
      <w:tr>
        <w:tc>
          <w:tcPr/>
          <w:p>
            <w:pPr>
              <w:pStyle w:val="Compact"/>
              <w:jc w:val="left"/>
            </w:pPr>
            <w:r>
              <w:t xml:space="preserve">α 三套口径（审计仓 / 第四组）</w:t>
            </w:r>
          </w:p>
        </w:tc>
        <w:tc>
          <w:tcPr/>
          <w:p>
            <w:pPr>
              <w:pStyle w:val="Compact"/>
              <w:jc w:val="left"/>
            </w:pPr>
            <w:r>
              <w:t xml:space="preserve">0.886/0.948/1.108 ｜ 0.944/0.926/1.022</w:t>
            </w:r>
          </w:p>
        </w:tc>
        <w:tc>
          <w:tcPr/>
          <w:p>
            <w:pPr>
              <w:pStyle w:val="Compact"/>
              <w:jc w:val="left"/>
            </w:pPr>
            <w:r>
              <w:t xml:space="preserve">同上</w:t>
            </w:r>
          </w:p>
        </w:tc>
        <w:tc>
          <w:tcPr/>
          <w:p>
            <w:pPr>
              <w:pStyle w:val="Compact"/>
            </w:pPr>
          </w:p>
        </w:tc>
      </w:tr>
      <w:tr>
        <w:tc>
          <w:tcPr/>
          <w:p>
            <w:pPr>
              <w:pStyle w:val="Compact"/>
              <w:jc w:val="left"/>
            </w:pPr>
            <w:r>
              <w:t xml:space="preserve">K=3/4 处边际增益</w:t>
            </w:r>
          </w:p>
        </w:tc>
        <w:tc>
          <w:tcPr/>
          <w:p>
            <w:pPr>
              <w:pStyle w:val="Compact"/>
              <w:jc w:val="left"/>
            </w:pPr>
            <w:r>
              <w:t xml:space="preserve">+10.4 / +16.1 条</w:t>
            </w:r>
          </w:p>
        </w:tc>
        <w:tc>
          <w:tcPr/>
          <w:p>
            <w:pPr>
              <w:pStyle w:val="Compact"/>
              <w:jc w:val="left"/>
            </w:pPr>
            <w:r>
              <w:t xml:space="preserve">同上</w:t>
            </w:r>
          </w:p>
        </w:tc>
        <w:tc>
          <w:tcPr/>
          <w:p>
            <w:pPr>
              <w:pStyle w:val="Compact"/>
            </w:pPr>
          </w:p>
        </w:tc>
      </w:tr>
      <w:tr>
        <w:tc>
          <w:tcPr/>
          <w:p>
            <w:pPr>
              <w:pStyle w:val="Compact"/>
              <w:jc w:val="left"/>
            </w:pPr>
            <w:r>
              <w:t xml:space="preserve">直调–工作流 Δα（5 组配对）</w:t>
            </w:r>
          </w:p>
        </w:tc>
        <w:tc>
          <w:tcPr/>
          <w:p>
            <w:pPr>
              <w:pStyle w:val="Compact"/>
              <w:jc w:val="left"/>
            </w:pPr>
            <w:r>
              <w:t xml:space="preserve">−0.002 / +0.021 / +0.091 / +0.110 / −0.072，</w:t>
            </w:r>
            <w:r>
              <w:rPr>
                <w:bCs/>
                <w:b/>
              </w:rPr>
              <w:t xml:space="preserve">5/5 CI 含 0</w:t>
            </w:r>
          </w:p>
        </w:tc>
        <w:tc>
          <w:tcPr/>
          <w:p>
            <w:pPr>
              <w:pStyle w:val="Compact"/>
              <w:jc w:val="left"/>
            </w:pPr>
            <w:r>
              <w:t xml:space="preserve">同上</w:t>
            </w:r>
          </w:p>
        </w:tc>
        <w:tc>
          <w:tcPr/>
          <w:p>
            <w:pPr>
              <w:pStyle w:val="Compact"/>
            </w:pPr>
          </w:p>
        </w:tc>
      </w:tr>
      <w:tr>
        <w:tc>
          <w:tcPr/>
          <w:p>
            <w:pPr>
              <w:pStyle w:val="Compact"/>
              <w:jc w:val="left"/>
            </w:pPr>
            <w:r>
              <w:t xml:space="preserve">有效维度（分支↑但维度不增）</w:t>
            </w:r>
          </w:p>
        </w:tc>
        <w:tc>
          <w:tcPr/>
          <w:p>
            <w:pPr>
              <w:pStyle w:val="Compact"/>
              <w:jc w:val="left"/>
            </w:pPr>
            <w:r>
              <w:t xml:space="preserve">0.457 vs 0.500</w:t>
            </w:r>
          </w:p>
        </w:tc>
        <w:tc>
          <w:tcPr/>
          <w:p>
            <w:pPr>
              <w:pStyle w:val="Compact"/>
              <w:jc w:val="left"/>
            </w:pPr>
            <w:r>
              <w:t xml:space="preserve">同上</w:t>
            </w:r>
          </w:p>
        </w:tc>
        <w:tc>
          <w:tcPr/>
          <w:p>
            <w:pPr>
              <w:pStyle w:val="Compact"/>
            </w:pPr>
          </w:p>
        </w:tc>
      </w:tr>
      <w:tr>
        <w:tc>
          <w:tcPr/>
          <w:p>
            <w:pPr>
              <w:pStyle w:val="Compact"/>
              <w:jc w:val="left"/>
            </w:pPr>
            <w:r>
              <w:t xml:space="preserve">arm2 / arm4 分叉与交付</w:t>
            </w:r>
          </w:p>
        </w:tc>
        <w:tc>
          <w:tcPr/>
          <w:p>
            <w:pPr>
              <w:pStyle w:val="Compact"/>
              <w:jc w:val="left"/>
            </w:pPr>
            <w:r>
              <w:t xml:space="preserve">19.0 vs 16.0 条（1.19×）｜62.7 vs 18.8 条（3.33×）</w:t>
            </w:r>
          </w:p>
        </w:tc>
        <w:tc>
          <w:tcPr/>
          <w:p>
            <w:pPr>
              <w:pStyle w:val="Compact"/>
              <w:jc w:val="left"/>
            </w:pPr>
            <w:r>
              <w:t xml:space="preserve">同上</w:t>
            </w:r>
          </w:p>
        </w:tc>
        <w:tc>
          <w:tcPr/>
          <w:p>
            <w:pPr>
              <w:pStyle w:val="Compact"/>
            </w:pPr>
          </w:p>
        </w:tc>
      </w:tr>
      <w:tr>
        <w:tc>
          <w:tcPr/>
          <w:p>
            <w:pPr>
              <w:pStyle w:val="Compact"/>
              <w:jc w:val="left"/>
            </w:pPr>
            <w:r>
              <w:t xml:space="preserve">噪声地板（自助 SD / 跨配置重跑）</w:t>
            </w:r>
          </w:p>
        </w:tc>
        <w:tc>
          <w:tcPr/>
          <w:p>
            <w:pPr>
              <w:pStyle w:val="Compact"/>
              <w:jc w:val="left"/>
            </w:pPr>
            <w:r>
              <w:t xml:space="preserve">3.3–9.1 条 ｜ Δ最大 74 条、SD 最大 41.0</w:t>
            </w:r>
          </w:p>
        </w:tc>
        <w:tc>
          <w:tcPr/>
          <w:p>
            <w:pPr>
              <w:pStyle w:val="Compact"/>
              <w:jc w:val="left"/>
            </w:pPr>
            <w:r>
              <w:t xml:space="preserve">同上</w:t>
            </w:r>
          </w:p>
        </w:tc>
        <w:tc>
          <w:tcPr/>
          <w:p>
            <w:pPr>
              <w:pStyle w:val="Compact"/>
            </w:pPr>
          </w:p>
        </w:tc>
      </w:tr>
      <w:tr>
        <w:tc>
          <w:tcPr/>
          <w:p>
            <w:pPr>
              <w:pStyle w:val="Compact"/>
              <w:jc w:val="left"/>
            </w:pPr>
            <w:r>
              <w:t xml:space="preserve">臂间绝对宽度差（最大）</w:t>
            </w:r>
          </w:p>
        </w:tc>
        <w:tc>
          <w:tcPr/>
          <w:p>
            <w:pPr>
              <w:pStyle w:val="Compact"/>
              <w:jc w:val="left"/>
            </w:pPr>
            <w:r>
              <w:t xml:space="preserve">11 条（21.6 − 10.4）</w:t>
            </w:r>
          </w:p>
        </w:tc>
        <w:tc>
          <w:tcPr/>
          <w:p>
            <w:pPr>
              <w:pStyle w:val="Compact"/>
              <w:jc w:val="left"/>
            </w:pPr>
            <w:r>
              <w:t xml:space="preserve">同上</w:t>
            </w:r>
          </w:p>
        </w:tc>
        <w:tc>
          <w:tcPr/>
          <w:p>
            <w:pPr>
              <w:pStyle w:val="Compact"/>
            </w:pPr>
          </w:p>
        </w:tc>
      </w:tr>
      <w:tr>
        <w:tc>
          <w:tcPr/>
          <w:p>
            <w:pPr>
              <w:pStyle w:val="Compact"/>
              <w:jc w:val="left"/>
            </w:pPr>
            <w:r>
              <w:t xml:space="preserve">采样层结构维度 index</w:t>
            </w:r>
          </w:p>
        </w:tc>
        <w:tc>
          <w:tcPr/>
          <w:p>
            <w:pPr>
              <w:pStyle w:val="Compact"/>
              <w:jc w:val="left"/>
            </w:pPr>
            <w:r>
              <w:t xml:space="preserve">PR@32 = 4.11 vs 隔离参考 30.37，</w:t>
            </w:r>
            <w:r>
              <w:rPr>
                <w:bCs/>
                <w:b/>
              </w:rPr>
              <w:t xml:space="preserve">0.135</w:t>
            </w:r>
          </w:p>
        </w:tc>
        <w:tc>
          <w:tcPr/>
          <w:p>
            <w:pPr>
              <w:pStyle w:val="Compact"/>
              <w:jc w:val="left"/>
            </w:pPr>
            <w:r>
              <w:t xml:space="preserve">进度总表 §1.5</w:t>
            </w:r>
          </w:p>
        </w:tc>
        <w:tc>
          <w:tcPr/>
          <w:p>
            <w:pPr>
              <w:pStyle w:val="Compact"/>
            </w:pPr>
          </w:p>
        </w:tc>
      </w:tr>
      <w:tr>
        <w:tc>
          <w:tcPr/>
          <w:p>
            <w:pPr>
              <w:pStyle w:val="Compact"/>
              <w:jc w:val="left"/>
            </w:pPr>
            <w:r>
              <w:t xml:space="preserve">18 变体中更差的比例</w:t>
            </w:r>
          </w:p>
        </w:tc>
        <w:tc>
          <w:tcPr/>
          <w:p>
            <w:pPr>
              <w:pStyle w:val="Compact"/>
              <w:jc w:val="left"/>
            </w:pPr>
            <w:r>
              <w:t xml:space="preserve">13 / 18</w:t>
            </w:r>
          </w:p>
        </w:tc>
        <w:tc>
          <w:tcPr/>
          <w:p>
            <w:pPr>
              <w:pStyle w:val="Compact"/>
              <w:jc w:val="left"/>
            </w:pPr>
            <w:r>
              <w:t xml:space="preserve">层1 判决表</w:t>
            </w:r>
          </w:p>
        </w:tc>
        <w:tc>
          <w:tcPr/>
          <w:p>
            <w:pPr>
              <w:pStyle w:val="Compact"/>
            </w:pPr>
          </w:p>
        </w:tc>
      </w:tr>
      <w:tr>
        <w:tc>
          <w:tcPr/>
          <w:p>
            <w:pPr>
              <w:pStyle w:val="Compact"/>
              <w:jc w:val="left"/>
            </w:pPr>
            <w:r>
              <w:t xml:space="preserve">每份有效产出</w:t>
            </w:r>
          </w:p>
        </w:tc>
        <w:tc>
          <w:tcPr/>
          <w:p>
            <w:pPr>
              <w:pStyle w:val="Compact"/>
              <w:jc w:val="left"/>
            </w:pPr>
            <w:r>
              <w:t xml:space="preserve">direct 2.65 &gt; select 2.10 &gt; fuse 1.36</w:t>
            </w:r>
          </w:p>
        </w:tc>
        <w:tc>
          <w:tcPr/>
          <w:p>
            <w:pPr>
              <w:pStyle w:val="Compact"/>
              <w:jc w:val="left"/>
            </w:pPr>
            <w:r>
              <w:t xml:space="preserve">同上</w:t>
            </w:r>
          </w:p>
        </w:tc>
        <w:tc>
          <w:tcPr/>
          <w:p>
            <w:pPr>
              <w:pStyle w:val="Compact"/>
            </w:pPr>
          </w:p>
        </w:tc>
      </w:tr>
      <w:tr>
        <w:tc>
          <w:tcPr/>
          <w:p>
            <w:pPr>
              <w:pStyle w:val="Compact"/>
              <w:jc w:val="left"/>
            </w:pPr>
            <w:r>
              <w:t xml:space="preserve">矛盾率（法律域）</w:t>
            </w:r>
          </w:p>
        </w:tc>
        <w:tc>
          <w:tcPr/>
          <w:p>
            <w:pPr>
              <w:pStyle w:val="Compact"/>
              <w:jc w:val="left"/>
            </w:pPr>
            <w:r>
              <w:t xml:space="preserve">direct 0.4%（分母 285）｜fuse 4.2%（分母 284）= 10.5×</w:t>
            </w:r>
          </w:p>
        </w:tc>
        <w:tc>
          <w:tcPr/>
          <w:p>
            <w:pPr>
              <w:pStyle w:val="Compact"/>
              <w:jc w:val="left"/>
            </w:pPr>
            <w:r>
              <w:rPr>
                <w:rStyle w:val="VerbatimChar"/>
              </w:rPr>
              <w:t xml:space="preserve">REPORT-DRILL §4c</w:t>
            </w:r>
          </w:p>
        </w:tc>
        <w:tc>
          <w:tcPr/>
          <w:p>
            <w:pPr>
              <w:pStyle w:val="Compact"/>
              <w:jc w:val="center"/>
            </w:pPr>
            <w:r>
              <w:rPr>
                <w:bCs/>
                <w:b/>
              </w:rPr>
              <w:t xml:space="preserve">未按 4 支口径重算</w:t>
            </w:r>
            <w:r>
              <w:t xml:space="preserve">（见 A 篇 §7 局限 25）</w:t>
            </w:r>
          </w:p>
        </w:tc>
      </w:tr>
      <w:tr>
        <w:tc>
          <w:tcPr/>
          <w:p>
            <w:pPr>
              <w:pStyle w:val="Compact"/>
              <w:jc w:val="left"/>
            </w:pPr>
            <w:r>
              <w:t xml:space="preserve">巡练冠军在 13 道未见题</w:t>
            </w:r>
          </w:p>
        </w:tc>
        <w:tc>
          <w:tcPr/>
          <w:p>
            <w:pPr>
              <w:pStyle w:val="Compact"/>
              <w:jc w:val="left"/>
            </w:pPr>
            <w:r>
              <w:t xml:space="preserve">2 胜 11 负</w:t>
            </w:r>
          </w:p>
        </w:tc>
        <w:tc>
          <w:tcPr/>
          <w:p>
            <w:pPr>
              <w:pStyle w:val="Compact"/>
              <w:jc w:val="left"/>
            </w:pPr>
            <w:r>
              <w:t xml:space="preserve">层1 判决表</w:t>
            </w:r>
          </w:p>
        </w:tc>
        <w:tc>
          <w:tcPr/>
          <w:p>
            <w:pPr>
              <w:pStyle w:val="Compact"/>
            </w:pPr>
          </w:p>
        </w:tc>
      </w:tr>
      <w:tr>
        <w:tc>
          <w:tcPr/>
          <w:p>
            <w:pPr>
              <w:pStyle w:val="Compact"/>
              <w:jc w:val="left"/>
            </w:pPr>
            <w:r>
              <w:t xml:space="preserve">巡练–留出 Spearman</w:t>
            </w:r>
          </w:p>
        </w:tc>
        <w:tc>
          <w:tcPr/>
          <w:p>
            <w:pPr>
              <w:pStyle w:val="Compact"/>
              <w:jc w:val="left"/>
            </w:pPr>
            <w:r>
              <w:t xml:space="preserve">+0.166</w:t>
            </w:r>
          </w:p>
        </w:tc>
        <w:tc>
          <w:tcPr/>
          <w:p>
            <w:pPr>
              <w:pStyle w:val="Compact"/>
              <w:jc w:val="left"/>
            </w:pPr>
            <w:r>
              <w:t xml:space="preserve">A 篇 R1</w:t>
            </w:r>
          </w:p>
        </w:tc>
        <w:tc>
          <w:tcPr/>
          <w:p>
            <w:pPr>
              <w:pStyle w:val="Compact"/>
            </w:pPr>
          </w:p>
        </w:tc>
      </w:tr>
      <w:tr>
        <w:tc>
          <w:tcPr/>
          <w:p>
            <w:pPr>
              <w:pStyle w:val="Compact"/>
              <w:jc w:val="left"/>
            </w:pPr>
            <w:r>
              <w:t xml:space="preserve">已支持断言在直调里的比例</w:t>
            </w:r>
          </w:p>
        </w:tc>
        <w:tc>
          <w:tcPr/>
          <w:p>
            <w:pPr>
              <w:pStyle w:val="Compact"/>
              <w:jc w:val="left"/>
            </w:pPr>
            <w:r>
              <w:t xml:space="preserve">188 条中 97.9%</w:t>
            </w:r>
          </w:p>
        </w:tc>
        <w:tc>
          <w:tcPr/>
          <w:p>
            <w:pPr>
              <w:pStyle w:val="Compact"/>
              <w:jc w:val="left"/>
            </w:pPr>
            <w:r>
              <w:t xml:space="preserve">层1 判决表</w:t>
            </w:r>
          </w:p>
        </w:tc>
        <w:tc>
          <w:tcPr/>
          <w:p>
            <w:pPr>
              <w:pStyle w:val="Compact"/>
            </w:pPr>
          </w:p>
        </w:tc>
      </w:tr>
      <w:tr>
        <w:tc>
          <w:tcPr/>
          <w:p>
            <w:pPr>
              <w:pStyle w:val="Compact"/>
              <w:jc w:val="left"/>
            </w:pPr>
            <w:r>
              <w:t xml:space="preserve">核验器 v4 自检</w:t>
            </w:r>
          </w:p>
        </w:tc>
        <w:tc>
          <w:tcPr/>
          <w:p>
            <w:pPr>
              <w:pStyle w:val="Compact"/>
              <w:jc w:val="left"/>
            </w:pPr>
            <w:r>
              <w:t xml:space="preserve">27/27，矛盾召回 100%</w:t>
            </w:r>
          </w:p>
        </w:tc>
        <w:tc>
          <w:tcPr/>
          <w:p>
            <w:pPr>
              <w:pStyle w:val="Compact"/>
              <w:jc w:val="left"/>
            </w:pPr>
            <w:r>
              <w:t xml:space="preserve">三组</w:t>
            </w:r>
          </w:p>
        </w:tc>
        <w:tc>
          <w:tcPr/>
          <w:p>
            <w:pPr>
              <w:pStyle w:val="Compact"/>
            </w:pPr>
          </w:p>
        </w:tc>
      </w:tr>
      <w:tr>
        <w:tc>
          <w:tcPr/>
          <w:p>
            <w:pPr>
              <w:pStyle w:val="Compact"/>
              <w:jc w:val="left"/>
            </w:pPr>
            <w:r>
              <w:t xml:space="preserve">型号下架</w:t>
            </w:r>
          </w:p>
        </w:tc>
        <w:tc>
          <w:tcPr/>
          <w:p>
            <w:pPr>
              <w:pStyle w:val="Compact"/>
              <w:jc w:val="left"/>
            </w:pPr>
            <w:r>
              <w:t xml:space="preserve">MODELS 池 9 个有 3 个 404（</w:t>
            </w:r>
            <w:r>
              <w:rPr>
                <w:rStyle w:val="VerbatimChar"/>
              </w:rPr>
              <w:t xml:space="preserve">MiniMax-M2.1</w:t>
            </w:r>
            <w:r>
              <w:t xml:space="preserve"> </w:t>
            </w:r>
            <w:r>
              <w:t xml:space="preserve">/</w:t>
            </w:r>
            <w:r>
              <w:t xml:space="preserve"> </w:t>
            </w:r>
            <w:r>
              <w:rPr>
                <w:rStyle w:val="VerbatimChar"/>
              </w:rPr>
              <w:t xml:space="preserve">MiniMax-M2</w:t>
            </w:r>
            <w:r>
              <w:t xml:space="preserve"> </w:t>
            </w:r>
            <w:r>
              <w:t xml:space="preserve">/</w:t>
            </w:r>
            <w:r>
              <w:t xml:space="preserve"> </w:t>
            </w:r>
            <w:r>
              <w:rPr>
                <w:rStyle w:val="VerbatimChar"/>
              </w:rPr>
              <w:t xml:space="preserve">MiniMax-M2.1-highspeed</w:t>
            </w:r>
            <w:r>
              <w:t xml:space="preserve">）</w:t>
            </w:r>
          </w:p>
        </w:tc>
        <w:tc>
          <w:tcPr/>
          <w:p>
            <w:pPr>
              <w:pStyle w:val="Compact"/>
              <w:jc w:val="left"/>
            </w:pPr>
            <w:r>
              <w:t xml:space="preserve">第二组 10-25 §结论 4①</w:t>
            </w:r>
          </w:p>
        </w:tc>
        <w:tc>
          <w:tcPr/>
          <w:p>
            <w:pPr>
              <w:pStyle w:val="Compact"/>
            </w:pPr>
          </w:p>
        </w:tc>
      </w:tr>
      <w:tr>
        <w:tc>
          <w:tcPr/>
          <w:p>
            <w:pPr>
              <w:pStyle w:val="Compact"/>
              <w:jc w:val="left"/>
            </w:pPr>
            <w:r>
              <w:t xml:space="preserve">文献核验</w:t>
            </w:r>
          </w:p>
        </w:tc>
        <w:tc>
          <w:tcPr/>
          <w:p>
            <w:pPr>
              <w:pStyle w:val="Compact"/>
              <w:jc w:val="left"/>
            </w:pPr>
            <w:r>
              <w:t xml:space="preserve">33 条通过（解码层 9 / 表示-训练 17 / 题目类型 5 / 其他 2）；4 个自写错 ID 被 API 当场证伪</w:t>
            </w:r>
          </w:p>
        </w:tc>
        <w:tc>
          <w:tcPr/>
          <w:p>
            <w:pPr>
              <w:pStyle w:val="Compact"/>
              <w:jc w:val="left"/>
            </w:pPr>
            <w:r>
              <w:t xml:space="preserve">S2</w:t>
            </w:r>
          </w:p>
        </w:tc>
        <w:tc>
          <w:tcPr/>
          <w:p>
            <w:pPr>
              <w:pStyle w:val="Compact"/>
            </w:pPr>
          </w:p>
        </w:tc>
      </w:tr>
      <w:tr>
        <w:tc>
          <w:tcPr/>
          <w:p>
            <w:pPr>
              <w:pStyle w:val="Compact"/>
              <w:jc w:val="left"/>
            </w:pPr>
            <w:r>
              <w:t xml:space="preserve">ES 熵可测性</w:t>
            </w:r>
          </w:p>
        </w:tc>
        <w:tc>
          <w:tcPr/>
          <w:p>
            <w:pPr>
              <w:pStyle w:val="Compact"/>
              <w:jc w:val="left"/>
            </w:pPr>
            <w:r>
              <w:t xml:space="preserve">仅 mistral-nemo：Δ=0.827，SNR=27.9；kimi 成功率 0%</w:t>
            </w:r>
          </w:p>
        </w:tc>
        <w:tc>
          <w:tcPr/>
          <w:p>
            <w:pPr>
              <w:pStyle w:val="Compact"/>
              <w:jc w:val="left"/>
            </w:pPr>
            <w:r>
              <w:t xml:space="preserve">S1/ES 诊断</w:t>
            </w:r>
          </w:p>
        </w:tc>
        <w:tc>
          <w:tcPr/>
          <w:p>
            <w:pPr>
              <w:pStyle w:val="Compact"/>
            </w:pPr>
          </w:p>
        </w:tc>
      </w:tr>
      <w:tr>
        <w:tc>
          <w:tcPr/>
          <w:p>
            <w:pPr>
              <w:pStyle w:val="Compact"/>
              <w:jc w:val="left"/>
            </w:pPr>
            <w:r>
              <w:t xml:space="preserve">温度剂量-反应 α（T=0/0.7/1.3）</w:t>
            </w:r>
          </w:p>
        </w:tc>
        <w:tc>
          <w:tcPr/>
          <w:p>
            <w:pPr>
              <w:pStyle w:val="Compact"/>
              <w:jc w:val="left"/>
            </w:pPr>
            <w:r>
              <w:t xml:space="preserve">—</w:t>
            </w:r>
          </w:p>
        </w:tc>
        <w:tc>
          <w:tcPr/>
          <w:p>
            <w:pPr>
              <w:pStyle w:val="Compact"/>
              <w:jc w:val="left"/>
            </w:pPr>
            <w:r>
              <w:t xml:space="preserve">补跑 1094/1536</w:t>
            </w:r>
          </w:p>
        </w:tc>
        <w:tc>
          <w:tcPr/>
          <w:p>
            <w:pPr>
              <w:pStyle w:val="Compact"/>
              <w:jc w:val="center"/>
            </w:pPr>
            <w:r>
              <w:rPr>
                <w:bCs/>
                <w:b/>
              </w:rPr>
              <w:t xml:space="preserve">【待完成】</w:t>
            </w:r>
          </w:p>
        </w:tc>
      </w:tr>
      <w:tr>
        <w:tc>
          <w:tcPr/>
          <w:p>
            <w:pPr>
              <w:pStyle w:val="Compact"/>
              <w:jc w:val="left"/>
            </w:pPr>
            <w:r>
              <w:t xml:space="preserve">跨厂商熵-结构正式采集</w:t>
            </w:r>
          </w:p>
        </w:tc>
        <w:tc>
          <w:tcPr/>
          <w:p>
            <w:pPr>
              <w:pStyle w:val="Compact"/>
              <w:jc w:val="left"/>
            </w:pPr>
            <w:r>
              <w:t xml:space="preserve">—</w:t>
            </w:r>
          </w:p>
        </w:tc>
        <w:tc>
          <w:tcPr/>
          <w:p>
            <w:pPr>
              <w:pStyle w:val="Compact"/>
              <w:jc w:val="left"/>
            </w:pPr>
            <w:r>
              <w:t xml:space="preserve">采集中</w:t>
            </w:r>
          </w:p>
        </w:tc>
        <w:tc>
          <w:tcPr/>
          <w:p>
            <w:pPr>
              <w:pStyle w:val="Compact"/>
              <w:jc w:val="center"/>
            </w:pPr>
            <w:r>
              <w:rPr>
                <w:bCs/>
                <w:b/>
              </w:rPr>
              <w:t xml:space="preserve">【待完成】</w:t>
            </w:r>
          </w:p>
        </w:tc>
      </w:tr>
      <w:tr>
        <w:tc>
          <w:tcPr/>
          <w:p>
            <w:pPr>
              <w:pStyle w:val="Compact"/>
              <w:jc w:val="left"/>
            </w:pPr>
            <w:r>
              <w:t xml:space="preserve">K ∈ {8,16,32} 采样曲线</w:t>
            </w:r>
          </w:p>
        </w:tc>
        <w:tc>
          <w:tcPr/>
          <w:p>
            <w:pPr>
              <w:pStyle w:val="Compact"/>
              <w:jc w:val="left"/>
            </w:pPr>
            <w:r>
              <w:t xml:space="preserve">—</w:t>
            </w:r>
          </w:p>
        </w:tc>
        <w:tc>
          <w:tcPr/>
          <w:p>
            <w:pPr>
              <w:pStyle w:val="Compact"/>
              <w:jc w:val="left"/>
            </w:pPr>
            <w:r>
              <w:t xml:space="preserve">未跑</w:t>
            </w:r>
          </w:p>
        </w:tc>
        <w:tc>
          <w:tcPr/>
          <w:p>
            <w:pPr>
              <w:pStyle w:val="Compact"/>
              <w:jc w:val="center"/>
            </w:pPr>
            <w:r>
              <w:rPr>
                <w:bCs/>
                <w:b/>
              </w:rPr>
              <w:t xml:space="preserve">【待完成】</w:t>
            </w:r>
          </w:p>
        </w:tc>
      </w:tr>
      <w:tr>
        <w:tc>
          <w:tcPr/>
          <w:p>
            <w:pPr>
              <w:pStyle w:val="Compact"/>
              <w:jc w:val="left"/>
            </w:pPr>
            <w:r>
              <w:t xml:space="preserve">表示层 / 注意力探针</w:t>
            </w:r>
          </w:p>
        </w:tc>
        <w:tc>
          <w:tcPr/>
          <w:p>
            <w:pPr>
              <w:pStyle w:val="Compact"/>
              <w:jc w:val="left"/>
            </w:pPr>
            <w:r>
              <w:t xml:space="preserve">—</w:t>
            </w:r>
          </w:p>
        </w:tc>
        <w:tc>
          <w:tcPr/>
          <w:p>
            <w:pPr>
              <w:pStyle w:val="Compact"/>
              <w:jc w:val="left"/>
            </w:pPr>
            <w:r>
              <w:t xml:space="preserve">需内部激活访问权</w:t>
            </w:r>
          </w:p>
        </w:tc>
        <w:tc>
          <w:tcPr/>
          <w:p>
            <w:pPr>
              <w:pStyle w:val="Compact"/>
              <w:jc w:val="center"/>
            </w:pPr>
            <w:r>
              <w:rPr>
                <w:bCs/>
                <w:b/>
              </w:rPr>
              <w:t xml:space="preserve">【待完成】</w:t>
            </w:r>
          </w:p>
        </w:tc>
      </w:tr>
      <w:tr>
        <w:tc>
          <w:tcPr/>
          <w:p>
            <w:pPr>
              <w:pStyle w:val="Compact"/>
              <w:jc w:val="left"/>
            </w:pPr>
            <w:r>
              <w:t xml:space="preserve">ES-H4（跨模型：熵低，维度低）</w:t>
            </w:r>
          </w:p>
        </w:tc>
        <w:tc>
          <w:tcPr/>
          <w:p>
            <w:pPr>
              <w:pStyle w:val="Compact"/>
              <w:jc w:val="left"/>
            </w:pPr>
            <w:r>
              <w:t xml:space="preserve">—</w:t>
            </w:r>
          </w:p>
        </w:tc>
        <w:tc>
          <w:tcPr/>
          <w:p>
            <w:pPr>
              <w:pStyle w:val="Compact"/>
              <w:jc w:val="left"/>
            </w:pPr>
            <w:r>
              <w:t xml:space="preserve">仅 1 模型熵可测，不可判定</w:t>
            </w:r>
          </w:p>
        </w:tc>
        <w:tc>
          <w:tcPr/>
          <w:p>
            <w:pPr>
              <w:pStyle w:val="Compact"/>
              <w:jc w:val="center"/>
            </w:pPr>
            <w:r>
              <w:rPr>
                <w:bCs/>
                <w:b/>
              </w:rPr>
              <w:t xml:space="preserve">【待完成】</w:t>
            </w:r>
          </w:p>
        </w:tc>
      </w:tr>
      <w:tr>
        <w:tc>
          <w:tcPr/>
          <w:p>
            <w:pPr>
              <w:pStyle w:val="Compact"/>
              <w:jc w:val="left"/>
            </w:pPr>
            <w:r>
              <w:t xml:space="preserve">2×2 数值一致率</w:t>
            </w:r>
          </w:p>
        </w:tc>
        <w:tc>
          <w:tcPr/>
          <w:p>
            <w:pPr>
              <w:pStyle w:val="Compact"/>
              <w:jc w:val="left"/>
            </w:pPr>
            <w:r>
              <w:t xml:space="preserve">S4</w:t>
            </w:r>
            <w:r>
              <w:t xml:space="preserve"> </w:t>
            </w:r>
            <w:r>
              <w:rPr>
                <w:bCs/>
                <w:b/>
              </w:rPr>
              <w:t xml:space="preserve">1.00</w:t>
            </w:r>
            <w:r>
              <w:t xml:space="preserve"> </w:t>
            </w:r>
            <w:r>
              <w:t xml:space="preserve">｜ S1 0.92 ｜ S2 1.00 ｜ S3 0.88 ｜ T3 0.50</w:t>
            </w:r>
          </w:p>
        </w:tc>
        <w:tc>
          <w:tcPr/>
          <w:p>
            <w:pPr>
              <w:pStyle w:val="Compact"/>
              <w:jc w:val="left"/>
            </w:pPr>
            <w:r>
              <w:t xml:space="preserve">第二组</w:t>
            </w:r>
            <w:r>
              <w:t xml:space="preserve"> </w:t>
            </w:r>
            <w:r>
              <w:rPr>
                <w:rStyle w:val="VerbatimChar"/>
              </w:rPr>
              <w:t xml:space="preserve">PREREG-2X2.md</w:t>
            </w:r>
            <w:r>
              <w:t xml:space="preserve"> </w:t>
            </w:r>
            <w:r>
              <w:t xml:space="preserve">判决表</w:t>
            </w:r>
          </w:p>
        </w:tc>
        <w:tc>
          <w:tcPr/>
          <w:p>
            <w:pPr>
              <w:pStyle w:val="Compact"/>
            </w:pPr>
          </w:p>
        </w:tc>
      </w:tr>
      <w:tr>
        <w:tc>
          <w:tcPr/>
          <w:p>
            <w:pPr>
              <w:pStyle w:val="Compact"/>
              <w:jc w:val="left"/>
            </w:pPr>
            <w:r>
              <w:t xml:space="preserve">2×2 模态数</w:t>
            </w:r>
          </w:p>
        </w:tc>
        <w:tc>
          <w:tcPr/>
          <w:p>
            <w:pPr>
              <w:pStyle w:val="Compact"/>
              <w:jc w:val="left"/>
            </w:pPr>
            <w:r>
              <w:t xml:space="preserve">S4</w:t>
            </w:r>
            <w:r>
              <w:t xml:space="preserve"> </w:t>
            </w:r>
            <w:r>
              <w:rPr>
                <w:bCs/>
                <w:b/>
              </w:rPr>
              <w:t xml:space="preserve">5.0</w:t>
            </w:r>
            <w:r>
              <w:t xml:space="preserve"> </w:t>
            </w:r>
            <w:r>
              <w:t xml:space="preserve">｜ T1 5.0 ｜ S1/S2/S3</w:t>
            </w:r>
            <w:r>
              <w:t xml:space="preserve"> </w:t>
            </w:r>
            <w:r>
              <w:rPr>
                <w:bCs/>
                <w:b/>
              </w:rPr>
              <w:t xml:space="preserve">1.0</w:t>
            </w:r>
            <w:r>
              <w:t xml:space="preserve"> </w:t>
            </w:r>
            <w:r>
              <w:t xml:space="preserve">｜ T2 2.0 ｜ T3 5.0</w:t>
            </w:r>
          </w:p>
        </w:tc>
        <w:tc>
          <w:tcPr/>
          <w:p>
            <w:pPr>
              <w:pStyle w:val="Compact"/>
              <w:jc w:val="left"/>
            </w:pPr>
            <w:r>
              <w:t xml:space="preserve">同上</w:t>
            </w:r>
          </w:p>
        </w:tc>
        <w:tc>
          <w:tcPr/>
          <w:p>
            <w:pPr>
              <w:pStyle w:val="Compact"/>
            </w:pPr>
          </w:p>
        </w:tc>
      </w:tr>
      <w:tr>
        <w:tc>
          <w:tcPr/>
          <w:p>
            <w:pPr>
              <w:pStyle w:val="Compact"/>
              <w:jc w:val="left"/>
            </w:pPr>
            <w:r>
              <w:t xml:space="preserve">「秩/n」的 n 基线</w:t>
            </w:r>
          </w:p>
        </w:tc>
        <w:tc>
          <w:tcPr/>
          <w:p>
            <w:pPr>
              <w:pStyle w:val="Compact"/>
              <w:jc w:val="left"/>
            </w:pPr>
            <w:r>
              <w:t xml:space="preserve">真·无效应下</w:t>
            </w:r>
            <w:r>
              <w:t xml:space="preserve"> </w:t>
            </w:r>
            <w:r>
              <w:rPr>
                <w:bCs/>
                <w:b/>
              </w:rPr>
              <w:t xml:space="preserve">系统性下降</w:t>
            </w:r>
            <w:r>
              <w:t xml:space="preserve">：n=3→12 中位 0.85→0.56；逐档方向 ↑55↓245 / ↑47↓253 / ↑49↓251 / ↑12↓288 / ↑12↓288 / ↑10↓290</w:t>
            </w:r>
          </w:p>
        </w:tc>
        <w:tc>
          <w:tcPr/>
          <w:p>
            <w:pPr>
              <w:pStyle w:val="Compact"/>
              <w:jc w:val="left"/>
            </w:pPr>
            <w:r>
              <w:t xml:space="preserve">第二组</w:t>
            </w:r>
            <w:r>
              <w:t xml:space="preserve"> </w:t>
            </w:r>
            <w:r>
              <w:rPr>
                <w:rStyle w:val="VerbatimChar"/>
              </w:rPr>
              <w:t xml:space="preserve">runs/n-baseline-2026-10-24/n_baseline.json</w:t>
            </w:r>
            <w:r>
              <w:t xml:space="preserve">（</w:t>
            </w:r>
            <w:r>
              <w:rPr>
                <w:rStyle w:val="VerbatimChar"/>
              </w:rPr>
              <w:t xml:space="preserve">metrics_ext.py::n_baseline()</w:t>
            </w:r>
            <w:r>
              <w:t xml:space="preserve">，嵌套采样 300 次）</w:t>
            </w:r>
          </w:p>
        </w:tc>
        <w:tc>
          <w:tcPr/>
          <w:p>
            <w:pPr>
              <w:pStyle w:val="Compact"/>
            </w:pPr>
          </w:p>
        </w:tc>
      </w:tr>
      <w:tr>
        <w:tc>
          <w:tcPr/>
          <w:p>
            <w:pPr>
              <w:pStyle w:val="Compact"/>
              <w:jc w:val="left"/>
            </w:pPr>
            <w:r>
              <w:t xml:space="preserve">Vendi 的 n 基线</w:t>
            </w:r>
          </w:p>
        </w:tc>
        <w:tc>
          <w:tcPr/>
          <w:p>
            <w:pPr>
              <w:pStyle w:val="Compact"/>
              <w:jc w:val="left"/>
            </w:pPr>
            <w:r>
              <w:t xml:space="preserve">真·无效应下</w:t>
            </w:r>
            <w:r>
              <w:t xml:space="preserve"> </w:t>
            </w:r>
            <w:r>
              <w:rPr>
                <w:bCs/>
                <w:b/>
              </w:rPr>
              <w:t xml:space="preserve">300/300 系统性上升</w:t>
            </w:r>
            <w:r>
              <w:t xml:space="preserve">：n=3→12 中位 2.85→8.46</w:t>
            </w:r>
          </w:p>
        </w:tc>
        <w:tc>
          <w:tcPr/>
          <w:p>
            <w:pPr>
              <w:pStyle w:val="Compact"/>
              <w:jc w:val="left"/>
            </w:pPr>
            <w:r>
              <w:t xml:space="preserve">同上</w:t>
            </w:r>
          </w:p>
        </w:tc>
        <w:tc>
          <w:tcPr/>
          <w:p>
            <w:pPr>
              <w:pStyle w:val="Compact"/>
            </w:pPr>
          </w:p>
        </w:tc>
      </w:tr>
      <w:tr>
        <w:tc>
          <w:tcPr/>
          <w:p>
            <w:pPr>
              <w:pStyle w:val="Compact"/>
              <w:jc w:val="left"/>
            </w:pPr>
            <w:r>
              <w:t xml:space="preserve">嵌套子集校准（第三道门）</w:t>
            </w:r>
          </w:p>
        </w:tc>
        <w:tc>
          <w:tcPr/>
          <w:p>
            <w:pPr>
              <w:pStyle w:val="Compact"/>
              <w:jc w:val="left"/>
            </w:pPr>
            <w:r>
              <w:t xml:space="preserve">8 支实测超过 5 支嵌套子集 p90 的组次 = 模态</w:t>
            </w:r>
            <w:r>
              <w:t xml:space="preserve"> </w:t>
            </w:r>
            <w:r>
              <w:rPr>
                <w:bCs/>
                <w:b/>
              </w:rPr>
              <w:t xml:space="preserve">10/27（37%）</w:t>
            </w:r>
            <w:r>
              <w:t xml:space="preserve"> </w:t>
            </w:r>
            <w:r>
              <w:t xml:space="preserve">/ Vendi</w:t>
            </w:r>
            <w:r>
              <w:t xml:space="preserve"> </w:t>
            </w:r>
            <w:r>
              <w:rPr>
                <w:bCs/>
                <w:b/>
              </w:rPr>
              <w:t xml:space="preserve">5/27（19%）</w:t>
            </w:r>
            <w:r>
              <w:t xml:space="preserve">（K=200）</w:t>
            </w:r>
          </w:p>
        </w:tc>
        <w:tc>
          <w:tcPr/>
          <w:p>
            <w:pPr>
              <w:pStyle w:val="Compact"/>
              <w:jc w:val="left"/>
            </w:pPr>
            <w:r>
              <w:t xml:space="preserve">第二组</w:t>
            </w:r>
            <w:r>
              <w:t xml:space="preserve"> </w:t>
            </w:r>
            <w:r>
              <w:rPr>
                <w:rStyle w:val="VerbatimChar"/>
              </w:rPr>
              <w:t xml:space="preserve">runs/nested-calibration-2026-10-24/nested_calibration.json</w:t>
            </w:r>
            <w:r>
              <w:t xml:space="preserve">（</w:t>
            </w:r>
            <w:r>
              <w:rPr>
                <w:rStyle w:val="VerbatimChar"/>
              </w:rPr>
              <w:t xml:space="preserve">experiments/nested_calibration.py</w:t>
            </w:r>
            <w:r>
              <w:t xml:space="preserve">）</w:t>
            </w:r>
          </w:p>
        </w:tc>
        <w:tc>
          <w:tcPr/>
          <w:p>
            <w:pPr>
              <w:pStyle w:val="Compact"/>
            </w:pPr>
          </w:p>
        </w:tc>
      </w:tr>
      <w:tr>
        <w:tc>
          <w:tcPr/>
          <w:p>
            <w:pPr>
              <w:pStyle w:val="Compact"/>
              <w:jc w:val="left"/>
            </w:pPr>
            <w:r>
              <w:rPr>
                <w:bCs/>
                <w:b/>
              </w:rPr>
              <w:t xml:space="preserve">H1 代理量</w:t>
            </w:r>
            <w:r>
              <w:rPr>
                <w:bCs/>
                <w:b/>
              </w:rPr>
              <w:t xml:space="preserve"> </w:t>
            </w:r>
            <w:r>
              <w:rPr>
                <w:rStyle w:val="VerbatimChar"/>
                <w:bCs/>
                <w:b/>
              </w:rPr>
              <w:t xml:space="preserve">P1a</w:t>
            </w:r>
            <w:r>
              <w:rPr>
                <w:bCs/>
                <w:b/>
              </w:rPr>
              <w:t xml:space="preserve"> </w:t>
            </w:r>
            <w:r>
              <w:rPr>
                <w:bCs/>
                <w:b/>
              </w:rPr>
              <w:t xml:space="preserve">/</w:t>
            </w:r>
            <w:r>
              <w:rPr>
                <w:bCs/>
                <w:b/>
              </w:rPr>
              <w:t xml:space="preserve"> </w:t>
            </w:r>
            <w:r>
              <w:rPr>
                <w:rStyle w:val="VerbatimChar"/>
                <w:bCs/>
                <w:b/>
              </w:rPr>
              <w:t xml:space="preserve">P1b</w:t>
            </w:r>
          </w:p>
        </w:tc>
        <w:tc>
          <w:tcPr/>
          <w:p>
            <w:pPr>
              <w:pStyle w:val="Compact"/>
              <w:jc w:val="left"/>
            </w:pPr>
            <w:r>
              <w:t xml:space="preserve">已实现并实测（</w:t>
            </w:r>
            <w:r>
              <w:rPr>
                <w:bCs/>
                <w:b/>
              </w:rPr>
              <w:t xml:space="preserve">9 份答案</w:t>
            </w:r>
            <w:r>
              <w:t xml:space="preserve">）</w:t>
            </w:r>
          </w:p>
        </w:tc>
        <w:tc>
          <w:tcPr/>
          <w:p>
            <w:pPr>
              <w:pStyle w:val="Compact"/>
              <w:jc w:val="left"/>
            </w:pPr>
            <w:r>
              <w:rPr>
                <w:rStyle w:val="VerbatimChar"/>
              </w:rPr>
              <w:t xml:space="preserve">来源与底稿/来源_H1-H7机制假说.md:208-209</w:t>
            </w:r>
          </w:p>
        </w:tc>
        <w:tc>
          <w:tcPr/>
          <w:p>
            <w:pPr>
              <w:pStyle w:val="Compact"/>
            </w:pPr>
          </w:p>
        </w:tc>
      </w:tr>
      <w:tr>
        <w:tc>
          <w:tcPr/>
          <w:p>
            <w:pPr>
              <w:pStyle w:val="Compact"/>
              <w:jc w:val="left"/>
            </w:pPr>
            <w:r>
              <w:rPr>
                <w:bCs/>
                <w:b/>
              </w:rPr>
              <w:t xml:space="preserve">H3 代理量</w:t>
            </w:r>
            <w:r>
              <w:rPr>
                <w:bCs/>
                <w:b/>
              </w:rPr>
              <w:t xml:space="preserve"> </w:t>
            </w:r>
            <w:r>
              <w:rPr>
                <w:rStyle w:val="VerbatimChar"/>
                <w:bCs/>
                <w:b/>
              </w:rPr>
              <w:t xml:space="preserve">P3b</w:t>
            </w:r>
            <w:r>
              <w:rPr>
                <w:bCs/>
                <w:b/>
              </w:rPr>
              <w:t xml:space="preserve">（视角间</w:t>
            </w:r>
            <w:r>
              <w:t xml:space="preserve">依据引用** Jaccard）**</w:t>
            </w:r>
          </w:p>
        </w:tc>
        <w:tc>
          <w:tcPr/>
          <w:p>
            <w:pPr>
              <w:pStyle w:val="Compact"/>
              <w:jc w:val="left"/>
            </w:pPr>
            <w:r>
              <w:rPr>
                <w:bCs/>
                <w:b/>
              </w:rPr>
              <w:t xml:space="preserve">0.500 / 0.429 / 0.333</w:t>
            </w:r>
          </w:p>
        </w:tc>
        <w:tc>
          <w:tcPr/>
          <w:p>
            <w:pPr>
              <w:pStyle w:val="Compact"/>
              <w:jc w:val="left"/>
            </w:pPr>
            <w:r>
              <w:t xml:space="preserve">同上</w:t>
            </w:r>
            <w:r>
              <w:t xml:space="preserve"> </w:t>
            </w:r>
            <w:r>
              <w:rPr>
                <w:rStyle w:val="VerbatimChar"/>
              </w:rPr>
              <w:t xml:space="preserve">:210</w:t>
            </w:r>
          </w:p>
        </w:tc>
        <w:tc>
          <w:tcPr/>
          <w:p>
            <w:pPr>
              <w:pStyle w:val="Compact"/>
            </w:pPr>
          </w:p>
        </w:tc>
      </w:tr>
      <w:tr>
        <w:tc>
          <w:tcPr/>
          <w:p>
            <w:pPr>
              <w:pStyle w:val="Compact"/>
              <w:jc w:val="left"/>
            </w:pPr>
            <w:r>
              <w:rPr>
                <w:bCs/>
                <w:b/>
              </w:rPr>
              <w:t xml:space="preserve">H3 代理量</w:t>
            </w:r>
            <w:r>
              <w:rPr>
                <w:bCs/>
                <w:b/>
              </w:rPr>
              <w:t xml:space="preserve"> </w:t>
            </w:r>
            <w:r>
              <w:rPr>
                <w:rStyle w:val="VerbatimChar"/>
                <w:bCs/>
                <w:b/>
              </w:rPr>
              <w:t xml:space="preserve">P3a</w:t>
            </w:r>
            <w:r>
              <w:rPr>
                <w:bCs/>
                <w:b/>
              </w:rPr>
              <w:t xml:space="preserve">（视角间</w:t>
            </w:r>
            <w:r>
              <w:t xml:space="preserve">措辞级** Jaccard）**</w:t>
            </w:r>
          </w:p>
        </w:tc>
        <w:tc>
          <w:tcPr/>
          <w:p>
            <w:pPr>
              <w:pStyle w:val="Compact"/>
              <w:jc w:val="left"/>
            </w:pPr>
            <w:r>
              <w:t xml:space="preserve">恒为</w:t>
            </w:r>
            <w:r>
              <w:t xml:space="preserve"> </w:t>
            </w:r>
            <w:r>
              <w:rPr>
                <w:bCs/>
                <w:b/>
              </w:rPr>
              <w:t xml:space="preserve">0.000</w:t>
            </w:r>
            <w:r>
              <w:t xml:space="preserve">不可作判据</w:t>
            </w:r>
            <w:r>
              <w:rPr>
                <w:bCs/>
                <w:b/>
              </w:rPr>
              <w:t xml:space="preserve">，只当</w:t>
            </w:r>
            <w:r>
              <w:t xml:space="preserve">下界**</w:t>
            </w:r>
          </w:p>
        </w:tc>
        <w:tc>
          <w:tcPr/>
          <w:p>
            <w:pPr>
              <w:pStyle w:val="Compact"/>
              <w:jc w:val="left"/>
            </w:pPr>
            <w:r>
              <w:t xml:space="preserve">同上</w:t>
            </w:r>
            <w:r>
              <w:t xml:space="preserve"> </w:t>
            </w:r>
            <w:r>
              <w:rPr>
                <w:rStyle w:val="VerbatimChar"/>
              </w:rPr>
              <w:t xml:space="preserve">:211</w:t>
            </w:r>
          </w:p>
        </w:tc>
        <w:tc>
          <w:tcPr/>
          <w:p>
            <w:pPr>
              <w:pStyle w:val="Compact"/>
            </w:pPr>
          </w:p>
        </w:tc>
      </w:tr>
      <w:tr>
        <w:tc>
          <w:tcPr/>
          <w:p>
            <w:pPr>
              <w:pStyle w:val="Compact"/>
              <w:jc w:val="left"/>
            </w:pPr>
            <w:r>
              <w:rPr>
                <w:bCs/>
                <w:b/>
              </w:rPr>
              <w:t xml:space="preserve">H4 下界</w:t>
            </w:r>
            <w:r>
              <w:rPr>
                <w:bCs/>
                <w:b/>
              </w:rPr>
              <w:t xml:space="preserve"> </w:t>
            </w:r>
            <w:r>
              <w:rPr>
                <w:rStyle w:val="VerbatimChar"/>
                <w:bCs/>
                <w:b/>
              </w:rPr>
              <w:t xml:space="preserve">P4lb</w:t>
            </w:r>
          </w:p>
        </w:tc>
        <w:tc>
          <w:tcPr/>
          <w:p>
            <w:pPr>
              <w:pStyle w:val="Compact"/>
              <w:jc w:val="left"/>
            </w:pPr>
            <w:r>
              <w:t xml:space="preserve">已实现（只抓逐字，是下界，不是保持率本身）</w:t>
            </w:r>
          </w:p>
        </w:tc>
        <w:tc>
          <w:tcPr/>
          <w:p>
            <w:pPr>
              <w:pStyle w:val="Compact"/>
              <w:jc w:val="left"/>
            </w:pPr>
            <w:r>
              <w:t xml:space="preserve">同上</w:t>
            </w:r>
            <w:r>
              <w:t xml:space="preserve"> </w:t>
            </w:r>
            <w:r>
              <w:rPr>
                <w:rStyle w:val="VerbatimChar"/>
              </w:rPr>
              <w:t xml:space="preserve">:212</w:t>
            </w:r>
          </w:p>
        </w:tc>
        <w:tc>
          <w:tcPr/>
          <w:p>
            <w:pPr>
              <w:pStyle w:val="Compact"/>
            </w:pPr>
          </w:p>
        </w:tc>
      </w:tr>
      <w:tr>
        <w:tc>
          <w:tcPr/>
          <w:p>
            <w:pPr>
              <w:pStyle w:val="Compact"/>
              <w:jc w:val="left"/>
            </w:pPr>
            <w:r>
              <w:rPr>
                <w:bCs/>
                <w:b/>
              </w:rPr>
              <w:t xml:space="preserve">格式对称性</w:t>
            </w:r>
          </w:p>
        </w:tc>
        <w:tc>
          <w:tcPr/>
          <w:p>
            <w:pPr>
              <w:pStyle w:val="Compact"/>
              <w:jc w:val="left"/>
            </w:pPr>
            <w:r>
              <w:rPr>
                <w:bCs/>
                <w:b/>
              </w:rPr>
              <w:t xml:space="preserve">4 个字段</w:t>
            </w:r>
            <w:r>
              <w:t xml:space="preserve">不对称，跨臂读数混着格式贡献</w:t>
            </w:r>
          </w:p>
        </w:tc>
        <w:tc>
          <w:tcPr/>
          <w:p>
            <w:pPr>
              <w:pStyle w:val="Compact"/>
              <w:jc w:val="left"/>
            </w:pPr>
            <w:r>
              <w:t xml:space="preserve">同上</w:t>
            </w:r>
            <w:r>
              <w:t xml:space="preserve"> </w:t>
            </w:r>
            <w:r>
              <w:rPr>
                <w:rStyle w:val="VerbatimChar"/>
              </w:rPr>
              <w:t xml:space="preserve">:213</w:t>
            </w:r>
          </w:p>
        </w:tc>
        <w:tc>
          <w:tcPr/>
          <w:p>
            <w:pPr>
              <w:pStyle w:val="Compact"/>
            </w:pPr>
          </w:p>
        </w:tc>
      </w:tr>
      <w:tr>
        <w:tc>
          <w:tcPr/>
          <w:p>
            <w:pPr>
              <w:pStyle w:val="Compact"/>
              <w:jc w:val="left"/>
            </w:pPr>
            <w:r>
              <w:rPr>
                <w:rStyle w:val="VerbatimChar"/>
                <w:bCs/>
                <w:b/>
              </w:rPr>
              <w:t xml:space="preserve">vd_anchor_out.py</w:t>
            </w:r>
          </w:p>
        </w:tc>
        <w:tc>
          <w:tcPr/>
          <w:p>
            <w:pPr>
              <w:pStyle w:val="Compact"/>
              <w:jc w:val="left"/>
            </w:pPr>
            <w:r>
              <w:t xml:space="preserve">实现 + 自检通过；</w:t>
            </w:r>
            <w:r>
              <w:rPr>
                <w:bCs/>
                <w:b/>
              </w:rPr>
              <w:t xml:space="preserve">锚外读数因判官自检不过（F7）暂不可引用</w:t>
            </w:r>
          </w:p>
        </w:tc>
        <w:tc>
          <w:tcPr/>
          <w:p>
            <w:pPr>
              <w:pStyle w:val="Compact"/>
              <w:jc w:val="left"/>
            </w:pPr>
            <w:r>
              <w:t xml:space="preserve">同上</w:t>
            </w:r>
            <w:r>
              <w:t xml:space="preserve"> </w:t>
            </w:r>
            <w:r>
              <w:rPr>
                <w:rStyle w:val="VerbatimChar"/>
              </w:rPr>
              <w:t xml:space="preserve">:206</w:t>
            </w:r>
          </w:p>
        </w:tc>
        <w:tc>
          <w:tcPr/>
          <w:p>
            <w:pPr>
              <w:pStyle w:val="Compact"/>
              <w:jc w:val="center"/>
            </w:pPr>
            <w:r>
              <w:rPr>
                <w:bCs/>
                <w:b/>
              </w:rPr>
              <w:t xml:space="preserve">待取证 T-L1-05</w:t>
            </w:r>
          </w:p>
        </w:tc>
      </w:tr>
    </w:tbl>
    <w:p>
      <w:r>
        <w:pict>
          <v:rect style="width:0;height:1.5pt" o:hralign="center" o:hrstd="t" o:hr="t"/>
        </w:pict>
      </w:r>
    </w:p>
    <w:bookmarkEnd w:id="97"/>
    <w:bookmarkStart w:id="98" w:name="附录-b-机制假说清单-h1h7摘要"/>
    <w:p>
      <w:pPr>
        <w:pStyle w:val="Heading2"/>
      </w:pPr>
      <w:r>
        <w:t xml:space="preserve">附录 B · 机制假说清单 H1–H7（摘要）</w:t>
      </w:r>
    </w:p>
    <w:p>
      <w:pPr>
        <w:pStyle w:val="BlockText"/>
      </w:pPr>
      <w:r>
        <w:rPr>
          <w:bCs/>
          <w:b/>
        </w:rPr>
        <w:t xml:space="preserve">本章（§2）是这七条链的论证主体；本表是它的压缩索引。</w:t>
      </w:r>
      <w:r>
        <w:t xml:space="preserve"> </w:t>
      </w:r>
      <w:r>
        <w:t xml:space="preserve">每条的结构固定为：</w:t>
      </w:r>
      <w:r>
        <w:rPr>
          <w:bCs/>
          <w:b/>
        </w:rPr>
        <w:t xml:space="preserve">部件 → 分布/信号 → 机制链 → 代理量 → 怎么算 → 可失败预测 → 效度边界</w:t>
      </w:r>
      <w:r>
        <w:t xml:space="preserve">。</w:t>
      </w:r>
      <w:r>
        <w:t xml:space="preserve"> </w:t>
      </w:r>
      <w:r>
        <w:rPr>
          <w:bCs/>
          <w:b/>
        </w:rPr>
        <w:t xml:space="preserve">硬合同</w:t>
      </w:r>
      <w:r>
        <w:t xml:space="preserve">：不许只给假说，每条都有「可测量的代理量」+「可失败的预测」+「若不成立则去哪里」。</w:t>
      </w:r>
      <w:r>
        <w:t xml:space="preserve"> </w:t>
      </w:r>
      <w:r>
        <w:rPr>
          <w:bCs/>
          <w:b/>
        </w:rPr>
        <w:t xml:space="preserve">本文提出的注意力层归因假说，承担该假说的是 H1 / H3 / H4 / H6 四条（§2.2–§2.5）；H2 是症状、H5 解释矛盾、H7 是路由工具（理由见 §2.6）。</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假说</w:t>
            </w:r>
          </w:p>
        </w:tc>
        <w:tc>
          <w:tcPr/>
          <w:p>
            <w:pPr>
              <w:pStyle w:val="Compact"/>
              <w:jc w:val="left"/>
            </w:pPr>
            <w:r>
              <w:t xml:space="preserve">机制链（压缩）</w:t>
            </w:r>
          </w:p>
        </w:tc>
        <w:tc>
          <w:tcPr/>
          <w:p>
            <w:pPr>
              <w:pStyle w:val="Compact"/>
              <w:jc w:val="left"/>
            </w:pPr>
            <w:r>
              <w:t xml:space="preserve">代理量</w:t>
            </w:r>
          </w:p>
        </w:tc>
        <w:tc>
          <w:tcPr/>
          <w:p>
            <w:pPr>
              <w:pStyle w:val="Compact"/>
              <w:jc w:val="left"/>
            </w:pPr>
            <w:r>
              <w:t xml:space="preserve">可失败预测</w:t>
            </w:r>
          </w:p>
        </w:tc>
        <w:tc>
          <w:tcPr/>
          <w:p>
            <w:pPr>
              <w:pStyle w:val="Compact"/>
              <w:jc w:val="center"/>
            </w:pPr>
            <w:r>
              <w:t xml:space="preserve">能算？</w:t>
            </w:r>
          </w:p>
        </w:tc>
      </w:tr>
      <w:tr>
        <w:tc>
          <w:tcPr/>
          <w:p>
            <w:pPr>
              <w:pStyle w:val="Compact"/>
              <w:jc w:val="left"/>
            </w:pPr>
            <w:r>
              <w:rPr>
                <w:bCs/>
                <w:b/>
              </w:rPr>
              <w:t xml:space="preserve">H1 前缀自洽诱导</w:t>
            </w:r>
          </w:p>
        </w:tc>
        <w:tc>
          <w:tcPr/>
          <w:p>
            <w:pPr>
              <w:pStyle w:val="Compact"/>
              <w:jc w:val="left"/>
            </w:pPr>
            <w:r>
              <w:t xml:space="preserve">前缀写入上下文，注意力质量压在</w:t>
            </w:r>
            <w:r>
              <w:rPr>
                <w:bCs/>
                <w:b/>
              </w:rPr>
              <w:t xml:space="preserve">自己刚写的内容</w:t>
            </w:r>
            <w:r>
              <w:t xml:space="preserve">上，后续是续写而非新探索，有效支撑集变小</w:t>
            </w:r>
          </w:p>
        </w:tc>
        <w:tc>
          <w:tcPr/>
          <w:p>
            <w:pPr>
              <w:pStyle w:val="Compact"/>
              <w:jc w:val="left"/>
            </w:pPr>
            <w:r>
              <w:rPr>
                <w:rStyle w:val="VerbatimChar"/>
              </w:rPr>
              <w:t xml:space="preserve">P1a</w:t>
            </w:r>
            <w:r>
              <w:t xml:space="preserve"> </w:t>
            </w:r>
            <w:r>
              <w:t xml:space="preserve">后段新信息率；</w:t>
            </w:r>
            <w:r>
              <w:rPr>
                <w:rStyle w:val="VerbatimChar"/>
              </w:rPr>
              <w:t xml:space="preserve">P1b</w:t>
            </w:r>
            <w:r>
              <w:t xml:space="preserve"> </w:t>
            </w:r>
            <w:r>
              <w:t xml:space="preserve">前缀复述率</w:t>
            </w:r>
          </w:p>
        </w:tc>
        <w:tc>
          <w:tcPr/>
          <w:p>
            <w:pPr>
              <w:pStyle w:val="Compact"/>
              <w:jc w:val="left"/>
            </w:pPr>
            <w:r>
              <w:rPr>
                <w:rStyle w:val="VerbatimChar"/>
              </w:rPr>
              <w:t xml:space="preserve">P1a</w:t>
            </w:r>
            <w:r>
              <w:t xml:space="preserve"> </w:t>
            </w:r>
            <w:r>
              <w:t xml:space="preserve">在</w:t>
            </w:r>
            <w:r>
              <w:rPr>
                <w:bCs/>
                <w:b/>
              </w:rPr>
              <w:t xml:space="preserve">臂内</w:t>
            </w:r>
            <w:r>
              <w:t xml:space="preserve">随位置单调降 ∧ 臂间与步数负相关，两条都不成立则 H1 否证（转 H6）</w:t>
            </w:r>
          </w:p>
        </w:tc>
        <w:tc>
          <w:tcPr/>
          <w:p>
            <w:pPr>
              <w:pStyle w:val="Compact"/>
            </w:pPr>
          </w:p>
        </w:tc>
      </w:tr>
      <w:tr>
        <w:tc>
          <w:tcPr/>
          <w:p>
            <w:pPr>
              <w:pStyle w:val="Compact"/>
              <w:jc w:val="left"/>
            </w:pPr>
            <w:r>
              <w:rPr>
                <w:bCs/>
                <w:b/>
              </w:rPr>
              <w:t xml:space="preserve">H2 logit 低熵，无分支</w:t>
            </w:r>
          </w:p>
        </w:tc>
        <w:tc>
          <w:tcPr/>
          <w:p>
            <w:pPr>
              <w:pStyle w:val="Compact"/>
              <w:jc w:val="left"/>
            </w:pPr>
            <w:r>
              <w:t xml:space="preserve">低熵，采样确定，多次采样几乎相同，表现为"中庸"</w:t>
            </w:r>
          </w:p>
        </w:tc>
        <w:tc>
          <w:tcPr/>
          <w:p>
            <w:pPr>
              <w:pStyle w:val="Compact"/>
              <w:jc w:val="left"/>
            </w:pPr>
            <w:r>
              <w:rPr>
                <w:rStyle w:val="VerbatimChar"/>
              </w:rPr>
              <w:t xml:space="preserve">P2a</w:t>
            </w:r>
            <w:r>
              <w:t xml:space="preserve"> </w:t>
            </w:r>
            <w:r>
              <w:t xml:space="preserve">跨 rep 结论集交集率；</w:t>
            </w:r>
            <w:r>
              <w:rPr>
                <w:rStyle w:val="VerbatimChar"/>
              </w:rPr>
              <w:t xml:space="preserve">P2b</w:t>
            </w:r>
            <w:r>
              <w:t xml:space="preserve"> </w:t>
            </w:r>
            <w:r>
              <w:t xml:space="preserve">2-gram Jaccard</w:t>
            </w:r>
          </w:p>
        </w:tc>
        <w:tc>
          <w:tcPr/>
          <w:p>
            <w:pPr>
              <w:pStyle w:val="Compact"/>
              <w:jc w:val="left"/>
            </w:pPr>
            <w:r>
              <w:t xml:space="preserve">塌缩臂</w:t>
            </w:r>
            <w:r>
              <w:t xml:space="preserve"> </w:t>
            </w:r>
            <w:r>
              <w:rPr>
                <w:rStyle w:val="VerbatimChar"/>
              </w:rPr>
              <w:t xml:space="preserve">common_rate</w:t>
            </w:r>
            <w:r>
              <w:t xml:space="preserve"> </w:t>
            </w:r>
            <w:r>
              <w:t xml:space="preserve">更高 ∧ 与</w:t>
            </w:r>
            <w:r>
              <w:t xml:space="preserve"> </w:t>
            </w:r>
            <w:r>
              <w:rPr>
                <w:rStyle w:val="VerbatimChar"/>
              </w:rPr>
              <w:t xml:space="preserve">P1a</w:t>
            </w:r>
            <w:r>
              <w:t xml:space="preserve">/步数正相关，若行为中庸但</w:t>
            </w:r>
            <w:r>
              <w:t xml:space="preserve"> </w:t>
            </w:r>
            <w:r>
              <w:rPr>
                <w:rStyle w:val="VerbatimChar"/>
              </w:rPr>
              <w:t xml:space="preserve">common_rate</w:t>
            </w:r>
            <w:r>
              <w:t xml:space="preserve"> </w:t>
            </w:r>
            <w:r>
              <w:t xml:space="preserve">不高，则塌缩不在采样层（转 H6）</w:t>
            </w:r>
          </w:p>
        </w:tc>
        <w:tc>
          <w:tcPr/>
          <w:p>
            <w:pPr>
              <w:pStyle w:val="Compact"/>
            </w:pPr>
          </w:p>
        </w:tc>
      </w:tr>
      <w:tr>
        <w:tc>
          <w:tcPr/>
          <w:p>
            <w:pPr>
              <w:pStyle w:val="Compact"/>
              <w:jc w:val="left"/>
            </w:pPr>
            <w:r>
              <w:rPr>
                <w:bCs/>
                <w:b/>
              </w:rPr>
              <w:t xml:space="preserve">H3 头间冗余</w:t>
            </w:r>
          </w:p>
        </w:tc>
        <w:tc>
          <w:tcPr/>
          <w:p>
            <w:pPr>
              <w:pStyle w:val="Compact"/>
              <w:jc w:val="left"/>
            </w:pPr>
            <w:r>
              <w:t xml:space="preserve">头/槽位同质，多槽位产出重合，"发散"只是名义上的</w:t>
            </w:r>
          </w:p>
        </w:tc>
        <w:tc>
          <w:tcPr/>
          <w:p>
            <w:pPr>
              <w:pStyle w:val="Compact"/>
              <w:jc w:val="left"/>
            </w:pPr>
            <w:r>
              <w:rPr>
                <w:rStyle w:val="VerbatimChar"/>
              </w:rPr>
              <w:t xml:space="preserve">P3a</w:t>
            </w:r>
            <w:r>
              <w:t xml:space="preserve"> </w:t>
            </w:r>
            <w:r>
              <w:t xml:space="preserve">槽位两两结论集 Jaccard；</w:t>
            </w:r>
            <w:r>
              <w:rPr>
                <w:rStyle w:val="VerbatimChar"/>
              </w:rPr>
              <w:t xml:space="preserve">P3b</w:t>
            </w:r>
            <w:r>
              <w:t xml:space="preserve"> </w:t>
            </w:r>
            <w:r>
              <w:t xml:space="preserve">2-gram Jaccard</w:t>
            </w:r>
          </w:p>
        </w:tc>
        <w:tc>
          <w:tcPr/>
          <w:p>
            <w:pPr>
              <w:pStyle w:val="Compact"/>
              <w:jc w:val="left"/>
            </w:pPr>
            <w:r>
              <w:t xml:space="preserve">去权威化臂</w:t>
            </w:r>
            <w:r>
              <w:t xml:space="preserve"> </w:t>
            </w:r>
            <w:r>
              <w:rPr>
                <w:rStyle w:val="VerbatimChar"/>
              </w:rPr>
              <w:t xml:space="preserve">P3a</w:t>
            </w:r>
            <w:r>
              <w:t xml:space="preserve"> </w:t>
            </w:r>
            <w:r>
              <w:t xml:space="preserve">显著低于基线，若所有臂都很高，则架构改不动，</w:t>
            </w:r>
            <w:r>
              <w:rPr>
                <w:bCs/>
                <w:b/>
              </w:rPr>
              <w:t xml:space="preserve">层2/层3 的天花板由此确定</w:t>
            </w:r>
          </w:p>
        </w:tc>
        <w:tc>
          <w:tcPr/>
          <w:p>
            <w:pPr>
              <w:pStyle w:val="Compact"/>
            </w:pPr>
          </w:p>
        </w:tc>
      </w:tr>
      <w:tr>
        <w:tc>
          <w:tcPr/>
          <w:p>
            <w:pPr>
              <w:pStyle w:val="Compact"/>
              <w:jc w:val="left"/>
            </w:pPr>
            <w:r>
              <w:rPr>
                <w:bCs/>
                <w:b/>
              </w:rPr>
              <w:t xml:space="preserve">H4 早期决策锁定</w:t>
            </w:r>
          </w:p>
        </w:tc>
        <w:tc>
          <w:tcPr/>
          <w:p>
            <w:pPr>
              <w:pStyle w:val="Compact"/>
              <w:jc w:val="left"/>
            </w:pPr>
            <w:r>
              <w:t xml:space="preserve">相对位置衰减，长程依赖弱，局部一致 ≠ 全局探索，早期决策被锁定</w:t>
            </w:r>
          </w:p>
        </w:tc>
        <w:tc>
          <w:tcPr/>
          <w:p>
            <w:pPr>
              <w:pStyle w:val="Compact"/>
              <w:jc w:val="left"/>
            </w:pPr>
            <w:r>
              <w:rPr>
                <w:rStyle w:val="VerbatimChar"/>
              </w:rPr>
              <w:t xml:space="preserve">P4a</w:t>
            </w:r>
            <w:r>
              <w:t xml:space="preserve"> </w:t>
            </w:r>
            <w:r>
              <w:t xml:space="preserve">早期决策保持率；</w:t>
            </w:r>
            <w:r>
              <w:rPr>
                <w:rStyle w:val="VerbatimChar"/>
              </w:rPr>
              <w:t xml:space="preserve">P4b</w:t>
            </w:r>
            <w:r>
              <w:t xml:space="preserve"> </w:t>
            </w:r>
            <w:r>
              <w:t xml:space="preserve">早期被推翻率</w:t>
            </w:r>
          </w:p>
        </w:tc>
        <w:tc>
          <w:tcPr/>
          <w:p>
            <w:pPr>
              <w:pStyle w:val="Compact"/>
              <w:jc w:val="left"/>
            </w:pPr>
            <w:r>
              <w:rPr>
                <w:rStyle w:val="VerbatimChar"/>
              </w:rPr>
              <w:t xml:space="preserve">P4a</w:t>
            </w:r>
            <w:r>
              <w:t xml:space="preserve"> </w:t>
            </w:r>
            <w:r>
              <w:t xml:space="preserve">与长度/前 1/3 结论数正相关，若都无关，"早期锁定"不是机制（转 H6/H7）</w:t>
            </w:r>
          </w:p>
        </w:tc>
        <w:tc>
          <w:tcPr/>
          <w:p>
            <w:pPr>
              <w:pStyle w:val="Compact"/>
            </w:pPr>
          </w:p>
        </w:tc>
      </w:tr>
      <w:tr>
        <w:tc>
          <w:tcPr/>
          <w:p>
            <w:pPr>
              <w:pStyle w:val="Compact"/>
              <w:jc w:val="left"/>
            </w:pPr>
            <w:r>
              <w:rPr>
                <w:bCs/>
                <w:b/>
              </w:rPr>
              <w:t xml:space="preserve">H5 矛盾是早闭合的残影</w:t>
            </w:r>
          </w:p>
        </w:tc>
        <w:tc>
          <w:tcPr/>
          <w:p>
            <w:pPr>
              <w:pStyle w:val="Compact"/>
              <w:jc w:val="left"/>
            </w:pPr>
            <w:r>
              <w:t xml:space="preserve">更多断言进上下文，后续倾向与已有断言一致，早期错误被放大成最终矛盾</w:t>
            </w:r>
          </w:p>
        </w:tc>
        <w:tc>
          <w:tcPr/>
          <w:p>
            <w:pPr>
              <w:pStyle w:val="Compact"/>
              <w:jc w:val="left"/>
            </w:pPr>
            <w:r>
              <w:rPr>
                <w:rStyle w:val="VerbatimChar"/>
              </w:rPr>
              <w:t xml:space="preserve">P5a</w:t>
            </w:r>
            <w:r>
              <w:t xml:space="preserve"> </w:t>
            </w:r>
            <w:r>
              <w:t xml:space="preserve">矛盾方向性；</w:t>
            </w:r>
            <w:r>
              <w:rPr>
                <w:rStyle w:val="VerbatimChar"/>
              </w:rPr>
              <w:t xml:space="preserve">P5b</w:t>
            </w:r>
            <w:r>
              <w:t xml:space="preserve"> </w:t>
            </w:r>
            <w:r>
              <w:t xml:space="preserve">矛盾位置分布；</w:t>
            </w:r>
            <w:r>
              <w:rPr>
                <w:rStyle w:val="VerbatimChar"/>
              </w:rPr>
              <w:t xml:space="preserve">P5c</w:t>
            </w:r>
            <w:r>
              <w:t xml:space="preserve"> </w:t>
            </w:r>
            <w:r>
              <w:t xml:space="preserve">断言数→矛盾率</w:t>
            </w:r>
          </w:p>
        </w:tc>
        <w:tc>
          <w:tcPr/>
          <w:p>
            <w:pPr>
              <w:pStyle w:val="Compact"/>
              <w:jc w:val="left"/>
            </w:pPr>
            <w:r>
              <w:t xml:space="preserve">发散臂矛盾率更高 ∧</w:t>
            </w:r>
            <w:r>
              <w:t xml:space="preserve"> </w:t>
            </w:r>
            <w:r>
              <w:rPr>
                <w:rStyle w:val="VerbatimChar"/>
              </w:rPr>
              <w:t xml:space="preserve">P5a</w:t>
            </w:r>
            <w:r>
              <w:t xml:space="preserve"> </w:t>
            </w:r>
            <w:r>
              <w:t xml:space="preserve">≫ 50% ∧</w:t>
            </w:r>
            <w:r>
              <w:t xml:space="preserve"> </w:t>
            </w:r>
            <w:r>
              <w:rPr>
                <w:bCs/>
                <w:b/>
              </w:rPr>
              <w:t xml:space="preserve">删除反事实</w:t>
            </w:r>
            <w:r>
              <w:t xml:space="preserve">后矛盾消失，若</w:t>
            </w:r>
            <w:r>
              <w:t xml:space="preserve"> </w:t>
            </w:r>
            <w:r>
              <w:rPr>
                <w:rStyle w:val="VerbatimChar"/>
              </w:rPr>
              <w:t xml:space="preserve">P5a ≈ 50%</w:t>
            </w:r>
            <w:r>
              <w:t xml:space="preserve">，H5 否证</w:t>
            </w:r>
          </w:p>
        </w:tc>
        <w:tc>
          <w:tcPr/>
          <w:p>
            <w:pPr>
              <w:pStyle w:val="Compact"/>
              <w:jc w:val="center"/>
            </w:pPr>
            <w:r>
              <w:t xml:space="preserve">③ 需消融跑批</w:t>
            </w:r>
          </w:p>
        </w:tc>
      </w:tr>
      <w:tr>
        <w:tc>
          <w:tcPr/>
          <w:p>
            <w:pPr>
              <w:pStyle w:val="Compact"/>
              <w:jc w:val="left"/>
            </w:pPr>
            <w:r>
              <w:rPr>
                <w:bCs/>
                <w:b/>
              </w:rPr>
              <w:t xml:space="preserve">H6 可枚举任务表示把生成空间写死</w:t>
            </w:r>
          </w:p>
        </w:tc>
        <w:tc>
          <w:tcPr/>
          <w:p>
            <w:pPr>
              <w:pStyle w:val="Compact"/>
              <w:jc w:val="left"/>
            </w:pPr>
            <w:r>
              <w:t xml:space="preserve">输入里有可枚举清单，注意力质量自然落在清单项上，有效支撑集 = 清单，</w:t>
            </w:r>
            <w:r>
              <w:rPr>
                <w:bCs/>
                <w:b/>
              </w:rPr>
              <w:t xml:space="preserve">"锚外发现"结构上不可能</w:t>
            </w:r>
          </w:p>
        </w:tc>
        <w:tc>
          <w:tcPr/>
          <w:p>
            <w:pPr>
              <w:pStyle w:val="Compact"/>
              <w:jc w:val="left"/>
            </w:pPr>
            <w:r>
              <w:rPr>
                <w:rStyle w:val="VerbatimChar"/>
              </w:rPr>
              <w:t xml:space="preserve">P6a</w:t>
            </w:r>
            <w:r>
              <w:t xml:space="preserve"> </w:t>
            </w:r>
            <w:r>
              <w:t xml:space="preserve">锚外维度率；</w:t>
            </w:r>
            <w:r>
              <w:rPr>
                <w:rStyle w:val="VerbatimChar"/>
              </w:rPr>
              <w:t xml:space="preserve">P6b</w:t>
            </w:r>
            <w:r>
              <w:t xml:space="preserve"> </w:t>
            </w:r>
            <w:r>
              <w:t xml:space="preserve">清单内集中度</w:t>
            </w:r>
          </w:p>
        </w:tc>
        <w:tc>
          <w:tcPr/>
          <w:p>
            <w:pPr>
              <w:pStyle w:val="Compact"/>
              <w:jc w:val="left"/>
            </w:pPr>
            <w:r>
              <w:t xml:space="preserve">同题内</w:t>
            </w:r>
            <w:r>
              <w:rPr>
                <w:bCs/>
                <w:b/>
              </w:rPr>
              <w:t xml:space="preserve">不给依据包</w:t>
            </w:r>
            <w:r>
              <w:t xml:space="preserve">的臂</w:t>
            </w:r>
            <w:r>
              <w:t xml:space="preserve"> </w:t>
            </w:r>
            <w:r>
              <w:rPr>
                <w:rStyle w:val="VerbatimChar"/>
              </w:rPr>
              <w:t xml:space="preserve">VD_anchor_out</w:t>
            </w:r>
            <w:r>
              <w:t xml:space="preserve"> </w:t>
            </w:r>
            <w:r>
              <w:t xml:space="preserve">显著更高，</w:t>
            </w:r>
            <w:r>
              <w:rPr>
                <w:bCs/>
                <w:b/>
              </w:rPr>
              <w:t xml:space="preserve">混淆对照</w:t>
            </w:r>
            <w:r>
              <w:t xml:space="preserve">（同时改了信息量与空间形状）</w:t>
            </w:r>
          </w:p>
        </w:tc>
        <w:tc>
          <w:tcPr/>
          <w:p>
            <w:pPr>
              <w:pStyle w:val="Compact"/>
            </w:pPr>
          </w:p>
        </w:tc>
      </w:tr>
      <w:tr>
        <w:tc>
          <w:tcPr/>
          <w:p>
            <w:pPr>
              <w:pStyle w:val="Compact"/>
              <w:jc w:val="left"/>
            </w:pPr>
            <w:r>
              <w:rPr>
                <w:bCs/>
                <w:b/>
              </w:rPr>
              <w:t xml:space="preserve">H7 归因路由</w:t>
            </w:r>
          </w:p>
        </w:tc>
        <w:tc>
          <w:tcPr/>
          <w:p>
            <w:pPr>
              <w:pStyle w:val="Compact"/>
              <w:jc w:val="left"/>
            </w:pPr>
            <w:r>
              <w:t xml:space="preserve">边际利用率提前掉零，可能与注意力无关，只是预算/轮数用完</w:t>
            </w:r>
          </w:p>
        </w:tc>
        <w:tc>
          <w:tcPr/>
          <w:p>
            <w:pPr>
              <w:pStyle w:val="Compact"/>
              <w:jc w:val="left"/>
            </w:pPr>
            <w:r>
              <w:rPr>
                <w:rStyle w:val="VerbatimChar"/>
              </w:rPr>
              <w:t xml:space="preserve">marginal_util(k)</w:t>
            </w:r>
            <w:r>
              <w:t xml:space="preserve">、</w:t>
            </w:r>
            <w:r>
              <w:rPr>
                <w:rStyle w:val="VerbatimChar"/>
              </w:rPr>
              <w:t xml:space="preserve">coverage_saturation(k)</w:t>
            </w:r>
            <w:r>
              <w:t xml:space="preserve">、</w:t>
            </w:r>
            <w:r>
              <w:rPr>
                <w:rStyle w:val="VerbatimChar"/>
              </w:rPr>
              <w:t xml:space="preserve">common_rate</w:t>
            </w:r>
            <w:r>
              <w:t xml:space="preserve">、</w:t>
            </w:r>
            <w:r>
              <w:rPr>
                <w:rStyle w:val="VerbatimChar"/>
              </w:rPr>
              <w:t xml:space="preserve">dist_to_modal</w:t>
            </w:r>
          </w:p>
        </w:tc>
        <w:tc>
          <w:tcPr/>
          <w:p>
            <w:pPr>
              <w:pStyle w:val="Compact"/>
              <w:jc w:val="left"/>
            </w:pPr>
            <w:r>
              <w:t xml:space="preserve">掉零位置强依赖预算/轮数，归因到</w:t>
            </w:r>
            <w:r>
              <w:rPr>
                <w:bCs/>
                <w:b/>
              </w:rPr>
              <w:t xml:space="preserve">流程/架构</w:t>
            </w:r>
            <w:r>
              <w:t xml:space="preserve">；与预算无关只与步数/长度有关，归因层1；与两者都无关，是</w:t>
            </w:r>
            <w:r>
              <w:rPr>
                <w:bCs/>
                <w:b/>
              </w:rPr>
              <w:t xml:space="preserve">判据/口径</w:t>
            </w:r>
          </w:p>
        </w:tc>
        <w:tc>
          <w:tcPr/>
          <w:p>
            <w:pPr>
              <w:pStyle w:val="Compact"/>
            </w:pPr>
          </w:p>
        </w:tc>
      </w:tr>
    </w:tbl>
    <w:p>
      <w:r>
        <w:pict>
          <v:rect style="width:0;height:1.5pt" o:hralign="center" o:hrstd="t" o:hr="t"/>
        </w:pict>
      </w:r>
    </w:p>
    <w:bookmarkEnd w:id="98"/>
    <w:bookmarkStart w:id="99" w:name="附录-c-引用要求"/>
    <w:p>
      <w:pPr>
        <w:pStyle w:val="Heading2"/>
      </w:pPr>
      <w:r>
        <w:t xml:space="preserve">附录 C · 引用要求</w:t>
      </w:r>
    </w:p>
    <w:p>
      <w:pPr>
        <w:pStyle w:val="FirstParagraph"/>
      </w:pPr>
      <w:r>
        <w:rPr>
          <w:bCs/>
          <w:b/>
        </w:rPr>
        <w:t xml:space="preserve">① 必须改写的数字（9 条）</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常见写法</w:t>
            </w:r>
          </w:p>
        </w:tc>
        <w:tc>
          <w:tcPr/>
          <w:p>
            <w:pPr>
              <w:pStyle w:val="Compact"/>
              <w:jc w:val="left"/>
            </w:pPr>
            <w:r>
              <w:t xml:space="preserve">正确写法</w:t>
            </w:r>
          </w:p>
        </w:tc>
      </w:tr>
      <w:tr>
        <w:tc>
          <w:tcPr/>
          <w:p>
            <w:pPr>
              <w:pStyle w:val="Compact"/>
              <w:jc w:val="center"/>
            </w:pPr>
            <w:r>
              <w:t xml:space="preserve">1</w:t>
            </w:r>
          </w:p>
        </w:tc>
        <w:tc>
          <w:tcPr/>
          <w:p>
            <w:pPr>
              <w:pStyle w:val="Compact"/>
              <w:jc w:val="left"/>
            </w:pPr>
            <w:r>
              <w:t xml:space="preserve">Doshi 个体新颖性 +6.7%</w:t>
            </w:r>
          </w:p>
        </w:tc>
        <w:tc>
          <w:tcPr/>
          <w:p>
            <w:pPr>
              <w:pStyle w:val="Compact"/>
              <w:jc w:val="left"/>
            </w:pPr>
            <w:r>
              <w:t xml:space="preserve">全体</w:t>
            </w:r>
            <w:r>
              <w:t xml:space="preserve"> </w:t>
            </w:r>
            <w:r>
              <w:rPr>
                <w:bCs/>
                <w:b/>
              </w:rPr>
              <w:t xml:space="preserve">5.4% / 8.1%</w:t>
            </w:r>
            <w:r>
              <w:t xml:space="preserve">；low-DAT</w:t>
            </w:r>
            <w:r>
              <w:t xml:space="preserve"> </w:t>
            </w:r>
            <w:r>
              <w:rPr>
                <w:bCs/>
                <w:b/>
              </w:rPr>
              <w:t xml:space="preserve">6.3% / 10.7%</w:t>
            </w:r>
          </w:p>
        </w:tc>
      </w:tr>
      <w:tr>
        <w:tc>
          <w:tcPr/>
          <w:p>
            <w:pPr>
              <w:pStyle w:val="Compact"/>
              <w:jc w:val="center"/>
            </w:pPr>
            <w:r>
              <w:t xml:space="preserve">2</w:t>
            </w:r>
          </w:p>
        </w:tc>
        <w:tc>
          <w:tcPr/>
          <w:p>
            <w:pPr>
              <w:pStyle w:val="Compact"/>
              <w:jc w:val="left"/>
            </w:pPr>
            <w:r>
              <w:t xml:space="preserve">Doshi 趣味性 +22%</w:t>
            </w:r>
          </w:p>
        </w:tc>
        <w:tc>
          <w:tcPr/>
          <w:p>
            <w:pPr>
              <w:pStyle w:val="Compact"/>
              <w:jc w:val="left"/>
            </w:pPr>
            <w:r>
              <w:t xml:space="preserve">同源标注，不得与 1 混用</w:t>
            </w:r>
          </w:p>
        </w:tc>
      </w:tr>
      <w:tr>
        <w:tc>
          <w:tcPr/>
          <w:p>
            <w:pPr>
              <w:pStyle w:val="Compact"/>
              <w:jc w:val="center"/>
            </w:pPr>
            <w:r>
              <w:t xml:space="preserve">3</w:t>
            </w:r>
          </w:p>
        </w:tc>
        <w:tc>
          <w:tcPr/>
          <w:p>
            <w:pPr>
              <w:pStyle w:val="Compact"/>
              <w:jc w:val="left"/>
            </w:pPr>
            <w:r>
              <w:t xml:space="preserve">集体相似度 +5%</w:t>
            </w:r>
          </w:p>
        </w:tc>
        <w:tc>
          <w:tcPr/>
          <w:p>
            <w:pPr>
              <w:pStyle w:val="Compact"/>
              <w:jc w:val="left"/>
            </w:pPr>
            <w:r>
              <w:rPr>
                <w:bCs/>
                <w:b/>
              </w:rPr>
              <w:t xml:space="preserve">10.7% / 8.9%</w:t>
            </w:r>
          </w:p>
        </w:tc>
      </w:tr>
      <w:tr>
        <w:tc>
          <w:tcPr/>
          <w:p>
            <w:pPr>
              <w:pStyle w:val="Compact"/>
              <w:jc w:val="center"/>
            </w:pPr>
            <w:r>
              <w:t xml:space="preserve">4</w:t>
            </w:r>
          </w:p>
        </w:tc>
        <w:tc>
          <w:tcPr/>
          <w:p>
            <w:pPr>
              <w:pStyle w:val="Compact"/>
              <w:jc w:val="left"/>
            </w:pPr>
            <w:r>
              <w:t xml:space="preserve">"4.35 → 4.39"</w:t>
            </w:r>
          </w:p>
        </w:tc>
        <w:tc>
          <w:tcPr/>
          <w:p>
            <w:pPr>
              <w:pStyle w:val="Compact"/>
              <w:jc w:val="left"/>
            </w:pPr>
            <w:r>
              <w:rPr>
                <w:bCs/>
                <w:b/>
              </w:rPr>
              <w:t xml:space="preserve">方向反了</w:t>
            </w:r>
            <w:r>
              <w:t xml:space="preserve">（无角色基线 4.390 最高）</w:t>
            </w:r>
          </w:p>
        </w:tc>
      </w:tr>
      <w:tr>
        <w:tc>
          <w:tcPr/>
          <w:p>
            <w:pPr>
              <w:pStyle w:val="Compact"/>
              <w:jc w:val="center"/>
            </w:pPr>
            <w:r>
              <w:t xml:space="preserve">5</w:t>
            </w:r>
          </w:p>
        </w:tc>
        <w:tc>
          <w:tcPr/>
          <w:p>
            <w:pPr>
              <w:pStyle w:val="Compact"/>
              <w:jc w:val="left"/>
            </w:pPr>
            <w:r>
              <w:t xml:space="preserve">"最受欢迎的 5 首全是 AI"</w:t>
            </w:r>
          </w:p>
        </w:tc>
        <w:tc>
          <w:tcPr/>
          <w:p>
            <w:pPr>
              <w:pStyle w:val="Compact"/>
              <w:jc w:val="left"/>
            </w:pPr>
            <w:r>
              <w:t xml:space="preserve">实为</w:t>
            </w:r>
            <w:r>
              <w:t xml:space="preserve"> </w:t>
            </w:r>
            <w:r>
              <w:rPr>
                <w:bCs/>
                <w:b/>
              </w:rPr>
              <w:t xml:space="preserve">4/5</w:t>
            </w:r>
          </w:p>
        </w:tc>
      </w:tr>
      <w:tr>
        <w:tc>
          <w:tcPr/>
          <w:p>
            <w:pPr>
              <w:pStyle w:val="Compact"/>
              <w:jc w:val="center"/>
            </w:pPr>
            <w:r>
              <w:t xml:space="preserve">6</w:t>
            </w:r>
          </w:p>
        </w:tc>
        <w:tc>
          <w:tcPr/>
          <w:p>
            <w:pPr>
              <w:pStyle w:val="Compact"/>
              <w:jc w:val="left"/>
            </w:pPr>
            <w:r>
              <w:t xml:space="preserve">Reinhart 5.3×</w:t>
            </w:r>
          </w:p>
        </w:tc>
        <w:tc>
          <w:tcPr/>
          <w:p>
            <w:pPr>
              <w:pStyle w:val="Compact"/>
              <w:jc w:val="left"/>
            </w:pPr>
            <w:r>
              <w:t xml:space="preserve">专指 now-participial clauses</w:t>
            </w:r>
          </w:p>
        </w:tc>
      </w:tr>
      <w:tr>
        <w:tc>
          <w:tcPr/>
          <w:p>
            <w:pPr>
              <w:pStyle w:val="Compact"/>
              <w:jc w:val="center"/>
            </w:pPr>
            <w:r>
              <w:t xml:space="preserve">7</w:t>
            </w:r>
          </w:p>
        </w:tc>
        <w:tc>
          <w:tcPr/>
          <w:p>
            <w:pPr>
              <w:pStyle w:val="Compact"/>
              <w:jc w:val="left"/>
            </w:pPr>
            <w:r>
              <w:t xml:space="preserve">man-in-a-hole 51%</w:t>
            </w:r>
          </w:p>
        </w:tc>
        <w:tc>
          <w:tcPr/>
          <w:p>
            <w:pPr>
              <w:pStyle w:val="Compact"/>
              <w:jc w:val="left"/>
            </w:pPr>
            <w:r>
              <w:t xml:space="preserve">属</w:t>
            </w:r>
            <w:r>
              <w:t xml:space="preserve"> </w:t>
            </w:r>
            <w:r>
              <w:rPr>
                <w:bCs/>
                <w:b/>
              </w:rPr>
              <w:t xml:space="preserve">Tian 2407.13248</w:t>
            </w:r>
            <w:r>
              <w:t xml:space="preserve">（非 Reagan）</w:t>
            </w:r>
          </w:p>
        </w:tc>
      </w:tr>
      <w:tr>
        <w:tc>
          <w:tcPr/>
          <w:p>
            <w:pPr>
              <w:pStyle w:val="Compact"/>
              <w:jc w:val="center"/>
            </w:pPr>
            <w:r>
              <w:t xml:space="preserve">8</w:t>
            </w:r>
          </w:p>
        </w:tc>
        <w:tc>
          <w:tcPr/>
          <w:p>
            <w:pPr>
              <w:pStyle w:val="Compact"/>
              <w:jc w:val="left"/>
            </w:pPr>
            <w:r>
              <w:t xml:space="preserve">Stiff &amp; Johansson 2024</w:t>
            </w:r>
          </w:p>
        </w:tc>
        <w:tc>
          <w:tcPr/>
          <w:p>
            <w:pPr>
              <w:pStyle w:val="Compact"/>
              <w:jc w:val="left"/>
            </w:pPr>
            <w:r>
              <w:rPr>
                <w:bCs/>
                <w:b/>
              </w:rPr>
              <w:t xml:space="preserve">phantom 署名</w:t>
            </w:r>
            <w:r>
              <w:t xml:space="preserve">：真实作者</w:t>
            </w:r>
            <w:r>
              <w:t xml:space="preserve"> </w:t>
            </w:r>
            <w:r>
              <w:rPr>
                <w:bCs/>
                <w:b/>
              </w:rPr>
              <w:t xml:space="preserve">Porter &amp; Machery (2024)</w:t>
            </w:r>
            <w:r>
              <w:t xml:space="preserve">,</w:t>
            </w:r>
            <w:r>
              <w:t xml:space="preserve"> </w:t>
            </w:r>
            <w:r>
              <w:rPr>
                <w:iCs/>
                <w:i/>
              </w:rPr>
              <w:t xml:space="preserve">Sci Rep</w:t>
            </w:r>
            <w:r>
              <w:t xml:space="preserve"> </w:t>
            </w:r>
            <w:r>
              <w:t xml:space="preserve">14:26133（doi 10.1038/s41598-024-76900-1）</w:t>
            </w:r>
          </w:p>
        </w:tc>
      </w:tr>
      <w:tr>
        <w:tc>
          <w:tcPr/>
          <w:p>
            <w:pPr>
              <w:pStyle w:val="Compact"/>
              <w:jc w:val="center"/>
            </w:pPr>
            <w:r>
              <w:t xml:space="preserve">9</w:t>
            </w:r>
          </w:p>
        </w:tc>
        <w:tc>
          <w:tcPr/>
          <w:p>
            <w:pPr>
              <w:pStyle w:val="Compact"/>
              <w:jc w:val="left"/>
            </w:pPr>
            <w:r>
              <w:t xml:space="preserve">PNAS 1,912</w:t>
            </w:r>
          </w:p>
        </w:tc>
        <w:tc>
          <w:tcPr/>
          <w:p>
            <w:pPr>
              <w:pStyle w:val="Compact"/>
              <w:jc w:val="left"/>
            </w:pPr>
            <w:r>
              <w:t xml:space="preserve">=</w:t>
            </w:r>
            <w:r>
              <w:t xml:space="preserve"> </w:t>
            </w:r>
            <w:r>
              <w:rPr>
                <w:bCs/>
                <w:b/>
              </w:rPr>
              <w:t xml:space="preserve">PNAS</w:t>
            </w:r>
            <w:r>
              <w:rPr>
                <w:bCs/>
                <w:b/>
              </w:rPr>
              <w:t xml:space="preserve"> </w:t>
            </w:r>
            <w:r>
              <w:rPr>
                <w:iCs/>
                <w:i/>
                <w:bCs/>
                <w:b/>
              </w:rPr>
              <w:t xml:space="preserve">Nexus</w:t>
            </w:r>
            <w:r>
              <w:rPr>
                <w:bCs/>
                <w:b/>
              </w:rPr>
              <w:t xml:space="preserve"> </w:t>
            </w:r>
            <w:r>
              <w:rPr>
                <w:rStyle w:val="VerbatimChar"/>
                <w:bCs/>
                <w:b/>
              </w:rPr>
              <w:t xml:space="preserve">10.1093/pnasnexus/pgag022</w:t>
            </w:r>
            <w:r>
              <w:t xml:space="preserve">，效应量</w:t>
            </w:r>
            <w:r>
              <w:t xml:space="preserve"> </w:t>
            </w:r>
            <w:r>
              <w:rPr>
                <w:bCs/>
                <w:b/>
              </w:rPr>
              <w:t xml:space="preserve">d=−0.13</w:t>
            </w:r>
            <w:r>
              <w:t xml:space="preserve">（极小）；PDS</w:t>
            </w:r>
            <w:r>
              <w:t xml:space="preserve"> </w:t>
            </w:r>
            <w:r>
              <w:rPr>
                <w:rStyle w:val="VerbatimChar"/>
              </w:rPr>
              <w:t xml:space="preserve">arXiv:2406.12680</w:t>
            </w:r>
            <w:r>
              <w:t xml:space="preserve"> </w:t>
            </w:r>
            <w:r>
              <w:t xml:space="preserve">=</w:t>
            </w:r>
            <w:r>
              <w:t xml:space="preserve"> </w:t>
            </w:r>
            <w:r>
              <w:rPr>
                <w:rStyle w:val="VerbatimChar"/>
              </w:rPr>
              <w:t xml:space="preserve">aclanthology 2024.emnlp-main.953</w:t>
            </w:r>
            <w:r>
              <w:t xml:space="preserve">（同一篇两标识），"Outstanding Paper" 无证据须降级</w:t>
            </w:r>
          </w:p>
        </w:tc>
      </w:tr>
    </w:tbl>
    <w:p>
      <w:pPr>
        <w:pStyle w:val="BodyText"/>
      </w:pPr>
      <w:r>
        <w:rPr>
          <w:bCs/>
          <w:b/>
        </w:rPr>
        <w:t xml:space="preserve">② 黑名单（禁止再引用）</w:t>
      </w:r>
      <w:r>
        <w:t xml:space="preserve">：37 prompt 变体×10,000 trials 的 0–2%/40% ｜ Digital Twin R² 0.10→0.50 ｜ CoCA ｜ Appel 效应量 ｜ Strik Lievers 30% 方差 ｜ promptlabster"24 项研究"计数 ｜ MACE 标题写反（实为</w:t>
      </w:r>
      <w:r>
        <w:t xml:space="preserve"> </w:t>
      </w:r>
      <w:r>
        <w:rPr>
          <w:iCs/>
          <w:i/>
        </w:rPr>
        <w:t xml:space="preserve">Multi-Agent LLMs Fail to Explore Each Other</w:t>
      </w:r>
      <w:r>
        <w:t xml:space="preserve">，arXiv:2607.11250）</w:t>
      </w:r>
    </w:p>
    <w:p>
      <w:pPr>
        <w:pStyle w:val="BodyText"/>
      </w:pPr>
      <w:r>
        <w:rPr>
          <w:bCs/>
          <w:b/>
        </w:rPr>
        <w:t xml:space="preserve">③ 幽灵正文污染（撤稿级风险）</w:t>
      </w:r>
      <w:r>
        <w:t xml:space="preserve"> </w:t>
      </w:r>
      <w:r>
        <w:t xml:space="preserve">网上存在</w:t>
      </w:r>
      <w:r>
        <w:rPr>
          <w:bCs/>
          <w:b/>
        </w:rPr>
        <w:t xml:space="preserve">一段编造的论文正文</w:t>
      </w:r>
      <w:r>
        <w:t xml:space="preserve">，含 effective rank、Qα≈0.191、0.723、+29.8% 等数字。</w:t>
      </w:r>
      <w:r>
        <w:rPr>
          <w:bCs/>
          <w:b/>
        </w:rPr>
        <w:t xml:space="preserve">方法本身合法，被污染的是那组数字。</w:t>
      </w:r>
      <w:r>
        <w:t xml:space="preserve"> </w:t>
      </w:r>
      <w:r>
        <w:t xml:space="preserve">全部条目已在</w:t>
      </w:r>
      <w:r>
        <w:t xml:space="preserve"> </w:t>
      </w:r>
      <w:r>
        <w:rPr>
          <w:rStyle w:val="VerbatimChar"/>
        </w:rPr>
        <w:t xml:space="preserve">REFERRIG.md</w:t>
      </w:r>
      <w:r>
        <w:t xml:space="preserve"> </w:t>
      </w:r>
      <w:r>
        <w:t xml:space="preserve">列出，</w:t>
      </w:r>
      <w:r>
        <w:rPr>
          <w:bCs/>
          <w:b/>
        </w:rPr>
        <w:t xml:space="preserve">引用前必须逐条比对</w:t>
      </w:r>
      <w:r>
        <w:t xml:space="preserve">。</w:t>
      </w:r>
    </w:p>
    <w:p>
      <w:pPr>
        <w:pStyle w:val="BodyText"/>
      </w:pPr>
      <w:r>
        <w:rPr>
          <w:bCs/>
          <w:b/>
        </w:rPr>
        <w:t xml:space="preserve">④ 三处文献误用（我们亲自踩到）</w:t>
      </w:r>
      <w:r>
        <w:t xml:space="preserve"> </w:t>
      </w:r>
      <w:r>
        <w:t xml:space="preserve">Curiosity Search</w:t>
      </w:r>
      <w:r>
        <w:t xml:space="preserve"> </w:t>
      </w:r>
      <w:r>
        <w:rPr>
          <w:bCs/>
          <w:b/>
        </w:rPr>
        <w:t xml:space="preserve">没有</w:t>
      </w:r>
      <w:r>
        <w:t xml:space="preserve">"独立维度 / leave-one-out"；MAME 是</w:t>
      </w:r>
      <w:r>
        <w:t xml:space="preserve"> </w:t>
      </w:r>
      <w:r>
        <w:rPr>
          <w:bCs/>
          <w:b/>
        </w:rPr>
        <w:t xml:space="preserve">agent×agent 置信度矩阵</w:t>
      </w:r>
      <w:r>
        <w:t xml:space="preserve">（不是 agent×依据引用矩阵）；POET 是</w:t>
      </w:r>
      <w:r>
        <w:t xml:space="preserve"> </w:t>
      </w:r>
      <w:r>
        <w:rPr>
          <w:bCs/>
          <w:b/>
        </w:rPr>
        <w:t xml:space="preserve">5 类障碍 / 9 个基因参数</w:t>
      </w:r>
      <w:r>
        <w:t xml:space="preserve">（不是"独立维度"搜索）。</w:t>
      </w:r>
    </w:p>
    <w:p>
      <w:pPr>
        <w:pStyle w:val="BodyText"/>
      </w:pPr>
      <w:r>
        <w:rPr>
          <w:bCs/>
          <w:b/>
        </w:rPr>
        <w:t xml:space="preserve">⑤ 外部可引用的两条红线</w:t>
      </w:r>
      <w:r>
        <w:t xml:space="preserve"> </w:t>
      </w:r>
      <w:r>
        <w:t xml:space="preserve">-</w:t>
      </w:r>
      <w:r>
        <w:t xml:space="preserve"> </w:t>
      </w:r>
      <w:r>
        <w:rPr>
          <w:bCs/>
          <w:b/>
        </w:rPr>
        <w:t xml:space="preserve">Typicality bias</w:t>
      </w:r>
      <w:r>
        <w:t xml:space="preserve">（arXiv:2510.01171，6,874 对）：控制 TTR/perplexity/长度配对后仍成立，优化"个性"时，</w:t>
      </w:r>
      <w:r>
        <w:rPr>
          <w:bCs/>
          <w:b/>
        </w:rPr>
        <w:t xml:space="preserve">perplexity / logprob / 离语料中心的 embedding 距离是反向指标</w:t>
      </w:r>
      <w:r>
        <w:t xml:space="preserve">，真实关系是</w:t>
      </w:r>
      <w:r>
        <w:rPr>
          <w:bCs/>
          <w:b/>
        </w:rPr>
        <w:t xml:space="preserve">倒 U</w:t>
      </w:r>
      <w:r>
        <w:t xml:space="preserve">。</w:t>
      </w:r>
      <w:r>
        <w:t xml:space="preserve"> </w:t>
      </w:r>
      <w:r>
        <w:t xml:space="preserve">-</w:t>
      </w:r>
      <w:r>
        <w:t xml:space="preserve"> </w:t>
      </w:r>
      <w:r>
        <w:rPr>
          <w:bCs/>
          <w:b/>
        </w:rPr>
        <w:t xml:space="preserve">Alvarez-Gonzalez et al.</w:t>
      </w:r>
      <w:r>
        <w:t xml:space="preserve">（arXiv:2109.01900）：模型预测"读者感知到什么"比人类读者还准，</w:t>
      </w:r>
      <w:r>
        <w:rPr>
          <w:bCs/>
          <w:b/>
        </w:rPr>
        <w:t xml:space="preserve">任何纯文本指标在原理上只能测"读起来像"，测不到驱动力本身</w:t>
      </w:r>
      <w:r>
        <w:t xml:space="preserve">。</w:t>
      </w:r>
    </w:p>
    <w:p>
      <w:r>
        <w:pict>
          <v:rect style="width:0;height:1.5pt" o:hralign="center" o:hrstd="t" o:hr="t"/>
        </w:pict>
      </w:r>
    </w:p>
    <w:p>
      <w:pPr>
        <w:pStyle w:val="FirstParagraph"/>
      </w:pPr>
      <w:r>
        <w:rPr>
          <w:iCs/>
          <w:i/>
        </w:rPr>
        <w:t xml:space="preserve">本稿为 2026-10-25 改写稿（方向① · 论文簇前置篇）。</w:t>
      </w:r>
      <w:r>
        <w:rPr>
          <w:rStyle w:val="VerbatimChar"/>
          <w:iCs/>
          <w:i/>
        </w:rPr>
        <w:t xml:space="preserve">【待完成】</w:t>
      </w:r>
      <w:r>
        <w:rPr>
          <w:iCs/>
          <w:i/>
        </w:rPr>
        <w:t xml:space="preserve"> </w:t>
      </w:r>
      <w:r>
        <w:rPr>
          <w:iCs/>
          <w:i/>
        </w:rPr>
        <w:t xml:space="preserve">处为未跑批的待测项；</w:t>
      </w:r>
      <w:r>
        <w:rPr>
          <w:rStyle w:val="VerbatimChar"/>
          <w:iCs/>
          <w:i/>
        </w:rPr>
        <w:t xml:space="preserve">【待取证 T-L1-nn】</w:t>
      </w:r>
      <w:r>
        <w:rPr>
          <w:iCs/>
          <w:i/>
        </w:rPr>
        <w:t xml:space="preserve"> </w:t>
      </w:r>
      <w:r>
        <w:rPr>
          <w:iCs/>
          <w:i/>
        </w:rPr>
        <w:t xml:space="preserve">处为已定版判据、待取读数的取证任务（清单见 §12.1）。对外投稿前必须替换为真实读数。</w:t>
      </w:r>
      <w:r>
        <w:t xml:space="preserve"> </w:t>
      </w:r>
      <w:r>
        <w:rPr>
          <w:iCs/>
          <w:i/>
        </w:rPr>
        <w:t xml:space="preserve">本篇是论文簇的</w:t>
      </w:r>
      <w:r>
        <w:rPr>
          <w:bCs/>
          <w:b/>
          <w:iCs/>
          <w:i/>
        </w:rPr>
        <w:t xml:space="preserve">前置篇</w:t>
      </w:r>
      <w:r>
        <w:rPr>
          <w:iCs/>
          <w:i/>
        </w:rPr>
        <w:t xml:space="preserve">：提供"闭合"的可操作定义、</w:t>
      </w:r>
      <w:r>
        <w:rPr>
          <w:bCs/>
          <w:b/>
          <w:iCs/>
          <w:i/>
        </w:rPr>
        <w:t xml:space="preserve">归因的判决式集合（§2）</w:t>
      </w:r>
      <w:r>
        <w:rPr>
          <w:iCs/>
          <w:i/>
        </w:rPr>
        <w:t xml:space="preserve">与分层协议（§3），并把"塌缩的真正条件 = 解法路径唯一"交给 ②/③/④ 作为设计靶点。</w:t>
      </w:r>
    </w:p>
    <w:bookmarkEnd w:id="99"/>
    <w:bookmarkEnd w:id="10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src-sha256:043992f7dabba36e9efa6b97026d2013584ae1af69a726281faa95c16f932064</cp:keywords>
  <dcterms:created xsi:type="dcterms:W3CDTF">2026-10-25T02:01:33Z</dcterms:created>
  <dcterms:modified xsi:type="dcterms:W3CDTF">2026-10-25T02:01:33Z</dcterms:modified>
</cp:coreProperties>
</file>

<file path=docProps/custom.xml><?xml version="1.0" encoding="utf-8"?>
<Properties xmlns="http://schemas.openxmlformats.org/officeDocument/2006/custom-properties" xmlns:vt="http://schemas.openxmlformats.org/officeDocument/2006/docPropsVTypes"/>
</file>