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6b7b1a04da588a5eabd7d2840758f46fa0303a5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【方向】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【事后重算】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【已登记】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'resolve'：通过</w:t>
      </w:r>
      <w:r>
        <w:br/>
      </w:r>
      <w:r>
        <w:rPr>
          <w:rStyle w:val="VerbatimChar"/>
        </w:rPr>
        <w:t xml:space="preserve">② mode='resolve' 输出 == mode='drop_one' 输出（两种冲突对顺序）：通过</w:t>
      </w:r>
      <w:r>
        <w:br/>
      </w:r>
      <w:r>
        <w:rPr>
          <w:rStyle w:val="VerbatimChar"/>
        </w:rPr>
        <w:t xml:space="preserve">③ drop_choice 保留的极性随【出现顺序】互换 ⇒ 按索引丢、与极性无关：通过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默认）保留全部：通过</w:t>
      </w:r>
      <w:r>
        <w:br/>
      </w:r>
      <w:r>
        <w:rPr>
          <w:rStyle w:val="VerbatimChar"/>
        </w:rPr>
        <w:t xml:space="preserve">⑤ 读数批（run_dev.arm_workflow）不传 arbitrate_mode，且默认 'none'：通过</w:t>
      </w:r>
      <w:r>
        <w:br/>
      </w:r>
      <w:r>
        <w:rPr>
          <w:rStyle w:val="VerbatimChar"/>
        </w:rPr>
        <w:t xml:space="preserve">⑥ W_design_L2 / W_train_L3 传同一个 policy=_pol：通过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src-sha256:02473dbf1063ff788fef18c5aec140f9c44ee94c52a154dc40a5747a3c34c207</cp:keywords>
  <dcterms:created xsi:type="dcterms:W3CDTF">2026-10-25T02:01:38Z</dcterms:created>
  <dcterms:modified xsi:type="dcterms:W3CDTF">2026-10-25T02:01:38Z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