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 ⇒ 实际四篇；第 1 层是 10-22 新建方向的</w:t>
      </w:r>
      <w:r>
        <w:rPr>
          <w:bCs/>
          <w:b/>
        </w:rPr>
        <w:t xml:space="preserve">空位</w:t>
      </w:r>
      <w:r>
        <w:t xml:space="preserve">，今天补上 ⇒</w:t>
      </w:r>
      <w:r>
        <w:t xml:space="preserve"> 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十类失效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数据最硬、功效最强（三次独立确认）。簇的主干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6" w:name="每篇详细卡今天更新"/>
    <w:p>
      <w:pPr>
        <w:pStyle w:val="Heading2"/>
      </w:pPr>
      <w:r>
        <w:t xml:space="preserve">2 · 每篇详细卡（今天更新）</w:t>
      </w:r>
    </w:p>
    <w:bookmarkStart w:id="22" w:name="Xaae07e658d1b73f218ed71f00182da19f4bf1ff"/>
    <w:p>
      <w:pPr>
        <w:pStyle w:val="Heading3"/>
      </w:pPr>
      <w:r>
        <w:t xml:space="preserve">C · Six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。十个可枚举类别，每类附一手案例、可自动化检测规则、已验证的对策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工作流类创造力方法的净收益为</w:t>
            </w:r>
            <w:r>
              <w:rPr>
                <w:bCs/>
                <w:b/>
              </w:rPr>
              <w:t xml:space="preserve">负</w:t>
            </w:r>
            <w:r>
              <w:t xml:space="preserve">；原因不是"工作流架构不行"，而是"</w:t>
            </w:r>
            <w:r>
              <w:rPr>
                <w:bCs/>
                <w:b/>
              </w:rPr>
              <w:t xml:space="preserve">在有限样本上选赢家</w:t>
            </w:r>
            <w:r>
              <w:t xml:space="preserve">"这一搜索方式必然过拟合——三次独立确认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型号池 3/9 下架 ⇒ 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 ⇒ 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效应直接反驳）⇒ 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 ⇒ 架构的杠杆是【交互结构 × 任务结构】的交互」</w:t>
            </w:r>
            <w:r>
              <w:t xml:space="preserve">（A 篇 §5.9）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 agent 进程内状态机，未被证明优于等强度提示词注入。</w:t>
            </w:r>
            <w:r>
              <w:t xml:space="preserve"> </w:t>
            </w:r>
            <w:r>
              <w:t xml:space="preserve">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 选择无效 9/9 打平）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核心收获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</w:t>
            </w:r>
            <w:r>
              <w:t xml:space="preserve">：状态不进候选 ⇒ 打分无处发力；状态进候选 ⇒ 打分接近恒真 ⇒</w:t>
            </w:r>
            <w:r>
              <w:t xml:space="preserve"> </w:t>
            </w:r>
            <w:r>
              <w:rPr>
                <w:bCs/>
                <w:b/>
              </w:rPr>
              <w:t xml:space="preserve">"状态化选择"要么无效、要么恒真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 ⇒ 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22d26f203ab1d237023adbb19121b2cfe2e30e7"/>
    <w:p>
      <w:pPr>
        <w:pStyle w:val="Heading3"/>
      </w:pPr>
      <w:r>
        <w:t xml:space="preserve">L1 · Premature Convergence Is a Structural-Dimensional Collapse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三层排除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解码层（α 全 &lt;0.6）｜架构层（Δα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）｜采样层部分（条数能拓开 α≈0.9，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措辞红线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 ⇒ 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今天必须一起讲的一条限定跨-a-l1-两篇"/>
    <w:p>
      <w:pPr>
        <w:pStyle w:val="Heading2"/>
      </w:pPr>
      <w:r>
        <w:t xml:space="preserve">3 · ⚠️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 ⇒ 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r>
        <w:pict>
          <v:rect style="width:0;height:1.5pt" o:hralign="center" o:hrstd="t" o:hr="t"/>
        </w:pict>
      </w:r>
    </w:p>
    <w:bookmarkEnd w:id="27"/>
    <w:bookmarkStart w:id="28" w:name="共用的写作纪律所有篇适用"/>
    <w:p>
      <w:pPr>
        <w:pStyle w:val="Heading2"/>
      </w:pPr>
      <w:r>
        <w:t xml:space="preserve">4 · 共用的写作纪律（所有篇适用）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r>
        <w:pict>
          <v:rect style="width:0;height:1.5pt" o:hralign="center" o:hrstd="t" o:hr="t"/>
        </w:pict>
      </w:r>
    </w:p>
    <w:bookmarkEnd w:id="28"/>
    <w:bookmarkStart w:id="29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解法路径唯一）⇒</w:t>
      </w:r>
      <w:r>
        <w:t xml:space="preserve"> </w:t>
      </w:r>
      <w:r>
        <w:rPr>
          <w:bCs/>
          <w:b/>
        </w:rPr>
        <w:t xml:space="preserve">L1 篇 §5.1b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机制链「出处与定性」列）⇒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13:40）⇒</w:t>
      </w:r>
      <w:r>
        <w:t xml:space="preserve"> 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</w:t>
      </w:r>
      <w:r>
        <w:t xml:space="preserve"> </w:t>
      </w:r>
      <w:r>
        <w:rPr>
          <w:bCs/>
          <w:b/>
        </w:rPr>
        <w:t xml:space="preserve">★ 一次自查误判已推翻并恢复</w:t>
      </w:r>
      <w:r>
        <w:t xml:space="preserve">（n 基线逐 n 表曾被误判为无源并删除 ⇒ 核实确认有源）⇒ 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今天写出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✅ / 5 ◐ / 9 ✖ ⇒ 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42 个头条数字 → 源文件:行号</w:t>
            </w:r>
            <w:r>
              <w:t xml:space="preserve">（实测 43/43 定位命中）⇒ 外部可照着核；⚠️ 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src-sha256:8b7ba17624abe04d348f9e87498c18d160fb2a7c6fd3d26965780e65a8fa3175</cp:keywords>
  <dcterms:created xsi:type="dcterms:W3CDTF">2026-10-24T17:26:45Z</dcterms:created>
  <dcterms:modified xsi:type="dcterms:W3CDTF">2026-10-24T17:26:45Z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