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vidence-独立复算装置"/>
    <w:p>
      <w:pPr>
        <w:pStyle w:val="Heading1"/>
      </w:pPr>
      <w:r>
        <w:t xml:space="preserve">evidence · 独立复算装置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这里放的是【独立于产出方】的复算脚本</w:t>
      </w:r>
      <w:r>
        <w:t xml:space="preserve">（★ 审稿人 V1 写的），★ 目的是让"两个独立复算逐位一致"这件事</w:t>
      </w:r>
      <w:r>
        <w:rPr>
          <w:bCs/>
          <w:b/>
        </w:rPr>
        <w:t xml:space="preserve">第三方自己也能验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my_own_d1.py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④篇 D-1 的独立复算</w:t>
            </w:r>
            <w:r>
              <w:t xml:space="preserve">（★ 自写实现，★</w:t>
            </w:r>
            <w:r>
              <w:t xml:space="preserve"> </w:t>
            </w:r>
            <w:r>
              <w:rPr>
                <w:bCs/>
                <w:b/>
              </w:rPr>
              <w:t xml:space="preserve">不 import</w:t>
            </w:r>
            <w:r>
              <w:t xml:space="preserve"> </w:t>
            </w:r>
            <w:r>
              <w:t xml:space="preserve">第四组的</w:t>
            </w:r>
            <w:r>
              <w:t xml:space="preserve"> </w:t>
            </w:r>
            <w:r>
              <w:rPr>
                <w:rStyle w:val="VerbatimChar"/>
              </w:rPr>
              <w:t xml:space="preserve">metrics2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evidence/my_own_d1.py</w:t>
            </w:r>
          </w:p>
        </w:tc>
      </w:tr>
    </w:tbl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它与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来源与底稿/第四组/复算/recompute_d1.py</w:t>
      </w:r>
      <w:r>
        <w:rPr>
          <w:bCs/>
          <w:b/>
        </w:rPr>
        <w:t xml:space="preserve">（④篇作者版）互为独立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两个来源的 McNemar 值逐位一致</w:t>
      </w:r>
      <w:r>
        <w:t xml:space="preserve">（★ C0vsC1</w:t>
      </w:r>
      <w:r>
        <w:t xml:space="preserve"> </w:t>
      </w:r>
      <w:r>
        <w:rPr>
          <w:bCs/>
          <w:b/>
        </w:rPr>
        <w:t xml:space="preserve">0.2500</w:t>
      </w:r>
      <w:r>
        <w:t xml:space="preserve">｜C0vsC2</w:t>
      </w:r>
      <w:r>
        <w:t xml:space="preserve"> </w:t>
      </w:r>
      <w:r>
        <w:rPr>
          <w:bCs/>
          <w:b/>
        </w:rPr>
        <w:t xml:space="preserve">0.0923</w:t>
      </w:r>
      <w:r>
        <w:t xml:space="preserve">｜C1vsC2</w:t>
      </w:r>
      <w:r>
        <w:t xml:space="preserve"> </w:t>
      </w:r>
      <w:r>
        <w:rPr>
          <w:bCs/>
          <w:b/>
        </w:rPr>
        <w:t xml:space="preserve">0.0063</w:t>
      </w:r>
      <w:r>
        <w:t xml:space="preserve">）⇒ ★</w:t>
      </w:r>
      <w:r>
        <w:t xml:space="preserve"> </w:t>
      </w:r>
      <w:r>
        <w:rPr>
          <w:bCs/>
          <w:b/>
        </w:rPr>
        <w:t xml:space="preserve">⇒ 这是"复算可信"的证据链</w:t>
      </w:r>
      <w:r>
        <w:t xml:space="preserve">（★ 复算本身还复现了第四组自己公布的三个 p 值 0.0010/0.0923/0.0063）。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跑法</w:t>
      </w:r>
      <w:r>
        <w:t xml:space="preserve">（★ 两个脚本都</w:t>
      </w:r>
      <w:r>
        <w:rPr>
          <w:bCs/>
          <w:b/>
        </w:rPr>
        <w:t xml:space="preserve">路径相对自身</w:t>
      </w:r>
      <w:r>
        <w:t xml:space="preserve">、★ 打印所读文件的 sha256、★ 不写死基线）⇒ ★</w:t>
      </w:r>
      <w:r>
        <w:t xml:space="preserve"> </w:t>
      </w:r>
      <w:r>
        <w:rPr>
          <w:bCs/>
          <w:b/>
        </w:rPr>
        <w:t xml:space="preserve">解包后可直接跑</w:t>
      </w:r>
      <w:r>
        <w:t xml:space="preserve">。</w:t>
      </w:r>
    </w:p>
    <w:bookmarkStart w:id="20" w:name="一处-owner-改动-披露不藏"/>
    <w:p>
      <w:pPr>
        <w:pStyle w:val="Heading2"/>
      </w:pPr>
      <w:r>
        <w:t xml:space="preserve">★★ 一处 owner 改动（★ 披露，不藏）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rStyle w:val="VerbatimChar"/>
          <w:bCs/>
          <w:b/>
        </w:rPr>
        <w:t xml:space="preserve">my_own_d1.py</w:t>
      </w:r>
      <w:r>
        <w:rPr>
          <w:bCs/>
          <w:b/>
        </w:rPr>
        <w:t xml:space="preserve"> </w:t>
      </w:r>
      <w:r>
        <w:rPr>
          <w:bCs/>
          <w:b/>
        </w:rPr>
        <w:t xml:space="preserve">的「数据目录候选路径」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只改了这一处</w:t>
      </w:r>
      <w:r>
        <w:t xml:space="preserve">，★</w:t>
      </w:r>
      <w:r>
        <w:t xml:space="preserve"> </w:t>
      </w:r>
      <w:r>
        <w:rPr>
          <w:bCs/>
          <w:b/>
        </w:rPr>
        <w:t xml:space="preserve">计算逻辑一个字没动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原状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候选路径全是</w:t>
            </w:r>
            <w:r>
              <w:rPr>
                <w:bCs/>
                <w:b/>
              </w:rPr>
              <w:t xml:space="preserve">旧布局</w:t>
            </w:r>
            <w:r>
              <w:t xml:space="preserve">（★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来源与底稿/第四组交付/data</w:t>
            </w:r>
            <w:r>
              <w:t xml:space="preserve"> </w:t>
            </w:r>
            <w:r>
              <w:t xml:space="preserve">等 5 条）⇒ ★</w:t>
            </w:r>
            <w:r>
              <w:t xml:space="preserve"> </w:t>
            </w:r>
            <w:r>
              <w:rPr>
                <w:bCs/>
                <w:b/>
              </w:rPr>
              <w:t xml:space="preserve">仓内真实布局是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来源与底稿/第四组/group4_state_driven/archive/runs/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脚本与数据都在包里，★ 但脚本找不到数据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为什么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脚本进包 ≠ 第三方能跑</w:t>
            </w:r>
            <w:r>
              <w:t xml:space="preserve">（★ 路径探测必须对齐仓内</w:t>
            </w:r>
            <w:r>
              <w:rPr>
                <w:bCs/>
                <w:b/>
              </w:rPr>
              <w:t xml:space="preserve">真实</w:t>
            </w:r>
            <w:r>
              <w:t xml:space="preserve">布局，★ 不是对齐作者记忆里的布局）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把真实布局加到候选首位</w:t>
            </w:r>
            <w:r>
              <w:t xml:space="preserve">（★ 旧候选</w:t>
            </w:r>
            <w:r>
              <w:rPr>
                <w:bCs/>
                <w:b/>
              </w:rPr>
              <w:t xml:space="preserve">全部保留</w:t>
            </w:r>
            <w:r>
              <w:t xml:space="preserve"> </w:t>
            </w:r>
            <w:r>
              <w:t xml:space="preserve">⇒ ★ 不删作者的假设）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无</w:t>
            </w:r>
            <w:r>
              <w:t xml:space="preserve">（★ 只影响"在哪个目录找数据"）⇒ ★ ★</w:t>
            </w:r>
            <w:r>
              <w:t xml:space="preserve"> </w:t>
            </w:r>
            <w:r>
              <w:rPr>
                <w:bCs/>
                <w:b/>
              </w:rPr>
              <w:t xml:space="preserve">三个 McNemar 值与作者版逐位一致</w:t>
            </w:r>
            <w:r>
              <w:t xml:space="preserve">（★ 0.2500 / 0.0923 / 0.0063）⇒ ★</w:t>
            </w:r>
            <w:r>
              <w:t xml:space="preserve"> </w:t>
            </w:r>
            <w:r>
              <w:rPr>
                <w:bCs/>
                <w:b/>
              </w:rPr>
              <w:t xml:space="preserve">改动没有掩盖任何计算差异</w:t>
            </w:r>
          </w:p>
        </w:tc>
      </w:tr>
    </w:tbl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src-sha256:8ef9dca658bc1011a85ee84044d32393d8b82d407a935dded8fa3b21283f4f63</cp:keywords>
  <dcterms:created xsi:type="dcterms:W3CDTF">2026-10-24T19:59:14Z</dcterms:created>
  <dcterms:modified xsi:type="dcterms:W3CDTF">2026-10-24T19:59:14Z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