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jc w:val="center"/>
        <w:rPr>
          <w:rFonts w:hint="eastAsia" w:ascii="华文中宋" w:hAnsi="华文中宋" w:eastAsia="华文中宋"/>
          <w:b/>
          <w:kern w:val="0"/>
          <w:sz w:val="52"/>
          <w:lang w:val="en-GB"/>
        </w:rPr>
      </w:pPr>
      <w:bookmarkStart w:id="0" w:name="sn_GY20190119214816"/>
      <w:bookmarkEnd w:id="0"/>
    </w:p>
    <w:p>
      <w:pPr>
        <w:wordWrap w:val="0"/>
        <w:jc w:val="center"/>
        <w:rPr>
          <w:rFonts w:hint="eastAsia" w:ascii="华文中宋" w:hAnsi="华文中宋" w:eastAsia="华文中宋"/>
          <w:b/>
          <w:kern w:val="0"/>
          <w:sz w:val="52"/>
          <w:lang w:val="en-GB"/>
        </w:rPr>
      </w:pPr>
    </w:p>
    <w:p>
      <w:pPr>
        <w:wordWrap w:val="0"/>
        <w:jc w:val="center"/>
        <w:rPr>
          <w:rFonts w:hint="eastAsia" w:ascii="华文中宋" w:hAnsi="华文中宋" w:eastAsia="华文中宋"/>
          <w:b/>
          <w:kern w:val="0"/>
          <w:sz w:val="52"/>
          <w:lang w:val="en-GB"/>
        </w:rPr>
      </w:pPr>
    </w:p>
    <w:p>
      <w:pPr>
        <w:wordWrap w:val="0"/>
        <w:jc w:val="center"/>
        <w:rPr>
          <w:rFonts w:hint="eastAsia" w:ascii="华文中宋" w:hAnsi="华文中宋" w:eastAsia="华文中宋"/>
          <w:b/>
          <w:kern w:val="0"/>
          <w:sz w:val="52"/>
          <w:lang w:val="en-GB"/>
        </w:rPr>
      </w:pPr>
    </w:p>
    <w:p>
      <w:pPr>
        <w:wordWrap w:val="0"/>
        <w:jc w:val="center"/>
        <w:rPr>
          <w:rFonts w:hint="eastAsia" w:ascii="华文中宋" w:hAnsi="华文中宋" w:eastAsia="华文中宋"/>
          <w:spacing w:val="40"/>
          <w:sz w:val="52"/>
        </w:rPr>
      </w:pPr>
      <w:r>
        <w:rPr>
          <w:rFonts w:hint="eastAsia" w:ascii="华文中宋" w:hAnsi="华文中宋" w:eastAsia="华文中宋"/>
          <w:b/>
          <w:kern w:val="0"/>
          <w:sz w:val="52"/>
          <w:lang w:val="en-GB"/>
        </w:rPr>
        <w:t>高 压 供 用 电 合 同</w:t>
      </w:r>
    </w:p>
    <w:p>
      <w:pPr>
        <w:wordWrap w:val="0"/>
        <w:snapToGrid w:val="0"/>
        <w:jc w:val="center"/>
        <w:rPr>
          <w:rFonts w:hint="eastAsia" w:ascii="方正仿宋_GBK" w:hAnsi="宋体" w:eastAsia="方正仿宋_GBK"/>
          <w:b/>
          <w:kern w:val="0"/>
          <w:sz w:val="32"/>
        </w:rPr>
      </w:pPr>
    </w:p>
    <w:p>
      <w:pPr>
        <w:wordWrap w:val="0"/>
        <w:snapToGrid w:val="0"/>
        <w:jc w:val="center"/>
        <w:rPr>
          <w:rFonts w:hint="eastAsia" w:ascii="方正仿宋_GBK" w:hAnsi="宋体" w:eastAsia="方正仿宋_GBK"/>
          <w:b/>
          <w:kern w:val="0"/>
          <w:sz w:val="32"/>
        </w:rPr>
      </w:pPr>
    </w:p>
    <w:p>
      <w:pPr>
        <w:wordWrap w:val="0"/>
        <w:snapToGrid w:val="0"/>
        <w:jc w:val="center"/>
        <w:rPr>
          <w:rFonts w:hint="eastAsia" w:ascii="方正仿宋_GBK" w:hAnsi="宋体" w:eastAsia="方正仿宋_GBK"/>
          <w:b/>
          <w:kern w:val="0"/>
          <w:sz w:val="32"/>
        </w:rPr>
      </w:pPr>
    </w:p>
    <w:p>
      <w:pPr>
        <w:wordWrap w:val="0"/>
        <w:snapToGrid w:val="0"/>
        <w:jc w:val="center"/>
        <w:rPr>
          <w:rFonts w:hint="eastAsia" w:ascii="方正仿宋_GBK" w:hAnsi="宋体" w:eastAsia="方正仿宋_GBK"/>
          <w:b/>
          <w:kern w:val="0"/>
          <w:sz w:val="32"/>
        </w:rPr>
      </w:pPr>
    </w:p>
    <w:p>
      <w:pPr>
        <w:wordWrap w:val="0"/>
        <w:snapToGrid w:val="0"/>
        <w:jc w:val="center"/>
        <w:rPr>
          <w:rFonts w:hint="eastAsia" w:ascii="方正仿宋_GBK" w:hAnsi="宋体" w:eastAsia="方正仿宋_GBK"/>
          <w:b/>
          <w:kern w:val="0"/>
          <w:sz w:val="32"/>
        </w:rPr>
      </w:pPr>
    </w:p>
    <w:p>
      <w:pPr>
        <w:spacing w:line="720" w:lineRule="exact"/>
        <w:ind w:firstLine="641" w:firstLineChars="200"/>
        <w:rPr>
          <w:rFonts w:hint="eastAsia" w:ascii="华文中宋" w:hAnsi="华文中宋" w:eastAsia="华文中宋"/>
          <w:b/>
          <w:kern w:val="0"/>
          <w:sz w:val="32"/>
          <w:lang w:val="en-US" w:eastAsia="zh-CN"/>
        </w:rPr>
      </w:pPr>
      <w:r>
        <w:rPr>
          <w:rFonts w:hint="eastAsia" w:ascii="华文中宋" w:hAnsi="华文中宋" w:eastAsia="华文中宋"/>
          <w:b/>
          <w:kern w:val="0"/>
          <w:sz w:val="32"/>
        </w:rPr>
        <w:t>合同编号：</w:t>
      </w:r>
      <w:r>
        <w:rPr>
          <w:rFonts w:hint="eastAsia" w:ascii="华文中宋" w:hAnsi="华文中宋" w:eastAsia="华文中宋"/>
          <w:b/>
          <w:kern w:val="0"/>
          <w:sz w:val="32"/>
          <w:lang w:val="en-US" w:eastAsia="zh-CN"/>
        </w:rPr>
        <w:t>{{合同编号}}</w:t>
      </w:r>
    </w:p>
    <w:p>
      <w:pPr>
        <w:spacing w:line="720" w:lineRule="exact"/>
        <w:ind w:firstLine="641" w:firstLineChars="200"/>
        <w:rPr>
          <w:rFonts w:hint="eastAsia" w:ascii="华文中宋" w:hAnsi="华文中宋" w:eastAsia="华文中宋"/>
          <w:b/>
          <w:kern w:val="0"/>
          <w:sz w:val="32"/>
        </w:rPr>
      </w:pPr>
      <w:r>
        <w:rPr>
          <w:rFonts w:hint="eastAsia" w:ascii="华文中宋" w:hAnsi="华文中宋" w:eastAsia="华文中宋"/>
          <w:b/>
          <w:kern w:val="0"/>
          <w:sz w:val="32"/>
        </w:rPr>
        <w:t>供电人：国网山东省电力公司德州供电公司</w:t>
      </w:r>
    </w:p>
    <w:p>
      <w:pPr>
        <w:spacing w:line="720" w:lineRule="exact"/>
        <w:ind w:firstLine="641" w:firstLineChars="200"/>
        <w:rPr>
          <w:rFonts w:hint="eastAsia" w:ascii="华文中宋" w:hAnsi="华文中宋" w:eastAsia="华文中宋"/>
          <w:b/>
          <w:kern w:val="0"/>
          <w:sz w:val="32"/>
          <w:lang w:val="en-US" w:eastAsia="zh-CN"/>
        </w:rPr>
      </w:pPr>
      <w:r>
        <w:rPr>
          <w:rFonts w:hint="eastAsia" w:ascii="华文中宋" w:hAnsi="华文中宋" w:eastAsia="华文中宋"/>
          <w:b/>
          <w:kern w:val="0"/>
          <w:sz w:val="32"/>
        </w:rPr>
        <w:t>用电人：</w:t>
      </w:r>
      <w:r>
        <w:rPr>
          <w:rFonts w:hint="eastAsia" w:ascii="华文中宋" w:hAnsi="华文中宋" w:eastAsia="华文中宋"/>
          <w:b/>
          <w:kern w:val="0"/>
          <w:sz w:val="32"/>
          <w:lang w:val="en-US" w:eastAsia="zh-CN"/>
        </w:rPr>
        <w:t>{{客户名称}}</w:t>
      </w:r>
    </w:p>
    <w:p>
      <w:pPr>
        <w:spacing w:line="720" w:lineRule="exact"/>
        <w:ind w:firstLine="641" w:firstLineChars="200"/>
        <w:rPr>
          <w:rFonts w:hint="eastAsia" w:ascii="华文中宋" w:hAnsi="华文中宋" w:eastAsia="华文中宋"/>
          <w:b/>
          <w:kern w:val="0"/>
          <w:sz w:val="32"/>
          <w:lang w:val="en-US" w:eastAsia="zh-CN"/>
        </w:rPr>
      </w:pPr>
      <w:r>
        <w:rPr>
          <w:rFonts w:hint="eastAsia" w:ascii="华文中宋" w:hAnsi="华文中宋" w:eastAsia="华文中宋"/>
          <w:b/>
          <w:kern w:val="0"/>
          <w:sz w:val="32"/>
        </w:rPr>
        <w:t>用户编号：</w:t>
      </w:r>
      <w:r>
        <w:rPr>
          <w:rFonts w:hint="eastAsia" w:ascii="华文中宋" w:hAnsi="华文中宋" w:eastAsia="华文中宋"/>
          <w:b/>
          <w:kern w:val="0"/>
          <w:sz w:val="32"/>
          <w:lang w:val="en-US" w:eastAsia="zh-CN"/>
        </w:rPr>
        <w:t>{{客户编号}}</w:t>
      </w:r>
    </w:p>
    <w:p>
      <w:pPr>
        <w:spacing w:line="720" w:lineRule="exact"/>
        <w:ind w:firstLine="641" w:firstLineChars="200"/>
        <w:rPr>
          <w:rFonts w:hint="eastAsia" w:ascii="华文中宋" w:hAnsi="华文中宋" w:eastAsia="华文中宋"/>
          <w:b/>
          <w:kern w:val="0"/>
          <w:sz w:val="32"/>
          <w:lang w:val="en-US" w:eastAsia="zh-CN"/>
        </w:rPr>
      </w:pPr>
      <w:r>
        <w:rPr>
          <w:rFonts w:hint="eastAsia" w:ascii="华文中宋" w:hAnsi="华文中宋" w:eastAsia="华文中宋"/>
          <w:b/>
          <w:kern w:val="0"/>
          <w:sz w:val="32"/>
        </w:rPr>
        <w:t>签订日期：</w:t>
      </w:r>
      <w:r>
        <w:rPr>
          <w:rFonts w:hint="eastAsia" w:ascii="华文中宋" w:hAnsi="华文中宋" w:eastAsia="华文中宋"/>
          <w:b/>
          <w:kern w:val="0"/>
          <w:sz w:val="32"/>
          <w:lang w:val="en-US" w:eastAsia="zh-CN"/>
        </w:rPr>
        <w:t>{{签约日期}}</w:t>
      </w:r>
    </w:p>
    <w:p>
      <w:pPr>
        <w:spacing w:line="720" w:lineRule="exact"/>
        <w:ind w:firstLine="641" w:firstLineChars="200"/>
        <w:rPr>
          <w:rFonts w:hint="eastAsia" w:ascii="华文中宋" w:hAnsi="华文中宋" w:eastAsia="华文中宋"/>
          <w:b/>
          <w:sz w:val="32"/>
          <w:u w:val="single"/>
          <w:lang w:eastAsia="zh-CN"/>
        </w:rPr>
      </w:pPr>
      <w:r>
        <w:rPr>
          <w:rFonts w:hint="eastAsia" w:ascii="华文中宋" w:hAnsi="华文中宋" w:eastAsia="华文中宋"/>
          <w:b/>
          <w:kern w:val="0"/>
          <w:sz w:val="32"/>
        </w:rPr>
        <w:t>签订地点：</w:t>
      </w:r>
      <w:r>
        <w:rPr>
          <w:rFonts w:hint="eastAsia" w:ascii="华文中宋" w:hAnsi="华文中宋" w:eastAsia="华文中宋"/>
          <w:b/>
          <w:kern w:val="0"/>
          <w:sz w:val="32"/>
          <w:lang w:eastAsia="zh-CN"/>
        </w:rPr>
        <w:t>德州市德城区德城供电中心</w:t>
      </w:r>
    </w:p>
    <w:p>
      <w:pPr>
        <w:wordWrap w:val="0"/>
        <w:snapToGrid w:val="0"/>
        <w:spacing w:after="258" w:afterLines="50" w:line="720" w:lineRule="exact"/>
        <w:rPr>
          <w:rFonts w:hint="eastAsia" w:ascii="方正仿宋_GBK" w:hAnsi="宋体" w:eastAsia="方正仿宋_GBK"/>
          <w:b/>
          <w:color w:val="000000"/>
          <w:sz w:val="32"/>
        </w:rPr>
        <w:sectPr>
          <w:headerReference r:id="rId4" w:type="first"/>
          <w:headerReference r:id="rId3" w:type="default"/>
          <w:footerReference r:id="rId5" w:type="default"/>
          <w:pgSz w:w="11906" w:h="16838"/>
          <w:pgMar w:top="1440" w:right="1800" w:bottom="1440" w:left="1800" w:header="851" w:footer="680" w:gutter="0"/>
          <w:pgNumType w:start="0"/>
          <w:cols w:space="720" w:num="1"/>
          <w:docGrid w:type="lines" w:linePitch="516" w:charSpace="0"/>
        </w:sectPr>
      </w:pPr>
      <w:r>
        <w:rPr>
          <w:rFonts w:hint="eastAsia" w:ascii="方正仿宋_GBK" w:hAnsi="宋体" w:eastAsia="方正仿宋_GBK"/>
          <w:b/>
          <w:color w:val="000000"/>
          <w:sz w:val="32"/>
        </w:rPr>
        <w:t xml:space="preserve"> </w:t>
      </w:r>
    </w:p>
    <w:p>
      <w:pPr>
        <w:widowControl/>
        <w:adjustRightInd w:val="0"/>
        <w:snapToGrid w:val="0"/>
        <w:jc w:val="center"/>
        <w:rPr>
          <w:rFonts w:hint="eastAsia" w:ascii="华文中宋" w:hAnsi="华文中宋" w:eastAsia="华文中宋"/>
          <w:b/>
          <w:kern w:val="0"/>
          <w:sz w:val="32"/>
          <w:highlight w:val="none"/>
        </w:rPr>
      </w:pPr>
    </w:p>
    <w:p>
      <w:pPr>
        <w:widowControl/>
        <w:adjustRightInd w:val="0"/>
        <w:snapToGrid w:val="0"/>
        <w:jc w:val="center"/>
        <w:rPr>
          <w:rFonts w:hint="eastAsia" w:ascii="华文中宋" w:hAnsi="华文中宋" w:eastAsia="华文中宋"/>
          <w:b/>
          <w:kern w:val="0"/>
          <w:sz w:val="32"/>
          <w:highlight w:val="none"/>
        </w:rPr>
      </w:pPr>
    </w:p>
    <w:p>
      <w:pPr>
        <w:widowControl/>
        <w:adjustRightInd w:val="0"/>
        <w:snapToGrid w:val="0"/>
        <w:jc w:val="center"/>
        <w:rPr>
          <w:rFonts w:hint="eastAsia" w:ascii="华文中宋" w:hAnsi="华文中宋" w:eastAsia="华文中宋"/>
          <w:b/>
          <w:kern w:val="0"/>
          <w:sz w:val="32"/>
          <w:highlight w:val="none"/>
        </w:rPr>
      </w:pPr>
    </w:p>
    <w:p>
      <w:pPr>
        <w:wordWrap w:val="0"/>
        <w:snapToGrid w:val="0"/>
        <w:jc w:val="center"/>
        <w:rPr>
          <w:rFonts w:hint="eastAsia" w:ascii="华文中宋" w:hAnsi="华文中宋" w:eastAsia="华文中宋"/>
          <w:b/>
          <w:sz w:val="32"/>
        </w:rPr>
      </w:pPr>
    </w:p>
    <w:p>
      <w:pPr>
        <w:wordWrap w:val="0"/>
        <w:snapToGrid w:val="0"/>
        <w:jc w:val="center"/>
        <w:rPr>
          <w:rFonts w:hint="eastAsia" w:ascii="华文中宋" w:hAnsi="华文中宋" w:eastAsia="华文中宋"/>
          <w:b/>
          <w:sz w:val="32"/>
        </w:rPr>
      </w:pPr>
    </w:p>
    <w:p>
      <w:pPr>
        <w:wordWrap w:val="0"/>
        <w:snapToGrid w:val="0"/>
        <w:jc w:val="center"/>
        <w:rPr>
          <w:rFonts w:hint="eastAsia" w:ascii="华文中宋" w:hAnsi="华文中宋" w:eastAsia="华文中宋"/>
          <w:b/>
          <w:sz w:val="32"/>
        </w:rPr>
      </w:pPr>
    </w:p>
    <w:p>
      <w:pPr>
        <w:wordWrap w:val="0"/>
        <w:snapToGrid w:val="0"/>
        <w:jc w:val="center"/>
        <w:rPr>
          <w:rFonts w:hint="eastAsia" w:ascii="华文中宋" w:hAnsi="华文中宋" w:eastAsia="华文中宋"/>
          <w:b/>
          <w:sz w:val="32"/>
        </w:rPr>
      </w:pPr>
    </w:p>
    <w:p>
      <w:pPr>
        <w:wordWrap w:val="0"/>
        <w:snapToGrid w:val="0"/>
        <w:jc w:val="center"/>
        <w:rPr>
          <w:rFonts w:hint="eastAsia" w:ascii="华文中宋" w:hAnsi="华文中宋" w:eastAsia="华文中宋"/>
          <w:b/>
          <w:sz w:val="32"/>
        </w:rPr>
      </w:pPr>
    </w:p>
    <w:p>
      <w:pPr>
        <w:wordWrap w:val="0"/>
        <w:snapToGrid w:val="0"/>
        <w:jc w:val="center"/>
        <w:rPr>
          <w:rFonts w:hint="eastAsia" w:ascii="华文中宋" w:hAnsi="华文中宋" w:eastAsia="华文中宋"/>
          <w:b/>
          <w:sz w:val="32"/>
        </w:rPr>
      </w:pPr>
    </w:p>
    <w:p>
      <w:pPr>
        <w:wordWrap w:val="0"/>
        <w:snapToGrid w:val="0"/>
        <w:jc w:val="center"/>
        <w:rPr>
          <w:rFonts w:hint="eastAsia" w:ascii="华文中宋" w:hAnsi="华文中宋" w:eastAsia="华文中宋"/>
          <w:b/>
          <w:sz w:val="32"/>
        </w:rPr>
      </w:pPr>
    </w:p>
    <w:p>
      <w:pPr>
        <w:wordWrap w:val="0"/>
        <w:snapToGrid w:val="0"/>
        <w:jc w:val="center"/>
        <w:rPr>
          <w:rFonts w:hint="eastAsia" w:ascii="华文中宋" w:hAnsi="华文中宋" w:eastAsia="华文中宋"/>
          <w:b/>
          <w:sz w:val="32"/>
        </w:rPr>
      </w:pPr>
    </w:p>
    <w:p>
      <w:pPr>
        <w:wordWrap w:val="0"/>
        <w:snapToGrid w:val="0"/>
        <w:jc w:val="center"/>
        <w:rPr>
          <w:rFonts w:hint="eastAsia" w:ascii="华文中宋" w:hAnsi="华文中宋" w:eastAsia="华文中宋"/>
          <w:b/>
          <w:sz w:val="32"/>
        </w:rPr>
      </w:pPr>
    </w:p>
    <w:p>
      <w:pPr>
        <w:wordWrap w:val="0"/>
        <w:snapToGrid w:val="0"/>
        <w:jc w:val="center"/>
        <w:rPr>
          <w:rFonts w:hint="eastAsia" w:ascii="华文中宋" w:hAnsi="华文中宋" w:eastAsia="华文中宋"/>
          <w:b/>
          <w:sz w:val="32"/>
        </w:rPr>
      </w:pPr>
    </w:p>
    <w:p>
      <w:pPr>
        <w:wordWrap w:val="0"/>
        <w:snapToGrid w:val="0"/>
        <w:jc w:val="center"/>
        <w:rPr>
          <w:rFonts w:hint="eastAsia" w:ascii="华文中宋" w:hAnsi="华文中宋" w:eastAsia="华文中宋"/>
          <w:b/>
          <w:sz w:val="32"/>
        </w:rPr>
      </w:pPr>
    </w:p>
    <w:p>
      <w:pPr>
        <w:wordWrap w:val="0"/>
        <w:snapToGrid w:val="0"/>
        <w:jc w:val="center"/>
        <w:rPr>
          <w:rFonts w:hint="eastAsia" w:ascii="华文中宋" w:hAnsi="华文中宋" w:eastAsia="华文中宋"/>
          <w:b/>
          <w:sz w:val="32"/>
        </w:rPr>
      </w:pPr>
    </w:p>
    <w:p>
      <w:pPr>
        <w:wordWrap w:val="0"/>
        <w:snapToGrid w:val="0"/>
        <w:jc w:val="center"/>
        <w:rPr>
          <w:rFonts w:hint="eastAsia" w:ascii="华文中宋" w:hAnsi="华文中宋" w:eastAsia="华文中宋"/>
          <w:b/>
          <w:sz w:val="32"/>
        </w:rPr>
      </w:pPr>
    </w:p>
    <w:p>
      <w:pPr>
        <w:wordWrap w:val="0"/>
        <w:snapToGrid w:val="0"/>
        <w:jc w:val="center"/>
        <w:rPr>
          <w:rFonts w:hint="eastAsia" w:ascii="华文中宋" w:hAnsi="华文中宋" w:eastAsia="华文中宋"/>
          <w:b/>
          <w:sz w:val="32"/>
        </w:rPr>
      </w:pPr>
    </w:p>
    <w:p>
      <w:pPr>
        <w:wordWrap w:val="0"/>
        <w:snapToGrid w:val="0"/>
        <w:jc w:val="center"/>
        <w:rPr>
          <w:rFonts w:hint="eastAsia" w:ascii="华文中宋" w:hAnsi="华文中宋" w:eastAsia="华文中宋"/>
          <w:b/>
          <w:sz w:val="32"/>
        </w:rPr>
      </w:pPr>
    </w:p>
    <w:p>
      <w:pPr>
        <w:wordWrap w:val="0"/>
        <w:snapToGrid w:val="0"/>
        <w:jc w:val="center"/>
        <w:rPr>
          <w:rFonts w:hint="eastAsia" w:ascii="华文中宋" w:hAnsi="华文中宋" w:eastAsia="华文中宋"/>
          <w:b/>
          <w:sz w:val="32"/>
        </w:rPr>
      </w:pPr>
    </w:p>
    <w:p>
      <w:pPr>
        <w:wordWrap w:val="0"/>
        <w:snapToGrid w:val="0"/>
        <w:jc w:val="center"/>
        <w:rPr>
          <w:rFonts w:hint="eastAsia" w:ascii="华文中宋" w:hAnsi="华文中宋" w:eastAsia="华文中宋"/>
          <w:b/>
          <w:sz w:val="32"/>
        </w:rPr>
      </w:pPr>
    </w:p>
    <w:p>
      <w:pPr>
        <w:wordWrap w:val="0"/>
        <w:snapToGrid w:val="0"/>
        <w:jc w:val="center"/>
        <w:rPr>
          <w:rFonts w:hint="eastAsia" w:ascii="华文中宋" w:hAnsi="华文中宋" w:eastAsia="华文中宋"/>
          <w:b/>
          <w:sz w:val="32"/>
        </w:rPr>
      </w:pPr>
    </w:p>
    <w:p>
      <w:pPr>
        <w:wordWrap w:val="0"/>
        <w:snapToGrid w:val="0"/>
        <w:jc w:val="center"/>
        <w:rPr>
          <w:rFonts w:hint="eastAsia" w:ascii="华文中宋" w:hAnsi="华文中宋" w:eastAsia="华文中宋"/>
          <w:b/>
          <w:sz w:val="32"/>
        </w:rPr>
      </w:pPr>
    </w:p>
    <w:p>
      <w:pPr>
        <w:wordWrap w:val="0"/>
        <w:snapToGrid w:val="0"/>
        <w:jc w:val="center"/>
        <w:rPr>
          <w:rFonts w:hint="eastAsia" w:ascii="华文中宋" w:hAnsi="华文中宋" w:eastAsia="华文中宋"/>
          <w:b/>
          <w:sz w:val="32"/>
        </w:rPr>
      </w:pPr>
    </w:p>
    <w:p>
      <w:pPr>
        <w:wordWrap w:val="0"/>
        <w:snapToGrid w:val="0"/>
        <w:jc w:val="center"/>
        <w:rPr>
          <w:rFonts w:hint="eastAsia" w:ascii="华文中宋" w:hAnsi="华文中宋" w:eastAsia="华文中宋"/>
          <w:b/>
          <w:sz w:val="32"/>
        </w:rPr>
      </w:pPr>
    </w:p>
    <w:p>
      <w:pPr>
        <w:wordWrap w:val="0"/>
        <w:snapToGrid w:val="0"/>
        <w:jc w:val="center"/>
        <w:rPr>
          <w:rFonts w:hint="eastAsia" w:ascii="华文中宋" w:hAnsi="华文中宋" w:eastAsia="华文中宋"/>
          <w:b/>
          <w:sz w:val="32"/>
        </w:rPr>
      </w:pPr>
    </w:p>
    <w:p>
      <w:pPr>
        <w:wordWrap w:val="0"/>
        <w:snapToGrid w:val="0"/>
        <w:jc w:val="center"/>
        <w:rPr>
          <w:rFonts w:hint="eastAsia" w:ascii="华文中宋" w:hAnsi="华文中宋" w:eastAsia="华文中宋"/>
          <w:b/>
          <w:sz w:val="32"/>
        </w:rPr>
      </w:pPr>
    </w:p>
    <w:p>
      <w:pPr>
        <w:wordWrap w:val="0"/>
        <w:snapToGrid w:val="0"/>
        <w:jc w:val="center"/>
        <w:rPr>
          <w:rFonts w:hint="eastAsia" w:ascii="华文中宋" w:hAnsi="华文中宋" w:eastAsia="华文中宋"/>
          <w:b/>
          <w:sz w:val="32"/>
        </w:rPr>
      </w:pPr>
    </w:p>
    <w:p>
      <w:pPr>
        <w:wordWrap w:val="0"/>
        <w:snapToGrid w:val="0"/>
        <w:jc w:val="center"/>
        <w:rPr>
          <w:rFonts w:hint="eastAsia" w:ascii="华文中宋" w:hAnsi="华文中宋" w:eastAsia="华文中宋"/>
          <w:b/>
          <w:sz w:val="32"/>
        </w:rPr>
      </w:pPr>
    </w:p>
    <w:p>
      <w:pPr>
        <w:wordWrap w:val="0"/>
        <w:snapToGrid w:val="0"/>
        <w:jc w:val="center"/>
        <w:rPr>
          <w:rFonts w:hint="eastAsia" w:ascii="华文中宋" w:hAnsi="华文中宋" w:eastAsia="华文中宋"/>
          <w:b/>
          <w:sz w:val="32"/>
        </w:rPr>
      </w:pPr>
    </w:p>
    <w:p>
      <w:pPr>
        <w:wordWrap w:val="0"/>
        <w:snapToGrid w:val="0"/>
        <w:jc w:val="center"/>
        <w:rPr>
          <w:rFonts w:hint="eastAsia" w:ascii="华文中宋" w:hAnsi="华文中宋" w:eastAsia="华文中宋"/>
          <w:b/>
          <w:sz w:val="32"/>
        </w:rPr>
      </w:pPr>
      <w:r>
        <w:rPr>
          <w:rFonts w:hint="eastAsia" w:ascii="华文中宋" w:hAnsi="华文中宋" w:eastAsia="华文中宋"/>
          <w:b/>
          <w:sz w:val="32"/>
        </w:rPr>
        <w:t>目  录</w:t>
      </w:r>
    </w:p>
    <w:p>
      <w:pPr>
        <w:wordWrap w:val="0"/>
        <w:snapToGrid w:val="0"/>
        <w:jc w:val="center"/>
        <w:rPr>
          <w:rFonts w:hint="eastAsia" w:ascii="华文中宋" w:hAnsi="华文中宋" w:eastAsia="华文中宋"/>
          <w:b/>
          <w:sz w:val="32"/>
          <w:lang w:val="zh-CN"/>
        </w:rPr>
      </w:pPr>
    </w:p>
    <w:p>
      <w:pPr>
        <w:pStyle w:val="8"/>
        <w:tabs>
          <w:tab w:val="right" w:leader="dot" w:pos="8296"/>
        </w:tabs>
        <w:wordWrap w:val="0"/>
        <w:spacing w:line="480" w:lineRule="exact"/>
        <w:rPr>
          <w:rFonts w:ascii="仿宋" w:hAnsi="仿宋" w:eastAsia="仿宋"/>
          <w:sz w:val="28"/>
        </w:rPr>
      </w:pPr>
      <w:r>
        <w:rPr>
          <w:rFonts w:hint="eastAsia" w:ascii="仿宋" w:hAnsi="仿宋" w:eastAsia="仿宋"/>
          <w:snapToGrid w:val="0"/>
          <w:sz w:val="28"/>
        </w:rPr>
        <w:fldChar w:fldCharType="begin"/>
      </w:r>
      <w:r>
        <w:rPr>
          <w:rFonts w:hint="eastAsia" w:ascii="仿宋" w:hAnsi="仿宋" w:eastAsia="仿宋"/>
          <w:snapToGrid w:val="0"/>
          <w:sz w:val="28"/>
        </w:rPr>
        <w:instrText xml:space="preserve">TOC \o "1-3" \h  \u </w:instrText>
      </w:r>
      <w:r>
        <w:rPr>
          <w:rFonts w:hint="eastAsia" w:ascii="仿宋" w:hAnsi="仿宋" w:eastAsia="仿宋"/>
          <w:snapToGrid w:val="0"/>
          <w:sz w:val="28"/>
        </w:rPr>
        <w:fldChar w:fldCharType="separate"/>
      </w: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"_Toc468782526"</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hint="eastAsia" w:ascii="仿宋" w:hAnsi="仿宋" w:eastAsia="仿宋"/>
          <w:sz w:val="28"/>
        </w:rPr>
        <w:t>第一章</w:t>
      </w:r>
      <w:r>
        <w:rPr>
          <w:rStyle w:val="14"/>
          <w:rFonts w:ascii="仿宋" w:hAnsi="仿宋" w:eastAsia="仿宋"/>
          <w:sz w:val="28"/>
        </w:rPr>
        <w:t xml:space="preserve"> </w:t>
      </w:r>
      <w:r>
        <w:rPr>
          <w:rStyle w:val="14"/>
          <w:rFonts w:hint="eastAsia" w:ascii="仿宋" w:hAnsi="仿宋" w:eastAsia="仿宋"/>
          <w:sz w:val="28"/>
        </w:rPr>
        <w:t>供用电基本情况</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_Toc468782526 \h </w:instrText>
      </w:r>
      <w:r>
        <w:rPr>
          <w:rFonts w:ascii="仿宋" w:hAnsi="仿宋" w:eastAsia="仿宋"/>
          <w:sz w:val="28"/>
        </w:rPr>
        <w:fldChar w:fldCharType="separate"/>
      </w:r>
      <w:r>
        <w:rPr>
          <w:rFonts w:ascii="仿宋" w:hAnsi="仿宋" w:eastAsia="仿宋"/>
          <w:sz w:val="28"/>
        </w:rPr>
        <w:t>1</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"_Toc468782527"</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1.</w:t>
      </w:r>
      <w:r>
        <w:rPr>
          <w:rStyle w:val="14"/>
          <w:rFonts w:hint="eastAsia" w:ascii="仿宋" w:hAnsi="仿宋" w:eastAsia="仿宋"/>
          <w:sz w:val="28"/>
        </w:rPr>
        <w:t>用电地址</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_Toc468782527 \h </w:instrText>
      </w:r>
      <w:r>
        <w:rPr>
          <w:rFonts w:ascii="仿宋" w:hAnsi="仿宋" w:eastAsia="仿宋"/>
          <w:sz w:val="28"/>
        </w:rPr>
        <w:fldChar w:fldCharType="separate"/>
      </w:r>
      <w:r>
        <w:rPr>
          <w:rFonts w:ascii="仿宋" w:hAnsi="仿宋" w:eastAsia="仿宋"/>
          <w:sz w:val="28"/>
        </w:rPr>
        <w:t>1</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"_Toc468782528"</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2.</w:t>
      </w:r>
      <w:r>
        <w:rPr>
          <w:rStyle w:val="14"/>
          <w:rFonts w:hint="eastAsia" w:ascii="仿宋" w:hAnsi="仿宋" w:eastAsia="仿宋"/>
          <w:sz w:val="28"/>
        </w:rPr>
        <w:t>用电性质</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_Toc468782528 \h </w:instrText>
      </w:r>
      <w:r>
        <w:rPr>
          <w:rFonts w:ascii="仿宋" w:hAnsi="仿宋" w:eastAsia="仿宋"/>
          <w:sz w:val="28"/>
        </w:rPr>
        <w:fldChar w:fldCharType="separate"/>
      </w:r>
      <w:r>
        <w:rPr>
          <w:rFonts w:ascii="仿宋" w:hAnsi="仿宋" w:eastAsia="仿宋"/>
          <w:sz w:val="28"/>
        </w:rPr>
        <w:t>1</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"_Toc468782529"</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3.</w:t>
      </w:r>
      <w:r>
        <w:rPr>
          <w:rStyle w:val="14"/>
          <w:rFonts w:hint="eastAsia" w:ascii="仿宋" w:hAnsi="仿宋" w:eastAsia="仿宋"/>
          <w:sz w:val="28"/>
        </w:rPr>
        <w:t>用电容量</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_Toc468782529 \h </w:instrText>
      </w:r>
      <w:r>
        <w:rPr>
          <w:rFonts w:ascii="仿宋" w:hAnsi="仿宋" w:eastAsia="仿宋"/>
          <w:sz w:val="28"/>
        </w:rPr>
        <w:fldChar w:fldCharType="separate"/>
      </w:r>
      <w:r>
        <w:rPr>
          <w:rFonts w:ascii="仿宋" w:hAnsi="仿宋" w:eastAsia="仿宋"/>
          <w:sz w:val="28"/>
        </w:rPr>
        <w:t>1</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"_Toc468782530"</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4.</w:t>
      </w:r>
      <w:r>
        <w:rPr>
          <w:rStyle w:val="14"/>
          <w:rFonts w:hint="eastAsia" w:ascii="仿宋" w:hAnsi="仿宋" w:eastAsia="仿宋"/>
          <w:sz w:val="28"/>
        </w:rPr>
        <w:t>供电方式</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_Toc468782530 \h </w:instrText>
      </w:r>
      <w:r>
        <w:rPr>
          <w:rFonts w:ascii="仿宋" w:hAnsi="仿宋" w:eastAsia="仿宋"/>
          <w:sz w:val="28"/>
        </w:rPr>
        <w:fldChar w:fldCharType="separate"/>
      </w:r>
      <w:r>
        <w:rPr>
          <w:rFonts w:ascii="仿宋" w:hAnsi="仿宋" w:eastAsia="仿宋"/>
          <w:sz w:val="28"/>
        </w:rPr>
        <w:t>2</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"_Toc468782531"</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5.</w:t>
      </w:r>
      <w:r>
        <w:rPr>
          <w:rStyle w:val="14"/>
          <w:rFonts w:hint="eastAsia" w:ascii="仿宋" w:hAnsi="仿宋" w:eastAsia="仿宋"/>
          <w:sz w:val="28"/>
        </w:rPr>
        <w:t>自备应急电源及非电保安措施</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_Toc468782531 \h </w:instrText>
      </w:r>
      <w:r>
        <w:rPr>
          <w:rFonts w:ascii="仿宋" w:hAnsi="仿宋" w:eastAsia="仿宋"/>
          <w:sz w:val="28"/>
        </w:rPr>
        <w:fldChar w:fldCharType="separate"/>
      </w:r>
      <w:r>
        <w:rPr>
          <w:rFonts w:ascii="仿宋" w:hAnsi="仿宋" w:eastAsia="仿宋"/>
          <w:sz w:val="28"/>
        </w:rPr>
        <w:t>3</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"_Toc468782532"</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6.</w:t>
      </w:r>
      <w:r>
        <w:rPr>
          <w:rStyle w:val="14"/>
          <w:rFonts w:hint="eastAsia" w:ascii="仿宋" w:hAnsi="仿宋" w:eastAsia="仿宋"/>
          <w:sz w:val="28"/>
        </w:rPr>
        <w:t>无功补偿及功率因数</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_Toc468782532 \h </w:instrText>
      </w:r>
      <w:r>
        <w:rPr>
          <w:rFonts w:ascii="仿宋" w:hAnsi="仿宋" w:eastAsia="仿宋"/>
          <w:sz w:val="28"/>
        </w:rPr>
        <w:fldChar w:fldCharType="separate"/>
      </w:r>
      <w:r>
        <w:rPr>
          <w:rFonts w:ascii="仿宋" w:hAnsi="仿宋" w:eastAsia="仿宋"/>
          <w:sz w:val="28"/>
        </w:rPr>
        <w:t>3</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"_Toc468782533"</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7.</w:t>
      </w:r>
      <w:r>
        <w:rPr>
          <w:rStyle w:val="14"/>
          <w:rFonts w:hint="eastAsia" w:ascii="仿宋" w:hAnsi="仿宋" w:eastAsia="仿宋"/>
          <w:sz w:val="28"/>
        </w:rPr>
        <w:t>产权分界点及责任划分</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_Toc468782533 \h </w:instrText>
      </w:r>
      <w:r>
        <w:rPr>
          <w:rFonts w:ascii="仿宋" w:hAnsi="仿宋" w:eastAsia="仿宋"/>
          <w:sz w:val="28"/>
        </w:rPr>
        <w:fldChar w:fldCharType="separate"/>
      </w:r>
      <w:r>
        <w:rPr>
          <w:rFonts w:ascii="仿宋" w:hAnsi="仿宋" w:eastAsia="仿宋"/>
          <w:sz w:val="28"/>
        </w:rPr>
        <w:t>3</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"_Toc468782534"</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8.</w:t>
      </w:r>
      <w:r>
        <w:rPr>
          <w:rStyle w:val="14"/>
          <w:rFonts w:hint="eastAsia" w:ascii="仿宋" w:hAnsi="仿宋" w:eastAsia="仿宋"/>
          <w:sz w:val="28"/>
        </w:rPr>
        <w:t>用电计量</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_Toc468782534 \h </w:instrText>
      </w:r>
      <w:r>
        <w:rPr>
          <w:rFonts w:ascii="仿宋" w:hAnsi="仿宋" w:eastAsia="仿宋"/>
          <w:sz w:val="28"/>
        </w:rPr>
        <w:fldChar w:fldCharType="separate"/>
      </w:r>
      <w:r>
        <w:rPr>
          <w:rFonts w:ascii="仿宋" w:hAnsi="仿宋" w:eastAsia="仿宋"/>
          <w:sz w:val="28"/>
        </w:rPr>
        <w:t>4</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"_Toc468782535"</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9.</w:t>
      </w:r>
      <w:r>
        <w:rPr>
          <w:rStyle w:val="14"/>
          <w:rFonts w:hint="eastAsia" w:ascii="仿宋" w:hAnsi="仿宋" w:eastAsia="仿宋"/>
          <w:sz w:val="28"/>
        </w:rPr>
        <w:t>电量的抄录和计算</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_Toc468782535 \h </w:instrText>
      </w:r>
      <w:r>
        <w:rPr>
          <w:rFonts w:ascii="仿宋" w:hAnsi="仿宋" w:eastAsia="仿宋"/>
          <w:sz w:val="28"/>
        </w:rPr>
        <w:fldChar w:fldCharType="separate"/>
      </w:r>
      <w:r>
        <w:rPr>
          <w:rFonts w:ascii="仿宋" w:hAnsi="仿宋" w:eastAsia="仿宋"/>
          <w:sz w:val="28"/>
        </w:rPr>
        <w:t>5</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"_Toc468782536"</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10.</w:t>
      </w:r>
      <w:r>
        <w:rPr>
          <w:rStyle w:val="14"/>
          <w:rFonts w:hint="eastAsia" w:ascii="仿宋" w:hAnsi="仿宋" w:eastAsia="仿宋"/>
          <w:sz w:val="28"/>
        </w:rPr>
        <w:t>计量失准及异议处理规则</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_Toc468782536 \h </w:instrText>
      </w:r>
      <w:r>
        <w:rPr>
          <w:rFonts w:ascii="仿宋" w:hAnsi="仿宋" w:eastAsia="仿宋"/>
          <w:sz w:val="28"/>
        </w:rPr>
        <w:fldChar w:fldCharType="separate"/>
      </w:r>
      <w:r>
        <w:rPr>
          <w:rFonts w:ascii="仿宋" w:hAnsi="仿宋" w:eastAsia="仿宋"/>
          <w:sz w:val="28"/>
        </w:rPr>
        <w:t>5</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"_Toc468782537"</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11.</w:t>
      </w:r>
      <w:r>
        <w:rPr>
          <w:rStyle w:val="14"/>
          <w:rFonts w:hint="eastAsia" w:ascii="仿宋" w:hAnsi="仿宋" w:eastAsia="仿宋"/>
          <w:sz w:val="28"/>
        </w:rPr>
        <w:t>电价、电费</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_Toc468782537 \h </w:instrText>
      </w:r>
      <w:r>
        <w:rPr>
          <w:rFonts w:ascii="仿宋" w:hAnsi="仿宋" w:eastAsia="仿宋"/>
          <w:sz w:val="28"/>
        </w:rPr>
        <w:fldChar w:fldCharType="separate"/>
      </w:r>
      <w:r>
        <w:rPr>
          <w:rFonts w:ascii="仿宋" w:hAnsi="仿宋" w:eastAsia="仿宋"/>
          <w:sz w:val="28"/>
        </w:rPr>
        <w:t>7</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"_Toc468782538"</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12.</w:t>
      </w:r>
      <w:r>
        <w:rPr>
          <w:rStyle w:val="14"/>
          <w:rFonts w:hint="eastAsia" w:ascii="仿宋" w:hAnsi="仿宋" w:eastAsia="仿宋"/>
          <w:sz w:val="28"/>
        </w:rPr>
        <w:t>电费支付及结算</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_Toc468782538 \h </w:instrText>
      </w:r>
      <w:r>
        <w:rPr>
          <w:rFonts w:ascii="仿宋" w:hAnsi="仿宋" w:eastAsia="仿宋"/>
          <w:sz w:val="28"/>
        </w:rPr>
        <w:fldChar w:fldCharType="separate"/>
      </w:r>
      <w:r>
        <w:rPr>
          <w:rFonts w:ascii="仿宋" w:hAnsi="仿宋" w:eastAsia="仿宋"/>
          <w:sz w:val="28"/>
        </w:rPr>
        <w:t>8</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"_Toc468782539"</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hint="eastAsia" w:ascii="仿宋" w:hAnsi="仿宋" w:eastAsia="仿宋"/>
          <w:sz w:val="28"/>
        </w:rPr>
        <w:t>第二章</w:t>
      </w:r>
      <w:r>
        <w:rPr>
          <w:rStyle w:val="14"/>
          <w:rFonts w:ascii="仿宋" w:hAnsi="仿宋" w:eastAsia="仿宋"/>
          <w:sz w:val="28"/>
        </w:rPr>
        <w:t xml:space="preserve">  </w:t>
      </w:r>
      <w:r>
        <w:rPr>
          <w:rStyle w:val="14"/>
          <w:rFonts w:hint="eastAsia" w:ascii="仿宋" w:hAnsi="仿宋" w:eastAsia="仿宋"/>
          <w:sz w:val="28"/>
        </w:rPr>
        <w:t>双方的义务</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_Toc468782539 \h </w:instrText>
      </w:r>
      <w:r>
        <w:rPr>
          <w:rFonts w:ascii="仿宋" w:hAnsi="仿宋" w:eastAsia="仿宋"/>
          <w:sz w:val="28"/>
        </w:rPr>
        <w:fldChar w:fldCharType="separate"/>
      </w:r>
      <w:r>
        <w:rPr>
          <w:rFonts w:ascii="仿宋" w:hAnsi="仿宋" w:eastAsia="仿宋"/>
          <w:sz w:val="28"/>
        </w:rPr>
        <w:t>9</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"_Toc468782540"</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hint="eastAsia" w:ascii="仿宋" w:hAnsi="仿宋" w:eastAsia="仿宋"/>
          <w:sz w:val="28"/>
        </w:rPr>
        <w:t>第一节</w:t>
      </w:r>
      <w:r>
        <w:rPr>
          <w:rStyle w:val="14"/>
          <w:rFonts w:ascii="仿宋" w:hAnsi="仿宋" w:eastAsia="仿宋"/>
          <w:sz w:val="28"/>
        </w:rPr>
        <w:t xml:space="preserve">  </w:t>
      </w:r>
      <w:r>
        <w:rPr>
          <w:rStyle w:val="14"/>
          <w:rFonts w:hint="eastAsia" w:ascii="仿宋" w:hAnsi="仿宋" w:eastAsia="仿宋"/>
          <w:sz w:val="28"/>
        </w:rPr>
        <w:t>供电人义务</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_Toc468782540 \h </w:instrText>
      </w:r>
      <w:r>
        <w:rPr>
          <w:rFonts w:ascii="仿宋" w:hAnsi="仿宋" w:eastAsia="仿宋"/>
          <w:sz w:val="28"/>
        </w:rPr>
        <w:fldChar w:fldCharType="separate"/>
      </w:r>
      <w:r>
        <w:rPr>
          <w:rFonts w:ascii="仿宋" w:hAnsi="仿宋" w:eastAsia="仿宋"/>
          <w:sz w:val="28"/>
        </w:rPr>
        <w:t>9</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"_Toc468782541"</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13.</w:t>
      </w:r>
      <w:r>
        <w:rPr>
          <w:rStyle w:val="14"/>
          <w:rFonts w:hint="eastAsia" w:ascii="仿宋" w:hAnsi="仿宋" w:eastAsia="仿宋"/>
          <w:sz w:val="28"/>
        </w:rPr>
        <w:t>电能质量</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_Toc468782541 \h </w:instrText>
      </w:r>
      <w:r>
        <w:rPr>
          <w:rFonts w:ascii="仿宋" w:hAnsi="仿宋" w:eastAsia="仿宋"/>
          <w:sz w:val="28"/>
        </w:rPr>
        <w:fldChar w:fldCharType="separate"/>
      </w:r>
      <w:r>
        <w:rPr>
          <w:rFonts w:ascii="仿宋" w:hAnsi="仿宋" w:eastAsia="仿宋"/>
          <w:sz w:val="28"/>
        </w:rPr>
        <w:t>9</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"_Toc468782542"</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14.</w:t>
      </w:r>
      <w:r>
        <w:rPr>
          <w:rStyle w:val="14"/>
          <w:rFonts w:hint="eastAsia" w:ascii="仿宋" w:hAnsi="仿宋" w:eastAsia="仿宋"/>
          <w:sz w:val="28"/>
        </w:rPr>
        <w:t>连续供电</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_Toc468782542 \h </w:instrText>
      </w:r>
      <w:r>
        <w:rPr>
          <w:rFonts w:ascii="仿宋" w:hAnsi="仿宋" w:eastAsia="仿宋"/>
          <w:sz w:val="28"/>
        </w:rPr>
        <w:fldChar w:fldCharType="separate"/>
      </w:r>
      <w:r>
        <w:rPr>
          <w:rFonts w:ascii="仿宋" w:hAnsi="仿宋" w:eastAsia="仿宋"/>
          <w:sz w:val="28"/>
        </w:rPr>
        <w:t>9</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"_Toc468782543"</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15.</w:t>
      </w:r>
      <w:r>
        <w:rPr>
          <w:rStyle w:val="14"/>
          <w:rFonts w:hint="eastAsia" w:ascii="仿宋" w:hAnsi="仿宋" w:eastAsia="仿宋"/>
          <w:sz w:val="28"/>
        </w:rPr>
        <w:t>中止供电程序</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_Toc468782543 \h </w:instrText>
      </w:r>
      <w:r>
        <w:rPr>
          <w:rFonts w:ascii="仿宋" w:hAnsi="仿宋" w:eastAsia="仿宋"/>
          <w:sz w:val="28"/>
        </w:rPr>
        <w:fldChar w:fldCharType="separate"/>
      </w:r>
      <w:r>
        <w:rPr>
          <w:rFonts w:ascii="仿宋" w:hAnsi="仿宋" w:eastAsia="仿宋"/>
          <w:sz w:val="28"/>
        </w:rPr>
        <w:t>10</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"_Toc468782544"</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16.</w:t>
      </w:r>
      <w:r>
        <w:rPr>
          <w:rStyle w:val="14"/>
          <w:rFonts w:hint="eastAsia" w:ascii="仿宋" w:hAnsi="仿宋" w:eastAsia="仿宋"/>
          <w:sz w:val="28"/>
        </w:rPr>
        <w:t>越界操作</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_Toc468782544 \h </w:instrText>
      </w:r>
      <w:r>
        <w:rPr>
          <w:rFonts w:ascii="仿宋" w:hAnsi="仿宋" w:eastAsia="仿宋"/>
          <w:sz w:val="28"/>
        </w:rPr>
        <w:fldChar w:fldCharType="separate"/>
      </w:r>
      <w:r>
        <w:rPr>
          <w:rFonts w:ascii="仿宋" w:hAnsi="仿宋" w:eastAsia="仿宋"/>
          <w:sz w:val="28"/>
        </w:rPr>
        <w:t>11</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"_Toc468782545"</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17.</w:t>
      </w:r>
      <w:r>
        <w:rPr>
          <w:rStyle w:val="14"/>
          <w:rFonts w:hint="eastAsia" w:ascii="仿宋" w:hAnsi="仿宋" w:eastAsia="仿宋"/>
          <w:sz w:val="28"/>
        </w:rPr>
        <w:t>禁止行为</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_Toc468782545 \h </w:instrText>
      </w:r>
      <w:r>
        <w:rPr>
          <w:rFonts w:ascii="仿宋" w:hAnsi="仿宋" w:eastAsia="仿宋"/>
          <w:sz w:val="28"/>
        </w:rPr>
        <w:fldChar w:fldCharType="separate"/>
      </w:r>
      <w:r>
        <w:rPr>
          <w:rFonts w:ascii="仿宋" w:hAnsi="仿宋" w:eastAsia="仿宋"/>
          <w:sz w:val="28"/>
        </w:rPr>
        <w:t>11</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"_Toc468782546"</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18.</w:t>
      </w:r>
      <w:r>
        <w:rPr>
          <w:rStyle w:val="14"/>
          <w:rFonts w:hint="eastAsia" w:ascii="仿宋" w:hAnsi="仿宋" w:eastAsia="仿宋"/>
          <w:sz w:val="28"/>
        </w:rPr>
        <w:t>事故抢修</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_Toc468782546 \h </w:instrText>
      </w:r>
      <w:r>
        <w:rPr>
          <w:rFonts w:ascii="仿宋" w:hAnsi="仿宋" w:eastAsia="仿宋"/>
          <w:sz w:val="28"/>
        </w:rPr>
        <w:fldChar w:fldCharType="separate"/>
      </w:r>
      <w:r>
        <w:rPr>
          <w:rFonts w:ascii="仿宋" w:hAnsi="仿宋" w:eastAsia="仿宋"/>
          <w:sz w:val="28"/>
        </w:rPr>
        <w:t>11</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"_Toc468782547"</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19.</w:t>
      </w:r>
      <w:r>
        <w:rPr>
          <w:rStyle w:val="14"/>
          <w:rFonts w:hint="eastAsia" w:ascii="仿宋" w:hAnsi="仿宋" w:eastAsia="仿宋"/>
          <w:sz w:val="28"/>
        </w:rPr>
        <w:t>信息提供</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_Toc468782547 \h </w:instrText>
      </w:r>
      <w:r>
        <w:rPr>
          <w:rFonts w:ascii="仿宋" w:hAnsi="仿宋" w:eastAsia="仿宋"/>
          <w:sz w:val="28"/>
        </w:rPr>
        <w:fldChar w:fldCharType="separate"/>
      </w:r>
      <w:r>
        <w:rPr>
          <w:rFonts w:ascii="仿宋" w:hAnsi="仿宋" w:eastAsia="仿宋"/>
          <w:sz w:val="28"/>
        </w:rPr>
        <w:t>11</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"_Toc468782548"</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20.</w:t>
      </w:r>
      <w:r>
        <w:rPr>
          <w:rStyle w:val="14"/>
          <w:rFonts w:hint="eastAsia" w:ascii="仿宋" w:hAnsi="仿宋" w:eastAsia="仿宋"/>
          <w:sz w:val="28"/>
        </w:rPr>
        <w:t>信息保密</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_Toc468782548 \h </w:instrText>
      </w:r>
      <w:r>
        <w:rPr>
          <w:rFonts w:ascii="仿宋" w:hAnsi="仿宋" w:eastAsia="仿宋"/>
          <w:sz w:val="28"/>
        </w:rPr>
        <w:fldChar w:fldCharType="separate"/>
      </w:r>
      <w:r>
        <w:rPr>
          <w:rFonts w:ascii="仿宋" w:hAnsi="仿宋" w:eastAsia="仿宋"/>
          <w:sz w:val="28"/>
        </w:rPr>
        <w:t>11</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"_Toc468782549"</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hint="eastAsia" w:ascii="仿宋" w:hAnsi="仿宋" w:eastAsia="仿宋"/>
          <w:sz w:val="28"/>
        </w:rPr>
        <w:t>第二节</w:t>
      </w:r>
      <w:r>
        <w:rPr>
          <w:rStyle w:val="14"/>
          <w:rFonts w:ascii="仿宋" w:hAnsi="仿宋" w:eastAsia="仿宋"/>
          <w:sz w:val="28"/>
        </w:rPr>
        <w:t xml:space="preserve">  </w:t>
      </w:r>
      <w:r>
        <w:rPr>
          <w:rStyle w:val="14"/>
          <w:rFonts w:hint="eastAsia" w:ascii="仿宋" w:hAnsi="仿宋" w:eastAsia="仿宋"/>
          <w:sz w:val="28"/>
        </w:rPr>
        <w:t>用电人义务</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_Toc468782549 \h </w:instrText>
      </w:r>
      <w:r>
        <w:rPr>
          <w:rFonts w:ascii="仿宋" w:hAnsi="仿宋" w:eastAsia="仿宋"/>
          <w:sz w:val="28"/>
        </w:rPr>
        <w:fldChar w:fldCharType="separate"/>
      </w:r>
      <w:r>
        <w:rPr>
          <w:rFonts w:ascii="仿宋" w:hAnsi="仿宋" w:eastAsia="仿宋"/>
          <w:sz w:val="28"/>
        </w:rPr>
        <w:t>12</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"_Toc468782550"</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21.</w:t>
      </w:r>
      <w:r>
        <w:rPr>
          <w:rStyle w:val="14"/>
          <w:rFonts w:hint="eastAsia" w:ascii="仿宋" w:hAnsi="仿宋" w:eastAsia="仿宋"/>
          <w:sz w:val="28"/>
        </w:rPr>
        <w:t>交付电费</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_Toc468782550 \h </w:instrText>
      </w:r>
      <w:r>
        <w:rPr>
          <w:rFonts w:ascii="仿宋" w:hAnsi="仿宋" w:eastAsia="仿宋"/>
          <w:sz w:val="28"/>
        </w:rPr>
        <w:fldChar w:fldCharType="separate"/>
      </w:r>
      <w:r>
        <w:rPr>
          <w:rFonts w:ascii="仿宋" w:hAnsi="仿宋" w:eastAsia="仿宋"/>
          <w:sz w:val="28"/>
        </w:rPr>
        <w:t>12</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"_Toc468782551"</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22.</w:t>
      </w:r>
      <w:r>
        <w:rPr>
          <w:rStyle w:val="14"/>
          <w:rFonts w:hint="eastAsia" w:ascii="仿宋" w:hAnsi="仿宋" w:eastAsia="仿宋"/>
          <w:sz w:val="28"/>
        </w:rPr>
        <w:t>保安措施</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_Toc468782551 \h </w:instrText>
      </w:r>
      <w:r>
        <w:rPr>
          <w:rFonts w:ascii="仿宋" w:hAnsi="仿宋" w:eastAsia="仿宋"/>
          <w:sz w:val="28"/>
        </w:rPr>
        <w:fldChar w:fldCharType="separate"/>
      </w:r>
      <w:r>
        <w:rPr>
          <w:rFonts w:ascii="仿宋" w:hAnsi="仿宋" w:eastAsia="仿宋"/>
          <w:sz w:val="28"/>
        </w:rPr>
        <w:t>12</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"_Toc468782552"</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23.</w:t>
      </w:r>
      <w:r>
        <w:rPr>
          <w:rStyle w:val="14"/>
          <w:rFonts w:hint="eastAsia" w:ascii="仿宋" w:hAnsi="仿宋" w:eastAsia="仿宋"/>
          <w:sz w:val="28"/>
        </w:rPr>
        <w:t>受电设施合格</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_Toc468782552 \h </w:instrText>
      </w:r>
      <w:r>
        <w:rPr>
          <w:rFonts w:ascii="仿宋" w:hAnsi="仿宋" w:eastAsia="仿宋"/>
          <w:sz w:val="28"/>
        </w:rPr>
        <w:fldChar w:fldCharType="separate"/>
      </w:r>
      <w:r>
        <w:rPr>
          <w:rFonts w:ascii="仿宋" w:hAnsi="仿宋" w:eastAsia="仿宋"/>
          <w:sz w:val="28"/>
        </w:rPr>
        <w:t>12</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"_Toc468782553"</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24.</w:t>
      </w:r>
      <w:r>
        <w:rPr>
          <w:rStyle w:val="14"/>
          <w:rFonts w:hint="eastAsia" w:ascii="仿宋" w:hAnsi="仿宋" w:eastAsia="仿宋"/>
          <w:sz w:val="28"/>
        </w:rPr>
        <w:t>受电设施及自备应急电源管理</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_Toc468782553 \h </w:instrText>
      </w:r>
      <w:r>
        <w:rPr>
          <w:rFonts w:ascii="仿宋" w:hAnsi="仿宋" w:eastAsia="仿宋"/>
          <w:sz w:val="28"/>
        </w:rPr>
        <w:fldChar w:fldCharType="separate"/>
      </w:r>
      <w:r>
        <w:rPr>
          <w:rFonts w:ascii="仿宋" w:hAnsi="仿宋" w:eastAsia="仿宋"/>
          <w:sz w:val="28"/>
        </w:rPr>
        <w:t>12</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"_Toc468782554"</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25.</w:t>
      </w:r>
      <w:r>
        <w:rPr>
          <w:rStyle w:val="14"/>
          <w:rFonts w:hint="eastAsia" w:ascii="仿宋" w:hAnsi="仿宋" w:eastAsia="仿宋"/>
          <w:sz w:val="28"/>
        </w:rPr>
        <w:t>保护的整定与配合</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_Toc468782554 \h </w:instrText>
      </w:r>
      <w:r>
        <w:rPr>
          <w:rFonts w:ascii="仿宋" w:hAnsi="仿宋" w:eastAsia="仿宋"/>
          <w:sz w:val="28"/>
        </w:rPr>
        <w:fldChar w:fldCharType="separate"/>
      </w:r>
      <w:r>
        <w:rPr>
          <w:rFonts w:ascii="仿宋" w:hAnsi="仿宋" w:eastAsia="仿宋"/>
          <w:sz w:val="28"/>
        </w:rPr>
        <w:t>13</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"_Toc468782555"</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26.</w:t>
      </w:r>
      <w:r>
        <w:rPr>
          <w:rStyle w:val="14"/>
          <w:rFonts w:hint="eastAsia" w:ascii="仿宋" w:hAnsi="仿宋" w:eastAsia="仿宋"/>
          <w:sz w:val="28"/>
        </w:rPr>
        <w:t>无功补偿保证</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_Toc468782555 \h </w:instrText>
      </w:r>
      <w:r>
        <w:rPr>
          <w:rFonts w:ascii="仿宋" w:hAnsi="仿宋" w:eastAsia="仿宋"/>
          <w:sz w:val="28"/>
        </w:rPr>
        <w:fldChar w:fldCharType="separate"/>
      </w:r>
      <w:r>
        <w:rPr>
          <w:rFonts w:ascii="仿宋" w:hAnsi="仿宋" w:eastAsia="仿宋"/>
          <w:sz w:val="28"/>
        </w:rPr>
        <w:t>13</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"_Toc468782556"</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27.</w:t>
      </w:r>
      <w:r>
        <w:rPr>
          <w:rStyle w:val="14"/>
          <w:rFonts w:hint="eastAsia" w:ascii="仿宋" w:hAnsi="仿宋" w:eastAsia="仿宋"/>
          <w:sz w:val="28"/>
        </w:rPr>
        <w:t>电能质量共担</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_Toc468782556 \h </w:instrText>
      </w:r>
      <w:r>
        <w:rPr>
          <w:rFonts w:ascii="仿宋" w:hAnsi="仿宋" w:eastAsia="仿宋"/>
          <w:sz w:val="28"/>
        </w:rPr>
        <w:fldChar w:fldCharType="separate"/>
      </w:r>
      <w:r>
        <w:rPr>
          <w:rFonts w:ascii="仿宋" w:hAnsi="仿宋" w:eastAsia="仿宋"/>
          <w:sz w:val="28"/>
        </w:rPr>
        <w:t>13</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"_Toc468782557"</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28.</w:t>
      </w:r>
      <w:r>
        <w:rPr>
          <w:rStyle w:val="14"/>
          <w:rFonts w:hint="eastAsia" w:ascii="仿宋" w:hAnsi="仿宋" w:eastAsia="仿宋"/>
          <w:sz w:val="28"/>
        </w:rPr>
        <w:t>有关事项的通知</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_Toc468782557 \h </w:instrText>
      </w:r>
      <w:r>
        <w:rPr>
          <w:rFonts w:ascii="仿宋" w:hAnsi="仿宋" w:eastAsia="仿宋"/>
          <w:sz w:val="28"/>
        </w:rPr>
        <w:fldChar w:fldCharType="separate"/>
      </w:r>
      <w:r>
        <w:rPr>
          <w:rFonts w:ascii="仿宋" w:hAnsi="仿宋" w:eastAsia="仿宋"/>
          <w:sz w:val="28"/>
        </w:rPr>
        <w:t>13</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"_Toc468782558"</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29.</w:t>
      </w:r>
      <w:r>
        <w:rPr>
          <w:rStyle w:val="14"/>
          <w:rFonts w:hint="eastAsia" w:ascii="仿宋" w:hAnsi="仿宋" w:eastAsia="仿宋"/>
          <w:sz w:val="28"/>
        </w:rPr>
        <w:t>配合事项</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_Toc468782558 \h </w:instrText>
      </w:r>
      <w:r>
        <w:rPr>
          <w:rFonts w:ascii="仿宋" w:hAnsi="仿宋" w:eastAsia="仿宋"/>
          <w:sz w:val="28"/>
        </w:rPr>
        <w:fldChar w:fldCharType="separate"/>
      </w:r>
      <w:r>
        <w:rPr>
          <w:rFonts w:ascii="仿宋" w:hAnsi="仿宋" w:eastAsia="仿宋"/>
          <w:sz w:val="28"/>
        </w:rPr>
        <w:t>14</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"_Toc468782559"</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30.</w:t>
      </w:r>
      <w:r>
        <w:rPr>
          <w:rStyle w:val="14"/>
          <w:rFonts w:hint="eastAsia" w:ascii="仿宋" w:hAnsi="仿宋" w:eastAsia="仿宋"/>
          <w:sz w:val="28"/>
        </w:rPr>
        <w:t>越界操作</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_Toc468782559 \h </w:instrText>
      </w:r>
      <w:r>
        <w:rPr>
          <w:rFonts w:ascii="仿宋" w:hAnsi="仿宋" w:eastAsia="仿宋"/>
          <w:sz w:val="28"/>
        </w:rPr>
        <w:fldChar w:fldCharType="separate"/>
      </w:r>
      <w:r>
        <w:rPr>
          <w:rFonts w:ascii="仿宋" w:hAnsi="仿宋" w:eastAsia="仿宋"/>
          <w:sz w:val="28"/>
        </w:rPr>
        <w:t>14</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"_Toc468782560"</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31.</w:t>
      </w:r>
      <w:r>
        <w:rPr>
          <w:rStyle w:val="14"/>
          <w:rFonts w:hint="eastAsia" w:ascii="仿宋" w:hAnsi="仿宋" w:eastAsia="仿宋"/>
          <w:sz w:val="28"/>
        </w:rPr>
        <w:t>禁止行为</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_Toc468782560 \h </w:instrText>
      </w:r>
      <w:r>
        <w:rPr>
          <w:rFonts w:ascii="仿宋" w:hAnsi="仿宋" w:eastAsia="仿宋"/>
          <w:sz w:val="28"/>
        </w:rPr>
        <w:fldChar w:fldCharType="separate"/>
      </w:r>
      <w:r>
        <w:rPr>
          <w:rFonts w:ascii="仿宋" w:hAnsi="仿宋" w:eastAsia="仿宋"/>
          <w:sz w:val="28"/>
        </w:rPr>
        <w:t>14</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"_Toc468782561"</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32.</w:t>
      </w:r>
      <w:r>
        <w:rPr>
          <w:rStyle w:val="14"/>
          <w:rFonts w:hint="eastAsia" w:ascii="仿宋" w:hAnsi="仿宋" w:eastAsia="仿宋"/>
          <w:sz w:val="28"/>
        </w:rPr>
        <w:t>减少损失</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_Toc468782561 \h </w:instrText>
      </w:r>
      <w:r>
        <w:rPr>
          <w:rFonts w:ascii="仿宋" w:hAnsi="仿宋" w:eastAsia="仿宋"/>
          <w:sz w:val="28"/>
        </w:rPr>
        <w:fldChar w:fldCharType="separate"/>
      </w:r>
      <w:r>
        <w:rPr>
          <w:rFonts w:ascii="仿宋" w:hAnsi="仿宋" w:eastAsia="仿宋"/>
          <w:sz w:val="28"/>
        </w:rPr>
        <w:t>15</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"_Toc468782562"</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hint="eastAsia" w:ascii="仿宋" w:hAnsi="仿宋" w:eastAsia="仿宋"/>
          <w:sz w:val="28"/>
        </w:rPr>
        <w:t>第三章</w:t>
      </w:r>
      <w:r>
        <w:rPr>
          <w:rStyle w:val="14"/>
          <w:rFonts w:ascii="仿宋" w:hAnsi="仿宋" w:eastAsia="仿宋"/>
          <w:sz w:val="28"/>
        </w:rPr>
        <w:t xml:space="preserve">  </w:t>
      </w:r>
      <w:r>
        <w:rPr>
          <w:rStyle w:val="14"/>
          <w:rFonts w:hint="eastAsia" w:ascii="仿宋" w:hAnsi="仿宋" w:eastAsia="仿宋"/>
          <w:sz w:val="28"/>
        </w:rPr>
        <w:t>合同变更、转让和终止</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_Toc468782562 \h </w:instrText>
      </w:r>
      <w:r>
        <w:rPr>
          <w:rFonts w:ascii="仿宋" w:hAnsi="仿宋" w:eastAsia="仿宋"/>
          <w:sz w:val="28"/>
        </w:rPr>
        <w:fldChar w:fldCharType="separate"/>
      </w:r>
      <w:r>
        <w:rPr>
          <w:rFonts w:ascii="仿宋" w:hAnsi="仿宋" w:eastAsia="仿宋"/>
          <w:sz w:val="28"/>
        </w:rPr>
        <w:t>15</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"_Toc468782563"</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33.</w:t>
      </w:r>
      <w:r>
        <w:rPr>
          <w:rStyle w:val="14"/>
          <w:rFonts w:hint="eastAsia" w:ascii="仿宋" w:hAnsi="仿宋" w:eastAsia="仿宋"/>
          <w:sz w:val="28"/>
        </w:rPr>
        <w:t>合同变更</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_Toc468782563 \h </w:instrText>
      </w:r>
      <w:r>
        <w:rPr>
          <w:rFonts w:ascii="仿宋" w:hAnsi="仿宋" w:eastAsia="仿宋"/>
          <w:sz w:val="28"/>
        </w:rPr>
        <w:fldChar w:fldCharType="separate"/>
      </w:r>
      <w:r>
        <w:rPr>
          <w:rFonts w:ascii="仿宋" w:hAnsi="仿宋" w:eastAsia="仿宋"/>
          <w:sz w:val="28"/>
        </w:rPr>
        <w:t>15</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"_Toc468782564"</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34.</w:t>
      </w:r>
      <w:r>
        <w:rPr>
          <w:rStyle w:val="14"/>
          <w:rFonts w:hint="eastAsia" w:ascii="仿宋" w:hAnsi="仿宋" w:eastAsia="仿宋"/>
          <w:sz w:val="28"/>
        </w:rPr>
        <w:t>合同变更程序</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_Toc468782564 \h </w:instrText>
      </w:r>
      <w:r>
        <w:rPr>
          <w:rFonts w:ascii="仿宋" w:hAnsi="仿宋" w:eastAsia="仿宋"/>
          <w:sz w:val="28"/>
        </w:rPr>
        <w:fldChar w:fldCharType="separate"/>
      </w:r>
      <w:r>
        <w:rPr>
          <w:rFonts w:ascii="仿宋" w:hAnsi="仿宋" w:eastAsia="仿宋"/>
          <w:sz w:val="28"/>
        </w:rPr>
        <w:t>16</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"_Toc468782565"</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35.</w:t>
      </w:r>
      <w:r>
        <w:rPr>
          <w:rStyle w:val="14"/>
          <w:rFonts w:hint="eastAsia" w:ascii="仿宋" w:hAnsi="仿宋" w:eastAsia="仿宋"/>
          <w:sz w:val="28"/>
        </w:rPr>
        <w:t>合同转让</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_Toc468782565 \h </w:instrText>
      </w:r>
      <w:r>
        <w:rPr>
          <w:rFonts w:ascii="仿宋" w:hAnsi="仿宋" w:eastAsia="仿宋"/>
          <w:sz w:val="28"/>
        </w:rPr>
        <w:fldChar w:fldCharType="separate"/>
      </w:r>
      <w:r>
        <w:rPr>
          <w:rFonts w:ascii="仿宋" w:hAnsi="仿宋" w:eastAsia="仿宋"/>
          <w:sz w:val="28"/>
        </w:rPr>
        <w:t>16</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"_Toc468782566"</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36.</w:t>
      </w:r>
      <w:r>
        <w:rPr>
          <w:rStyle w:val="14"/>
          <w:rFonts w:hint="eastAsia" w:ascii="仿宋" w:hAnsi="仿宋" w:eastAsia="仿宋"/>
          <w:sz w:val="28"/>
        </w:rPr>
        <w:t>合同终止</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_Toc468782566 \h </w:instrText>
      </w:r>
      <w:r>
        <w:rPr>
          <w:rFonts w:ascii="仿宋" w:hAnsi="仿宋" w:eastAsia="仿宋"/>
          <w:sz w:val="28"/>
        </w:rPr>
        <w:fldChar w:fldCharType="separate"/>
      </w:r>
      <w:r>
        <w:rPr>
          <w:rFonts w:ascii="仿宋" w:hAnsi="仿宋" w:eastAsia="仿宋"/>
          <w:sz w:val="28"/>
        </w:rPr>
        <w:t>16</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"_Toc468782567"</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hint="eastAsia" w:ascii="仿宋" w:hAnsi="仿宋" w:eastAsia="仿宋"/>
          <w:sz w:val="28"/>
        </w:rPr>
        <w:t>第四章</w:t>
      </w:r>
      <w:r>
        <w:rPr>
          <w:rStyle w:val="14"/>
          <w:rFonts w:ascii="仿宋" w:hAnsi="仿宋" w:eastAsia="仿宋"/>
          <w:sz w:val="28"/>
        </w:rPr>
        <w:t xml:space="preserve">  </w:t>
      </w:r>
      <w:r>
        <w:rPr>
          <w:rStyle w:val="14"/>
          <w:rFonts w:hint="eastAsia" w:ascii="仿宋" w:hAnsi="仿宋" w:eastAsia="仿宋"/>
          <w:sz w:val="28"/>
        </w:rPr>
        <w:t>违约责任</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_Toc468782567 \h </w:instrText>
      </w:r>
      <w:r>
        <w:rPr>
          <w:rFonts w:ascii="仿宋" w:hAnsi="仿宋" w:eastAsia="仿宋"/>
          <w:sz w:val="28"/>
        </w:rPr>
        <w:fldChar w:fldCharType="separate"/>
      </w:r>
      <w:r>
        <w:rPr>
          <w:rFonts w:ascii="仿宋" w:hAnsi="仿宋" w:eastAsia="仿宋"/>
          <w:sz w:val="28"/>
        </w:rPr>
        <w:t>16</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"_Toc468782568"</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37.</w:t>
      </w:r>
      <w:r>
        <w:rPr>
          <w:rStyle w:val="14"/>
          <w:rFonts w:hint="eastAsia" w:ascii="仿宋" w:hAnsi="仿宋" w:eastAsia="仿宋"/>
          <w:sz w:val="28"/>
        </w:rPr>
        <w:t>供电人的违约责任</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_Toc468782568 \h </w:instrText>
      </w:r>
      <w:r>
        <w:rPr>
          <w:rFonts w:ascii="仿宋" w:hAnsi="仿宋" w:eastAsia="仿宋"/>
          <w:sz w:val="28"/>
        </w:rPr>
        <w:fldChar w:fldCharType="separate"/>
      </w:r>
      <w:r>
        <w:rPr>
          <w:rFonts w:ascii="仿宋" w:hAnsi="仿宋" w:eastAsia="仿宋"/>
          <w:sz w:val="28"/>
        </w:rPr>
        <w:t>16</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"_Toc468782569"</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38.</w:t>
      </w:r>
      <w:r>
        <w:rPr>
          <w:rStyle w:val="14"/>
          <w:rFonts w:hint="eastAsia" w:ascii="仿宋" w:hAnsi="仿宋" w:eastAsia="仿宋"/>
          <w:sz w:val="28"/>
        </w:rPr>
        <w:t>用电人的违约责任</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_Toc468782569 \h </w:instrText>
      </w:r>
      <w:r>
        <w:rPr>
          <w:rFonts w:ascii="仿宋" w:hAnsi="仿宋" w:eastAsia="仿宋"/>
          <w:sz w:val="28"/>
        </w:rPr>
        <w:fldChar w:fldCharType="separate"/>
      </w:r>
      <w:r>
        <w:rPr>
          <w:rFonts w:ascii="仿宋" w:hAnsi="仿宋" w:eastAsia="仿宋"/>
          <w:sz w:val="28"/>
        </w:rPr>
        <w:t>18</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"_Toc468782570"</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hint="eastAsia" w:ascii="仿宋" w:hAnsi="仿宋" w:eastAsia="仿宋"/>
          <w:sz w:val="28"/>
        </w:rPr>
        <w:t>第五章</w:t>
      </w:r>
      <w:r>
        <w:rPr>
          <w:rStyle w:val="14"/>
          <w:rFonts w:ascii="仿宋" w:hAnsi="仿宋" w:eastAsia="仿宋"/>
          <w:sz w:val="28"/>
        </w:rPr>
        <w:t xml:space="preserve">   </w:t>
      </w:r>
      <w:r>
        <w:rPr>
          <w:rStyle w:val="14"/>
          <w:rFonts w:hint="eastAsia" w:ascii="仿宋" w:hAnsi="仿宋" w:eastAsia="仿宋"/>
          <w:sz w:val="28"/>
        </w:rPr>
        <w:t>附则</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_Toc468782570 \h </w:instrText>
      </w:r>
      <w:r>
        <w:rPr>
          <w:rFonts w:ascii="仿宋" w:hAnsi="仿宋" w:eastAsia="仿宋"/>
          <w:sz w:val="28"/>
        </w:rPr>
        <w:fldChar w:fldCharType="separate"/>
      </w:r>
      <w:r>
        <w:rPr>
          <w:rFonts w:ascii="仿宋" w:hAnsi="仿宋" w:eastAsia="仿宋"/>
          <w:sz w:val="28"/>
        </w:rPr>
        <w:t>19</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"_Toc468782571"</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39.</w:t>
      </w:r>
      <w:r>
        <w:rPr>
          <w:rStyle w:val="14"/>
          <w:rFonts w:hint="eastAsia" w:ascii="仿宋" w:hAnsi="仿宋" w:eastAsia="仿宋"/>
          <w:sz w:val="28"/>
        </w:rPr>
        <w:t>供电时间</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_Toc468782571 \h </w:instrText>
      </w:r>
      <w:r>
        <w:rPr>
          <w:rFonts w:ascii="仿宋" w:hAnsi="仿宋" w:eastAsia="仿宋"/>
          <w:sz w:val="28"/>
        </w:rPr>
        <w:fldChar w:fldCharType="separate"/>
      </w:r>
      <w:r>
        <w:rPr>
          <w:rFonts w:ascii="仿宋" w:hAnsi="仿宋" w:eastAsia="仿宋"/>
          <w:sz w:val="28"/>
        </w:rPr>
        <w:t>19</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"_Toc468782572"</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40.</w:t>
      </w:r>
      <w:r>
        <w:rPr>
          <w:rStyle w:val="14"/>
          <w:rFonts w:hint="eastAsia" w:ascii="仿宋" w:hAnsi="仿宋" w:eastAsia="仿宋"/>
          <w:sz w:val="28"/>
        </w:rPr>
        <w:t>合同效力</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_Toc468782572 \h </w:instrText>
      </w:r>
      <w:r>
        <w:rPr>
          <w:rFonts w:ascii="仿宋" w:hAnsi="仿宋" w:eastAsia="仿宋"/>
          <w:sz w:val="28"/>
        </w:rPr>
        <w:fldChar w:fldCharType="separate"/>
      </w:r>
      <w:r>
        <w:rPr>
          <w:rFonts w:ascii="仿宋" w:hAnsi="仿宋" w:eastAsia="仿宋"/>
          <w:sz w:val="28"/>
        </w:rPr>
        <w:t>19</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"_Toc468782573"</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41.</w:t>
      </w:r>
      <w:r>
        <w:rPr>
          <w:rStyle w:val="14"/>
          <w:rFonts w:hint="eastAsia" w:ascii="仿宋" w:hAnsi="仿宋" w:eastAsia="仿宋"/>
          <w:sz w:val="28"/>
        </w:rPr>
        <w:t>调度通讯</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_Toc468782573 \h </w:instrText>
      </w:r>
      <w:r>
        <w:rPr>
          <w:rFonts w:ascii="仿宋" w:hAnsi="仿宋" w:eastAsia="仿宋"/>
          <w:sz w:val="28"/>
        </w:rPr>
        <w:fldChar w:fldCharType="separate"/>
      </w:r>
      <w:r>
        <w:rPr>
          <w:rFonts w:ascii="仿宋" w:hAnsi="仿宋" w:eastAsia="仿宋"/>
          <w:sz w:val="28"/>
        </w:rPr>
        <w:t>20</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"_Toc468782574"</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42.</w:t>
      </w:r>
      <w:r>
        <w:rPr>
          <w:rStyle w:val="14"/>
          <w:rFonts w:hint="eastAsia" w:ascii="仿宋" w:hAnsi="仿宋" w:eastAsia="仿宋"/>
          <w:sz w:val="28"/>
        </w:rPr>
        <w:t>争议解决</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_Toc468782574 \h </w:instrText>
      </w:r>
      <w:r>
        <w:rPr>
          <w:rFonts w:ascii="仿宋" w:hAnsi="仿宋" w:eastAsia="仿宋"/>
          <w:sz w:val="28"/>
        </w:rPr>
        <w:fldChar w:fldCharType="separate"/>
      </w:r>
      <w:r>
        <w:rPr>
          <w:rFonts w:ascii="仿宋" w:hAnsi="仿宋" w:eastAsia="仿宋"/>
          <w:sz w:val="28"/>
        </w:rPr>
        <w:t>20</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"_Toc468782575"</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43.</w:t>
      </w:r>
      <w:r>
        <w:rPr>
          <w:rStyle w:val="14"/>
          <w:rFonts w:hint="eastAsia" w:ascii="仿宋" w:hAnsi="仿宋" w:eastAsia="仿宋"/>
          <w:sz w:val="28"/>
        </w:rPr>
        <w:t>通知及同意</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_Toc468782575 \h </w:instrText>
      </w:r>
      <w:r>
        <w:rPr>
          <w:rFonts w:ascii="仿宋" w:hAnsi="仿宋" w:eastAsia="仿宋"/>
          <w:sz w:val="28"/>
        </w:rPr>
        <w:fldChar w:fldCharType="separate"/>
      </w:r>
      <w:r>
        <w:rPr>
          <w:rFonts w:ascii="仿宋" w:hAnsi="仿宋" w:eastAsia="仿宋"/>
          <w:sz w:val="28"/>
        </w:rPr>
        <w:t>20</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"_Toc468782576"</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44.</w:t>
      </w:r>
      <w:r>
        <w:rPr>
          <w:rStyle w:val="14"/>
          <w:rFonts w:hint="eastAsia" w:ascii="仿宋" w:hAnsi="仿宋" w:eastAsia="仿宋"/>
          <w:sz w:val="28"/>
        </w:rPr>
        <w:t>文本和附件</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_Toc468782576 \h </w:instrText>
      </w:r>
      <w:r>
        <w:rPr>
          <w:rFonts w:ascii="仿宋" w:hAnsi="仿宋" w:eastAsia="仿宋"/>
          <w:sz w:val="28"/>
        </w:rPr>
        <w:fldChar w:fldCharType="separate"/>
      </w:r>
      <w:r>
        <w:rPr>
          <w:rFonts w:ascii="仿宋" w:hAnsi="仿宋" w:eastAsia="仿宋"/>
          <w:sz w:val="28"/>
        </w:rPr>
        <w:t>21</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"_Toc468782577"</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45.</w:t>
      </w:r>
      <w:r>
        <w:rPr>
          <w:rStyle w:val="14"/>
          <w:rFonts w:hint="eastAsia" w:ascii="仿宋" w:hAnsi="仿宋" w:eastAsia="仿宋"/>
          <w:sz w:val="28"/>
        </w:rPr>
        <w:t>提示和说明</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_Toc468782577 \h </w:instrText>
      </w:r>
      <w:r>
        <w:rPr>
          <w:rFonts w:ascii="仿宋" w:hAnsi="仿宋" w:eastAsia="仿宋"/>
          <w:sz w:val="28"/>
        </w:rPr>
        <w:fldChar w:fldCharType="separate"/>
      </w:r>
      <w:r>
        <w:rPr>
          <w:rFonts w:ascii="仿宋" w:hAnsi="仿宋" w:eastAsia="仿宋"/>
          <w:sz w:val="28"/>
        </w:rPr>
        <w:t>22</w:t>
      </w:r>
      <w:r>
        <w:rPr>
          <w:rFonts w:ascii="仿宋" w:hAnsi="仿宋" w:eastAsia="仿宋"/>
          <w:sz w:val="28"/>
        </w:rPr>
        <w:fldChar w:fldCharType="end"/>
      </w:r>
      <w:r>
        <w:rPr>
          <w:rFonts w:ascii="仿宋" w:hAnsi="仿宋" w:eastAsia="仿宋"/>
          <w:sz w:val="28"/>
        </w:rPr>
        <w:fldChar w:fldCharType="end"/>
      </w:r>
    </w:p>
    <w:p>
      <w:pPr>
        <w:pStyle w:val="8"/>
        <w:tabs>
          <w:tab w:val="right" w:leader="dot" w:pos="8296"/>
        </w:tabs>
        <w:wordWrap w:val="0"/>
        <w:spacing w:line="480" w:lineRule="exact"/>
        <w:rPr>
          <w:rFonts w:ascii="仿宋" w:hAnsi="仿宋" w:eastAsia="仿宋"/>
          <w:sz w:val="28"/>
        </w:rPr>
      </w:pPr>
      <w:r>
        <w:rPr>
          <w:rFonts w:ascii="仿宋" w:hAnsi="仿宋" w:eastAsia="仿宋"/>
          <w:sz w:val="28"/>
        </w:rPr>
        <w:fldChar w:fldCharType="begin"/>
      </w:r>
      <w:r>
        <w:rPr>
          <w:rStyle w:val="14"/>
          <w:rFonts w:ascii="仿宋" w:hAnsi="仿宋" w:eastAsia="仿宋"/>
          <w:sz w:val="28"/>
        </w:rPr>
        <w:instrText xml:space="preserve"> </w:instrText>
      </w:r>
      <w:r>
        <w:rPr>
          <w:rFonts w:ascii="仿宋" w:hAnsi="仿宋" w:eastAsia="仿宋"/>
          <w:sz w:val="28"/>
        </w:rPr>
        <w:instrText xml:space="preserve">HYPERLINK \l "_Toc468782578"</w:instrText>
      </w:r>
      <w:r>
        <w:rPr>
          <w:rStyle w:val="14"/>
          <w:rFonts w:ascii="仿宋" w:hAnsi="仿宋" w:eastAsia="仿宋"/>
          <w:sz w:val="28"/>
        </w:rPr>
        <w:instrText xml:space="preserve"> </w:instrText>
      </w:r>
      <w:r>
        <w:rPr>
          <w:rFonts w:ascii="仿宋" w:hAnsi="仿宋" w:eastAsia="仿宋"/>
          <w:sz w:val="28"/>
        </w:rPr>
        <w:fldChar w:fldCharType="separate"/>
      </w:r>
      <w:r>
        <w:rPr>
          <w:rStyle w:val="14"/>
          <w:rFonts w:ascii="仿宋" w:hAnsi="仿宋" w:eastAsia="仿宋"/>
          <w:sz w:val="28"/>
        </w:rPr>
        <w:t>46.</w:t>
      </w:r>
      <w:r>
        <w:rPr>
          <w:rStyle w:val="14"/>
          <w:rFonts w:hint="eastAsia" w:ascii="仿宋" w:hAnsi="仿宋" w:eastAsia="仿宋"/>
          <w:sz w:val="28"/>
        </w:rPr>
        <w:t>特别约定</w:t>
      </w:r>
      <w:r>
        <w:rPr>
          <w:rFonts w:ascii="仿宋" w:hAnsi="仿宋" w:eastAsia="仿宋"/>
          <w:sz w:val="28"/>
        </w:rPr>
        <w:tab/>
      </w:r>
      <w:r>
        <w:rPr>
          <w:rFonts w:ascii="仿宋" w:hAnsi="仿宋" w:eastAsia="仿宋"/>
          <w:sz w:val="28"/>
        </w:rPr>
        <w:fldChar w:fldCharType="begin"/>
      </w:r>
      <w:r>
        <w:rPr>
          <w:rFonts w:ascii="仿宋" w:hAnsi="仿宋" w:eastAsia="仿宋"/>
          <w:sz w:val="28"/>
        </w:rPr>
        <w:instrText xml:space="preserve"> PAGEREF _Toc468782578 \h </w:instrText>
      </w:r>
      <w:r>
        <w:rPr>
          <w:rFonts w:ascii="仿宋" w:hAnsi="仿宋" w:eastAsia="仿宋"/>
          <w:sz w:val="28"/>
        </w:rPr>
        <w:fldChar w:fldCharType="separate"/>
      </w:r>
      <w:r>
        <w:rPr>
          <w:rFonts w:ascii="仿宋" w:hAnsi="仿宋" w:eastAsia="仿宋"/>
          <w:sz w:val="28"/>
        </w:rPr>
        <w:t>22</w:t>
      </w:r>
      <w:r>
        <w:rPr>
          <w:rFonts w:ascii="仿宋" w:hAnsi="仿宋" w:eastAsia="仿宋"/>
          <w:sz w:val="28"/>
        </w:rPr>
        <w:fldChar w:fldCharType="end"/>
      </w:r>
      <w:r>
        <w:rPr>
          <w:rFonts w:ascii="仿宋" w:hAnsi="仿宋" w:eastAsia="仿宋"/>
          <w:sz w:val="28"/>
        </w:rPr>
        <w:fldChar w:fldCharType="end"/>
      </w:r>
    </w:p>
    <w:p>
      <w:pPr>
        <w:pStyle w:val="9"/>
        <w:tabs>
          <w:tab w:val="right" w:leader="dot" w:pos="8302"/>
          <w:tab w:val="right" w:leader="dot" w:pos="9678"/>
        </w:tabs>
        <w:wordWrap w:val="0"/>
        <w:snapToGrid w:val="0"/>
        <w:spacing w:line="480" w:lineRule="exact"/>
        <w:ind w:right="353"/>
        <w:rPr>
          <w:rStyle w:val="14"/>
          <w:rFonts w:hint="eastAsia" w:ascii="仿宋" w:hAnsi="仿宋" w:eastAsia="仿宋"/>
          <w:snapToGrid w:val="0"/>
          <w:sz w:val="28"/>
        </w:rPr>
        <w:sectPr>
          <w:footerReference r:id="rId8" w:type="first"/>
          <w:footerReference r:id="rId6" w:type="default"/>
          <w:footerReference r:id="rId7" w:type="even"/>
          <w:pgSz w:w="11906" w:h="16838"/>
          <w:pgMar w:top="1440" w:right="1800" w:bottom="1440" w:left="1800" w:header="851" w:footer="992" w:gutter="0"/>
          <w:pgNumType w:fmt="upperRoman" w:start="1"/>
          <w:cols w:space="720" w:num="1"/>
          <w:docGrid w:type="lines" w:linePitch="312" w:charSpace="0"/>
        </w:sectPr>
      </w:pPr>
      <w:r>
        <w:rPr>
          <w:rFonts w:hint="eastAsia" w:ascii="仿宋" w:hAnsi="仿宋" w:eastAsia="仿宋"/>
          <w:smallCaps/>
          <w:snapToGrid w:val="0"/>
          <w:kern w:val="0"/>
          <w:sz w:val="28"/>
        </w:rPr>
        <w:fldChar w:fldCharType="end"/>
      </w:r>
    </w:p>
    <w:p>
      <w:pPr>
        <w:wordWrap w:val="0"/>
        <w:snapToGrid w:val="0"/>
        <w:spacing w:after="312" w:afterLines="100" w:line="480" w:lineRule="exact"/>
        <w:ind w:firstLine="560" w:firstLineChars="200"/>
        <w:rPr>
          <w:rFonts w:hint="eastAsia" w:ascii="仿宋" w:hAnsi="仿宋" w:eastAsia="仿宋"/>
          <w:sz w:val="28"/>
        </w:rPr>
      </w:pPr>
      <w:r>
        <w:rPr>
          <w:rFonts w:hint="eastAsia" w:ascii="仿宋" w:hAnsi="仿宋" w:eastAsia="仿宋"/>
          <w:sz w:val="28"/>
        </w:rPr>
        <w:t>为明确供电人和用电人在电力供应与使用中的权利和义务，安全、经济、合理、有序供电和用电，根据《中华人民共和国</w:t>
      </w:r>
      <w:r>
        <w:rPr>
          <w:rFonts w:hint="eastAsia" w:ascii="仿宋" w:hAnsi="仿宋" w:eastAsia="仿宋"/>
          <w:sz w:val="28"/>
          <w:lang w:eastAsia="zh-CN"/>
        </w:rPr>
        <w:t>民法典</w:t>
      </w:r>
      <w:r>
        <w:rPr>
          <w:rFonts w:hint="eastAsia" w:ascii="仿宋" w:hAnsi="仿宋" w:eastAsia="仿宋"/>
          <w:sz w:val="28"/>
        </w:rPr>
        <w:t>》、《中华人民共和国电力法》、《电力监管条例》、《电力供应与使用条例》、《供电监管办法》、《供电营业规则》等有关法律、法规、行政规章以及国家和电力行业相关标准，经双方协商一致，订立本合同。</w:t>
      </w:r>
    </w:p>
    <w:p>
      <w:pPr>
        <w:pStyle w:val="11"/>
        <w:wordWrap w:val="0"/>
        <w:spacing w:line="480" w:lineRule="exact"/>
        <w:ind w:firstLine="548" w:firstLineChars="196"/>
        <w:jc w:val="left"/>
        <w:rPr>
          <w:rFonts w:hint="eastAsia" w:ascii="黑体" w:eastAsia="黑体"/>
          <w:b w:val="0"/>
          <w:sz w:val="28"/>
        </w:rPr>
      </w:pPr>
      <w:bookmarkStart w:id="1" w:name="_Toc252599737"/>
      <w:bookmarkStart w:id="2" w:name="_Toc252973816"/>
      <w:bookmarkStart w:id="3" w:name="_Toc25216"/>
      <w:bookmarkStart w:id="4" w:name="_Toc468782526"/>
      <w:r>
        <w:rPr>
          <w:rFonts w:hint="eastAsia" w:ascii="黑体" w:eastAsia="黑体"/>
          <w:b w:val="0"/>
          <w:sz w:val="28"/>
        </w:rPr>
        <w:t>第一章 供用电基本情况</w:t>
      </w:r>
      <w:bookmarkEnd w:id="1"/>
      <w:bookmarkEnd w:id="2"/>
      <w:bookmarkEnd w:id="3"/>
      <w:bookmarkEnd w:id="4"/>
    </w:p>
    <w:p>
      <w:pPr>
        <w:pStyle w:val="19"/>
        <w:wordWrap w:val="0"/>
        <w:spacing w:line="480" w:lineRule="exact"/>
        <w:ind w:firstLine="560"/>
        <w:rPr>
          <w:rFonts w:hint="eastAsia" w:ascii="黑体" w:eastAsia="黑体"/>
          <w:b w:val="0"/>
          <w:sz w:val="28"/>
        </w:rPr>
      </w:pPr>
      <w:bookmarkStart w:id="5" w:name="_Toc5531"/>
      <w:bookmarkStart w:id="6" w:name="_Toc468782527"/>
      <w:bookmarkStart w:id="7" w:name="_Toc252599738"/>
      <w:bookmarkStart w:id="8" w:name="_Toc252973817"/>
      <w:r>
        <w:rPr>
          <w:rFonts w:hint="eastAsia" w:ascii="黑体" w:eastAsia="黑体"/>
          <w:b w:val="0"/>
          <w:sz w:val="28"/>
        </w:rPr>
        <w:t>1.用电地址</w:t>
      </w:r>
      <w:bookmarkEnd w:id="5"/>
      <w:bookmarkEnd w:id="6"/>
      <w:bookmarkEnd w:id="7"/>
      <w:bookmarkEnd w:id="8"/>
    </w:p>
    <w:p>
      <w:pPr>
        <w:wordWrap w:val="0"/>
        <w:snapToGrid w:val="0"/>
        <w:spacing w:line="480" w:lineRule="exact"/>
        <w:ind w:firstLine="560" w:firstLineChars="200"/>
        <w:jc w:val="left"/>
        <w:rPr>
          <w:rFonts w:hint="eastAsia" w:ascii="仿宋" w:hAnsi="仿宋" w:eastAsia="仿宋"/>
          <w:sz w:val="28"/>
        </w:rPr>
      </w:pPr>
      <w:r>
        <w:rPr>
          <w:rFonts w:hint="eastAsia" w:ascii="仿宋" w:hAnsi="仿宋" w:eastAsia="仿宋"/>
          <w:sz w:val="28"/>
        </w:rPr>
        <w:t>用电人用电地址位于：</w:t>
      </w:r>
      <w:r>
        <w:rPr>
          <w:rFonts w:hint="eastAsia" w:ascii="仿宋" w:hAnsi="仿宋" w:eastAsia="仿宋"/>
          <w:b/>
          <w:bCs/>
          <w:sz w:val="28"/>
          <w:u w:val="single"/>
          <w:lang w:val="en-US" w:eastAsia="zh-CN"/>
        </w:rPr>
        <w:t>{{客户地址}}</w:t>
      </w:r>
      <w:r>
        <w:rPr>
          <w:rFonts w:hint="eastAsia" w:ascii="仿宋" w:hAnsi="仿宋" w:eastAsia="仿宋"/>
          <w:sz w:val="28"/>
        </w:rPr>
        <w:t>。</w:t>
      </w:r>
    </w:p>
    <w:p>
      <w:pPr>
        <w:pStyle w:val="19"/>
        <w:wordWrap w:val="0"/>
        <w:spacing w:line="480" w:lineRule="exact"/>
        <w:ind w:firstLine="560"/>
        <w:rPr>
          <w:rFonts w:hint="eastAsia" w:ascii="黑体" w:eastAsia="黑体"/>
          <w:b w:val="0"/>
          <w:sz w:val="28"/>
        </w:rPr>
      </w:pPr>
      <w:bookmarkStart w:id="9" w:name="_Toc9764"/>
      <w:bookmarkStart w:id="10" w:name="_Toc468782528"/>
      <w:bookmarkStart w:id="11" w:name="_Toc252973818"/>
      <w:bookmarkStart w:id="12" w:name="_Toc252599739"/>
      <w:r>
        <w:rPr>
          <w:rFonts w:hint="eastAsia" w:ascii="黑体" w:eastAsia="黑体"/>
          <w:b w:val="0"/>
          <w:sz w:val="28"/>
        </w:rPr>
        <w:t>2.用电性质</w:t>
      </w:r>
      <w:bookmarkEnd w:id="9"/>
      <w:bookmarkEnd w:id="10"/>
      <w:bookmarkEnd w:id="11"/>
      <w:bookmarkEnd w:id="12"/>
      <w:r>
        <w:rPr>
          <w:rFonts w:hint="eastAsia" w:ascii="黑体" w:eastAsia="黑体"/>
          <w:b w:val="0"/>
          <w:sz w:val="28"/>
        </w:rPr>
        <w:t xml:space="preserve"> </w:t>
      </w:r>
    </w:p>
    <w:p>
      <w:pPr>
        <w:pStyle w:val="17"/>
        <w:wordWrap w:val="0"/>
        <w:spacing w:line="480" w:lineRule="exact"/>
        <w:ind w:firstLine="560"/>
        <w:rPr>
          <w:rFonts w:hint="eastAsia" w:ascii="仿宋" w:hAnsi="仿宋" w:eastAsia="仿宋"/>
          <w:sz w:val="28"/>
          <w:u w:val="single"/>
        </w:rPr>
      </w:pPr>
      <w:r>
        <w:rPr>
          <w:rFonts w:hint="eastAsia" w:ascii="仿宋" w:hAnsi="仿宋" w:eastAsia="仿宋"/>
          <w:sz w:val="28"/>
        </w:rPr>
        <w:t>2.1行业分类：</w:t>
      </w:r>
      <w:r>
        <w:rPr>
          <w:rFonts w:hint="eastAsia" w:ascii="仿宋" w:hAnsi="仿宋" w:eastAsia="仿宋"/>
          <w:sz w:val="28"/>
          <w:u w:val="single"/>
        </w:rPr>
        <w:t xml:space="preserve"> </w:t>
      </w:r>
      <w:r>
        <w:rPr>
          <w:rFonts w:hint="eastAsia" w:ascii="仿宋" w:hAnsi="仿宋" w:eastAsia="仿宋"/>
          <w:b/>
          <w:bCs/>
          <w:sz w:val="28"/>
          <w:u w:val="single"/>
        </w:rPr>
        <w:t xml:space="preserve"> </w:t>
      </w:r>
      <w:r>
        <w:rPr>
          <w:rFonts w:hint="eastAsia" w:ascii="仿宋" w:hAnsi="仿宋" w:eastAsia="仿宋"/>
          <w:b/>
          <w:bCs/>
          <w:sz w:val="28"/>
          <w:u w:val="single"/>
          <w:lang w:val="en-US" w:eastAsia="zh-CN"/>
        </w:rPr>
        <w:t>{{行业类别}}</w:t>
      </w:r>
      <w:r>
        <w:rPr>
          <w:rFonts w:hint="eastAsia" w:ascii="仿宋" w:hAnsi="仿宋" w:eastAsia="仿宋"/>
          <w:b/>
          <w:bCs/>
          <w:sz w:val="28"/>
          <w:u w:val="single"/>
        </w:rPr>
        <w:t xml:space="preserve"> </w:t>
      </w:r>
      <w:r>
        <w:rPr>
          <w:rFonts w:hint="eastAsia" w:ascii="仿宋" w:hAnsi="仿宋" w:eastAsia="仿宋"/>
          <w:sz w:val="28"/>
          <w:u w:val="single"/>
        </w:rPr>
        <w:t xml:space="preserve"> </w:t>
      </w:r>
      <w:r>
        <w:rPr>
          <w:rFonts w:hint="eastAsia" w:ascii="仿宋" w:hAnsi="仿宋" w:eastAsia="仿宋"/>
          <w:sz w:val="28"/>
        </w:rPr>
        <w:t>。</w:t>
      </w:r>
    </w:p>
    <w:p>
      <w:pPr>
        <w:pStyle w:val="17"/>
        <w:wordWrap w:val="0"/>
        <w:spacing w:line="480" w:lineRule="exact"/>
        <w:ind w:firstLine="560"/>
        <w:rPr>
          <w:rFonts w:hint="eastAsia" w:ascii="仿宋" w:hAnsi="仿宋" w:eastAsia="仿宋"/>
          <w:sz w:val="28"/>
          <w:u w:val="single"/>
        </w:rPr>
      </w:pPr>
      <w:r>
        <w:rPr>
          <w:rFonts w:hint="eastAsia" w:ascii="仿宋" w:hAnsi="仿宋" w:eastAsia="仿宋"/>
          <w:sz w:val="28"/>
        </w:rPr>
        <w:t>2.2用电分类：</w:t>
      </w:r>
      <w:r>
        <w:rPr>
          <w:rFonts w:hint="eastAsia" w:ascii="仿宋" w:hAnsi="仿宋" w:eastAsia="仿宋"/>
          <w:sz w:val="28"/>
          <w:u w:val="single"/>
        </w:rPr>
        <w:t xml:space="preserve">  </w:t>
      </w:r>
      <w:r>
        <w:rPr>
          <w:rFonts w:hint="eastAsia" w:ascii="仿宋" w:hAnsi="仿宋" w:eastAsia="仿宋"/>
          <w:b/>
          <w:bCs/>
          <w:sz w:val="28"/>
          <w:u w:val="single"/>
          <w:lang w:val="en-US" w:eastAsia="zh-CN"/>
        </w:rPr>
        <w:t>{{用电类别}}</w:t>
      </w:r>
      <w:r>
        <w:rPr>
          <w:rFonts w:hint="eastAsia" w:ascii="仿宋" w:hAnsi="仿宋" w:eastAsia="仿宋"/>
          <w:sz w:val="28"/>
          <w:u w:val="single"/>
        </w:rPr>
        <w:t xml:space="preserve">  </w:t>
      </w:r>
      <w:r>
        <w:rPr>
          <w:rFonts w:hint="eastAsia" w:ascii="仿宋" w:hAnsi="仿宋" w:eastAsia="仿宋"/>
          <w:sz w:val="28"/>
        </w:rPr>
        <w:t>。</w:t>
      </w:r>
    </w:p>
    <w:p>
      <w:pPr>
        <w:wordWrap w:val="0"/>
        <w:adjustRightInd w:val="0"/>
        <w:snapToGrid w:val="0"/>
        <w:spacing w:line="480" w:lineRule="exact"/>
        <w:ind w:firstLine="560" w:firstLineChars="200"/>
        <w:jc w:val="left"/>
        <w:rPr>
          <w:rFonts w:hint="eastAsia" w:ascii="仿宋" w:hAnsi="仿宋" w:eastAsia="仿宋"/>
          <w:sz w:val="28"/>
        </w:rPr>
      </w:pPr>
      <w:r>
        <w:rPr>
          <w:rFonts w:hint="eastAsia" w:ascii="仿宋" w:hAnsi="仿宋" w:eastAsia="仿宋"/>
          <w:sz w:val="28"/>
        </w:rPr>
        <w:t>2.3负荷特性：</w:t>
      </w:r>
    </w:p>
    <w:p>
      <w:pPr>
        <w:wordWrap w:val="0"/>
        <w:snapToGrid w:val="0"/>
        <w:spacing w:line="480" w:lineRule="exact"/>
        <w:ind w:firstLine="560" w:firstLineChars="200"/>
        <w:jc w:val="left"/>
        <w:rPr>
          <w:rFonts w:hint="eastAsia" w:ascii="仿宋" w:hAnsi="仿宋" w:eastAsia="仿宋"/>
          <w:sz w:val="28"/>
        </w:rPr>
      </w:pPr>
      <w:r>
        <w:rPr>
          <w:rFonts w:hint="eastAsia" w:ascii="仿宋" w:hAnsi="仿宋" w:eastAsia="仿宋"/>
          <w:sz w:val="28"/>
        </w:rPr>
        <w:t>（1）负荷性质：</w:t>
      </w:r>
      <w:r>
        <w:rPr>
          <w:rFonts w:hint="eastAsia" w:ascii="仿宋" w:hAnsi="仿宋" w:eastAsia="仿宋"/>
          <w:sz w:val="28"/>
          <w:u w:val="single"/>
        </w:rPr>
        <w:t xml:space="preserve">  三类负荷 </w:t>
      </w:r>
      <w:r>
        <w:rPr>
          <w:rFonts w:hint="eastAsia" w:ascii="仿宋" w:hAnsi="仿宋" w:eastAsia="仿宋"/>
          <w:sz w:val="28"/>
        </w:rPr>
        <w:t>。</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（2）负荷时间特性：</w:t>
      </w:r>
      <w:r>
        <w:rPr>
          <w:rFonts w:hint="eastAsia" w:ascii="仿宋" w:hAnsi="仿宋" w:eastAsia="仿宋"/>
          <w:sz w:val="28"/>
          <w:u w:val="single"/>
        </w:rPr>
        <w:t xml:space="preserve">  可间断负荷 </w:t>
      </w:r>
      <w:r>
        <w:rPr>
          <w:rFonts w:hint="eastAsia" w:ascii="仿宋" w:hAnsi="仿宋" w:eastAsia="仿宋"/>
          <w:sz w:val="28"/>
        </w:rPr>
        <w:t>。</w:t>
      </w:r>
    </w:p>
    <w:p>
      <w:pPr>
        <w:snapToGrid w:val="0"/>
        <w:spacing w:line="480" w:lineRule="exact"/>
        <w:ind w:firstLine="560" w:firstLineChars="200"/>
        <w:rPr>
          <w:rFonts w:hint="eastAsia" w:ascii="仿宋" w:hAnsi="仿宋" w:eastAsia="仿宋"/>
          <w:sz w:val="28"/>
        </w:rPr>
      </w:pPr>
      <w:bookmarkStart w:id="13" w:name="_Toc248291136"/>
      <w:bookmarkStart w:id="14" w:name="_Toc252599740"/>
      <w:bookmarkStart w:id="15" w:name="_Toc252973819"/>
      <w:bookmarkStart w:id="16" w:name="_Toc25643"/>
      <w:bookmarkStart w:id="17" w:name="_Toc468782529"/>
      <w:r>
        <w:rPr>
          <w:rFonts w:hint="eastAsia" w:ascii="仿宋" w:hAnsi="仿宋" w:eastAsia="仿宋"/>
          <w:sz w:val="28"/>
        </w:rPr>
        <w:t>2.4负荷等级：</w:t>
      </w:r>
    </w:p>
    <w:p>
      <w:pPr>
        <w:spacing w:line="480" w:lineRule="exact"/>
        <w:ind w:firstLine="560" w:firstLineChars="200"/>
        <w:rPr>
          <w:rFonts w:hint="eastAsia" w:ascii="仿宋" w:hAnsi="仿宋" w:eastAsia="仿宋"/>
          <w:sz w:val="28"/>
        </w:rPr>
      </w:pPr>
      <w:r>
        <w:rPr>
          <w:rFonts w:hint="eastAsia" w:ascii="仿宋" w:hAnsi="仿宋" w:eastAsia="仿宋"/>
          <w:sz w:val="28"/>
        </w:rPr>
        <w:t>（1）</w:t>
      </w:r>
      <w:r>
        <w:rPr>
          <w:rFonts w:hint="eastAsia" w:ascii="仿宋" w:hAnsi="仿宋" w:eastAsia="仿宋"/>
          <w:sz w:val="28"/>
          <w:u w:val="single"/>
        </w:rPr>
        <w:t xml:space="preserve">          /     </w:t>
      </w:r>
      <w:r>
        <w:rPr>
          <w:rFonts w:hint="eastAsia" w:ascii="仿宋" w:hAnsi="仿宋" w:eastAsia="仿宋"/>
          <w:sz w:val="28"/>
        </w:rPr>
        <w:t>设备为</w:t>
      </w:r>
      <w:r>
        <w:rPr>
          <w:rFonts w:hint="eastAsia" w:ascii="仿宋" w:hAnsi="仿宋" w:eastAsia="仿宋"/>
          <w:sz w:val="28"/>
          <w:u w:val="single"/>
        </w:rPr>
        <w:t xml:space="preserve">          /        </w:t>
      </w:r>
      <w:r>
        <w:rPr>
          <w:rFonts w:hint="eastAsia" w:ascii="仿宋" w:hAnsi="仿宋" w:eastAsia="仿宋"/>
          <w:sz w:val="28"/>
        </w:rPr>
        <w:t>级负荷。</w:t>
      </w:r>
    </w:p>
    <w:p>
      <w:pPr>
        <w:spacing w:line="480" w:lineRule="exact"/>
        <w:ind w:firstLine="560" w:firstLineChars="200"/>
        <w:rPr>
          <w:rFonts w:hint="eastAsia" w:ascii="仿宋" w:hAnsi="仿宋" w:eastAsia="仿宋"/>
          <w:sz w:val="28"/>
        </w:rPr>
      </w:pPr>
      <w:r>
        <w:rPr>
          <w:rFonts w:hint="eastAsia" w:ascii="仿宋" w:hAnsi="仿宋" w:eastAsia="仿宋"/>
          <w:sz w:val="28"/>
        </w:rPr>
        <w:t>（2）</w:t>
      </w:r>
      <w:r>
        <w:rPr>
          <w:rFonts w:hint="eastAsia" w:ascii="仿宋" w:hAnsi="仿宋" w:eastAsia="仿宋"/>
          <w:sz w:val="28"/>
          <w:u w:val="single"/>
        </w:rPr>
        <w:t xml:space="preserve">          /       </w:t>
      </w:r>
      <w:r>
        <w:rPr>
          <w:rFonts w:hint="eastAsia" w:ascii="仿宋" w:hAnsi="仿宋" w:eastAsia="仿宋"/>
          <w:sz w:val="28"/>
        </w:rPr>
        <w:t>设备为</w:t>
      </w:r>
      <w:r>
        <w:rPr>
          <w:rFonts w:hint="eastAsia" w:ascii="仿宋" w:hAnsi="仿宋" w:eastAsia="仿宋"/>
          <w:sz w:val="28"/>
          <w:u w:val="single"/>
        </w:rPr>
        <w:t xml:space="preserve">          /         </w:t>
      </w:r>
      <w:r>
        <w:rPr>
          <w:rFonts w:hint="eastAsia" w:ascii="仿宋" w:hAnsi="仿宋" w:eastAsia="仿宋"/>
          <w:sz w:val="28"/>
        </w:rPr>
        <w:t>级负荷。</w:t>
      </w:r>
    </w:p>
    <w:p>
      <w:pPr>
        <w:pStyle w:val="19"/>
        <w:wordWrap w:val="0"/>
        <w:spacing w:line="480" w:lineRule="exact"/>
        <w:ind w:firstLine="560"/>
        <w:rPr>
          <w:rFonts w:hint="eastAsia" w:ascii="仿宋" w:hAnsi="仿宋" w:eastAsia="仿宋"/>
          <w:b w:val="0"/>
          <w:sz w:val="28"/>
          <w:u w:val="single"/>
        </w:rPr>
      </w:pPr>
      <w:r>
        <w:rPr>
          <w:rFonts w:hint="eastAsia" w:ascii="仿宋" w:hAnsi="仿宋" w:eastAsia="仿宋"/>
          <w:b w:val="0"/>
          <w:sz w:val="28"/>
          <w:u w:val="single"/>
        </w:rPr>
        <w:t>（3）         /        设备为          /         级负荷。</w:t>
      </w:r>
    </w:p>
    <w:p>
      <w:pPr>
        <w:wordWrap w:val="0"/>
        <w:snapToGrid w:val="0"/>
        <w:ind w:firstLine="560" w:firstLineChars="200"/>
        <w:rPr>
          <w:rFonts w:hint="eastAsia" w:ascii="仿宋" w:hAnsi="仿宋" w:eastAsia="仿宋"/>
          <w:color w:val="auto"/>
          <w:sz w:val="28"/>
          <w:szCs w:val="22"/>
          <w:highlight w:val="none"/>
          <w:lang w:val="en-US" w:eastAsia="zh-CN"/>
        </w:rPr>
      </w:pPr>
      <w:bookmarkStart w:id="18" w:name="_Toc942187190"/>
      <w:r>
        <w:rPr>
          <w:rFonts w:hint="eastAsia" w:ascii="仿宋" w:hAnsi="仿宋" w:eastAsia="仿宋" w:cs="Times New Roman"/>
          <w:b w:val="0"/>
          <w:bCs w:val="0"/>
          <w:color w:val="auto"/>
          <w:sz w:val="28"/>
          <w:szCs w:val="22"/>
          <w:highlight w:val="none"/>
          <w:lang w:val="en-US" w:eastAsia="zh-CN"/>
        </w:rPr>
        <w:t>2.5</w:t>
      </w:r>
      <w:r>
        <w:rPr>
          <w:rFonts w:hint="eastAsia" w:ascii="仿宋" w:hAnsi="仿宋" w:eastAsia="仿宋" w:cs="Times New Roman"/>
          <w:b w:val="0"/>
          <w:color w:val="auto"/>
          <w:sz w:val="28"/>
          <w:szCs w:val="22"/>
          <w:highlight w:val="none"/>
          <w:lang w:val="en-US" w:eastAsia="zh-CN"/>
        </w:rPr>
        <w:t>负荷管理</w:t>
      </w:r>
      <w:bookmarkEnd w:id="18"/>
      <w:r>
        <w:rPr>
          <w:rFonts w:hint="eastAsia" w:ascii="仿宋" w:hAnsi="仿宋" w:eastAsia="仿宋" w:cs="Times New Roman"/>
          <w:b w:val="0"/>
          <w:color w:val="auto"/>
          <w:sz w:val="28"/>
          <w:szCs w:val="22"/>
          <w:highlight w:val="none"/>
          <w:lang w:val="en-US" w:eastAsia="zh-CN"/>
        </w:rPr>
        <w:t>：</w:t>
      </w:r>
    </w:p>
    <w:p>
      <w:pPr>
        <w:pStyle w:val="17"/>
        <w:wordWrap w:val="0"/>
        <w:spacing w:line="480" w:lineRule="exact"/>
        <w:ind w:firstLine="560"/>
        <w:rPr>
          <w:rFonts w:hint="eastAsia" w:ascii="仿宋" w:hAnsi="仿宋" w:eastAsia="仿宋" w:cs="Times New Roman"/>
          <w:color w:val="auto"/>
          <w:sz w:val="28"/>
          <w:highlight w:val="none"/>
        </w:rPr>
      </w:pPr>
      <w:r>
        <w:rPr>
          <w:rFonts w:hint="eastAsia" w:ascii="仿宋" w:hAnsi="仿宋" w:eastAsia="仿宋" w:cs="Times New Roman"/>
          <w:color w:val="auto"/>
          <w:sz w:val="28"/>
          <w:szCs w:val="20"/>
          <w:highlight w:val="none"/>
          <w:lang w:val="en-US" w:eastAsia="zh-CN"/>
        </w:rPr>
        <w:t>2.5.1用电人负责对自身的设备状况、生产工艺等实际情况进行充分评估，厘清受电设施分支开关负荷类型，</w:t>
      </w:r>
      <w:r>
        <w:rPr>
          <w:rFonts w:hint="eastAsia" w:ascii="仿宋" w:hAnsi="仿宋" w:eastAsia="仿宋" w:cs="Times New Roman"/>
          <w:color w:val="auto"/>
          <w:sz w:val="28"/>
          <w:highlight w:val="none"/>
        </w:rPr>
        <w:t>须确保接入负荷管理装置的负荷不存在可能危及人身和设备安全以及造成重大经济损失等风险。</w:t>
      </w:r>
    </w:p>
    <w:p>
      <w:pPr>
        <w:pStyle w:val="17"/>
        <w:wordWrap w:val="0"/>
        <w:spacing w:line="480" w:lineRule="exact"/>
        <w:ind w:firstLine="560"/>
        <w:rPr>
          <w:rFonts w:hint="eastAsia" w:ascii="仿宋" w:hAnsi="仿宋" w:eastAsia="仿宋" w:cs="Times New Roman"/>
          <w:color w:val="auto"/>
          <w:sz w:val="28"/>
          <w:szCs w:val="20"/>
          <w:highlight w:val="none"/>
          <w:lang w:val="en-US" w:eastAsia="zh-CN"/>
        </w:rPr>
      </w:pPr>
      <w:r>
        <w:rPr>
          <w:rFonts w:hint="eastAsia" w:ascii="仿宋" w:hAnsi="仿宋" w:eastAsia="仿宋" w:cs="Times New Roman"/>
          <w:color w:val="auto"/>
          <w:sz w:val="28"/>
          <w:szCs w:val="20"/>
          <w:highlight w:val="none"/>
          <w:lang w:val="en-US" w:eastAsia="zh-CN"/>
        </w:rPr>
        <w:t>2.5.2用电人受电设施分支开关应具备远程跳闸功能，预留安装负荷管理装置的位置。</w:t>
      </w:r>
    </w:p>
    <w:p>
      <w:pPr>
        <w:pStyle w:val="17"/>
        <w:wordWrap w:val="0"/>
        <w:spacing w:line="480" w:lineRule="exact"/>
        <w:ind w:firstLine="560"/>
        <w:rPr>
          <w:rFonts w:hint="eastAsia" w:ascii="仿宋" w:hAnsi="仿宋" w:eastAsia="仿宋" w:cs="Times New Roman"/>
          <w:color w:val="auto"/>
          <w:sz w:val="28"/>
          <w:szCs w:val="20"/>
          <w:highlight w:val="none"/>
          <w:lang w:val="en-US" w:eastAsia="zh-CN"/>
        </w:rPr>
      </w:pPr>
      <w:r>
        <w:rPr>
          <w:rFonts w:hint="eastAsia" w:ascii="仿宋" w:hAnsi="仿宋" w:eastAsia="仿宋" w:cs="Times New Roman"/>
          <w:color w:val="auto"/>
          <w:sz w:val="28"/>
          <w:szCs w:val="20"/>
          <w:highlight w:val="none"/>
          <w:lang w:val="en-US" w:eastAsia="zh-CN"/>
        </w:rPr>
        <w:t>2.5.3用电人须配合供电人在非保安负荷分支开关回路安装、维护负荷管理装置。</w:t>
      </w:r>
    </w:p>
    <w:p>
      <w:pPr>
        <w:pStyle w:val="17"/>
        <w:wordWrap w:val="0"/>
        <w:spacing w:line="480" w:lineRule="exact"/>
        <w:ind w:firstLine="560"/>
        <w:rPr>
          <w:rFonts w:hint="eastAsia" w:ascii="仿宋" w:hAnsi="仿宋" w:eastAsia="仿宋" w:cs="Times New Roman"/>
          <w:color w:val="auto"/>
          <w:sz w:val="28"/>
          <w:szCs w:val="20"/>
          <w:highlight w:val="none"/>
          <w:lang w:val="en-US" w:eastAsia="zh-CN"/>
        </w:rPr>
      </w:pPr>
      <w:r>
        <w:rPr>
          <w:rFonts w:hint="eastAsia" w:ascii="仿宋" w:hAnsi="仿宋" w:eastAsia="仿宋" w:cs="Times New Roman"/>
          <w:color w:val="auto"/>
          <w:sz w:val="28"/>
          <w:szCs w:val="20"/>
          <w:highlight w:val="none"/>
          <w:lang w:val="en-US" w:eastAsia="zh-CN"/>
        </w:rPr>
        <w:t>2.5.4负荷管理装置设置如下：</w:t>
      </w:r>
    </w:p>
    <w:p>
      <w:pPr>
        <w:pStyle w:val="17"/>
        <w:wordWrap w:val="0"/>
        <w:spacing w:line="480" w:lineRule="exact"/>
        <w:ind w:firstLine="560"/>
        <w:rPr>
          <w:rFonts w:hint="eastAsia" w:ascii="仿宋" w:hAnsi="仿宋" w:eastAsia="仿宋" w:cs="Times New Roman"/>
          <w:color w:val="auto"/>
          <w:sz w:val="28"/>
          <w:szCs w:val="20"/>
          <w:highlight w:val="none"/>
          <w:lang w:val="en-US" w:eastAsia="zh-CN"/>
        </w:rPr>
      </w:pPr>
      <w:r>
        <w:rPr>
          <w:rFonts w:hint="eastAsia" w:ascii="仿宋" w:hAnsi="仿宋" w:eastAsia="仿宋" w:cs="Times New Roman"/>
          <w:color w:val="auto"/>
          <w:sz w:val="28"/>
          <w:szCs w:val="20"/>
          <w:highlight w:val="none"/>
          <w:lang w:val="en-US" w:eastAsia="zh-CN"/>
        </w:rPr>
        <w:t>（1）负荷管理点1：</w:t>
      </w:r>
      <w:r>
        <w:rPr>
          <w:rFonts w:hint="eastAsia" w:ascii="仿宋" w:hAnsi="仿宋" w:eastAsia="仿宋" w:cs="Times New Roman"/>
          <w:color w:val="auto"/>
          <w:sz w:val="28"/>
          <w:szCs w:val="20"/>
          <w:highlight w:val="none"/>
          <w:u w:val="single"/>
          <w:lang w:val="en-US" w:eastAsia="zh-CN"/>
        </w:rPr>
        <w:t xml:space="preserve">     /     </w:t>
      </w:r>
      <w:r>
        <w:rPr>
          <w:rFonts w:hint="eastAsia" w:ascii="仿宋" w:hAnsi="仿宋" w:eastAsia="仿宋" w:cs="Times New Roman"/>
          <w:color w:val="auto"/>
          <w:sz w:val="28"/>
          <w:szCs w:val="20"/>
          <w:highlight w:val="none"/>
          <w:lang w:val="en-US" w:eastAsia="zh-CN"/>
        </w:rPr>
        <w:t>（新型智慧能源单元/智能开关等）装置装设至</w:t>
      </w:r>
      <w:r>
        <w:rPr>
          <w:rFonts w:hint="eastAsia" w:ascii="仿宋" w:hAnsi="仿宋" w:eastAsia="仿宋" w:cs="Times New Roman"/>
          <w:color w:val="auto"/>
          <w:sz w:val="28"/>
          <w:szCs w:val="20"/>
          <w:highlight w:val="none"/>
          <w:u w:val="single"/>
          <w:lang w:val="en-US" w:eastAsia="zh-CN"/>
        </w:rPr>
        <w:t xml:space="preserve">  /   </w:t>
      </w:r>
      <w:r>
        <w:rPr>
          <w:rFonts w:hint="eastAsia" w:ascii="仿宋" w:hAnsi="仿宋" w:eastAsia="仿宋" w:cs="Times New Roman"/>
          <w:color w:val="auto"/>
          <w:sz w:val="28"/>
          <w:szCs w:val="20"/>
          <w:highlight w:val="none"/>
          <w:lang w:val="en-US" w:eastAsia="zh-CN"/>
        </w:rPr>
        <w:t>千伏</w:t>
      </w:r>
      <w:r>
        <w:rPr>
          <w:rFonts w:hint="eastAsia" w:ascii="仿宋" w:hAnsi="仿宋" w:eastAsia="仿宋" w:cs="Times New Roman"/>
          <w:color w:val="auto"/>
          <w:sz w:val="28"/>
          <w:szCs w:val="20"/>
          <w:highlight w:val="none"/>
          <w:u w:val="single"/>
          <w:lang w:val="en-US" w:eastAsia="zh-CN"/>
        </w:rPr>
        <w:t xml:space="preserve">     /   </w:t>
      </w:r>
      <w:r>
        <w:rPr>
          <w:rFonts w:hint="eastAsia" w:ascii="仿宋" w:hAnsi="仿宋" w:eastAsia="仿宋" w:cs="Times New Roman"/>
          <w:color w:val="auto"/>
          <w:sz w:val="28"/>
          <w:szCs w:val="20"/>
          <w:highlight w:val="none"/>
          <w:lang w:val="en-US" w:eastAsia="zh-CN"/>
        </w:rPr>
        <w:t>（1#开闭所、101-b开关柜等），管理负荷类型为</w:t>
      </w:r>
      <w:r>
        <w:rPr>
          <w:rFonts w:hint="eastAsia" w:ascii="仿宋" w:hAnsi="仿宋" w:eastAsia="仿宋" w:cs="Times New Roman"/>
          <w:color w:val="auto"/>
          <w:sz w:val="28"/>
          <w:szCs w:val="20"/>
          <w:highlight w:val="none"/>
          <w:u w:val="single"/>
          <w:lang w:val="en-US" w:eastAsia="zh-CN"/>
        </w:rPr>
        <w:t xml:space="preserve">    /   </w:t>
      </w:r>
      <w:r>
        <w:rPr>
          <w:rFonts w:hint="eastAsia" w:ascii="仿宋" w:hAnsi="仿宋" w:eastAsia="仿宋" w:cs="Times New Roman"/>
          <w:color w:val="auto"/>
          <w:sz w:val="28"/>
          <w:szCs w:val="20"/>
          <w:highlight w:val="none"/>
          <w:lang w:val="en-US" w:eastAsia="zh-CN"/>
        </w:rPr>
        <w:t>（非/辅助/主要生产负荷，混合负荷）；</w:t>
      </w:r>
    </w:p>
    <w:p>
      <w:pPr>
        <w:pStyle w:val="17"/>
        <w:wordWrap w:val="0"/>
        <w:spacing w:line="480" w:lineRule="exact"/>
        <w:ind w:firstLine="560"/>
        <w:rPr>
          <w:rFonts w:hint="eastAsia" w:ascii="仿宋" w:hAnsi="仿宋" w:eastAsia="仿宋" w:cs="Times New Roman"/>
          <w:color w:val="auto"/>
          <w:sz w:val="28"/>
          <w:szCs w:val="20"/>
          <w:highlight w:val="none"/>
          <w:lang w:val="en-US" w:eastAsia="zh-CN"/>
        </w:rPr>
      </w:pPr>
      <w:r>
        <w:rPr>
          <w:rFonts w:hint="eastAsia" w:ascii="仿宋" w:hAnsi="仿宋" w:eastAsia="仿宋" w:cs="Times New Roman"/>
          <w:color w:val="auto"/>
          <w:sz w:val="28"/>
          <w:szCs w:val="20"/>
          <w:highlight w:val="none"/>
          <w:lang w:val="en-US" w:eastAsia="zh-CN"/>
        </w:rPr>
        <w:t>（2）负荷管理点2：</w:t>
      </w:r>
      <w:r>
        <w:rPr>
          <w:rFonts w:hint="eastAsia" w:ascii="仿宋" w:hAnsi="仿宋" w:eastAsia="仿宋" w:cs="Times New Roman"/>
          <w:color w:val="auto"/>
          <w:sz w:val="28"/>
          <w:szCs w:val="20"/>
          <w:highlight w:val="none"/>
          <w:u w:val="none"/>
          <w:lang w:val="en-US" w:eastAsia="zh-CN"/>
        </w:rPr>
        <w:t xml:space="preserve"> </w:t>
      </w:r>
      <w:r>
        <w:rPr>
          <w:rFonts w:hint="eastAsia" w:ascii="仿宋" w:hAnsi="仿宋" w:eastAsia="仿宋" w:cs="Times New Roman"/>
          <w:color w:val="auto"/>
          <w:sz w:val="28"/>
          <w:szCs w:val="20"/>
          <w:highlight w:val="none"/>
          <w:u w:val="single"/>
          <w:lang w:val="en-US" w:eastAsia="zh-CN"/>
        </w:rPr>
        <w:t xml:space="preserve">     /    </w:t>
      </w:r>
      <w:r>
        <w:rPr>
          <w:rFonts w:hint="eastAsia" w:ascii="仿宋" w:hAnsi="仿宋" w:eastAsia="仿宋" w:cs="Times New Roman"/>
          <w:color w:val="auto"/>
          <w:sz w:val="28"/>
          <w:szCs w:val="20"/>
          <w:highlight w:val="none"/>
          <w:lang w:val="en-US" w:eastAsia="zh-CN"/>
        </w:rPr>
        <w:t>装置装设至</w:t>
      </w:r>
      <w:r>
        <w:rPr>
          <w:rFonts w:hint="eastAsia" w:ascii="仿宋" w:hAnsi="仿宋" w:eastAsia="仿宋" w:cs="Times New Roman"/>
          <w:color w:val="auto"/>
          <w:sz w:val="28"/>
          <w:szCs w:val="20"/>
          <w:highlight w:val="none"/>
          <w:u w:val="single"/>
          <w:lang w:val="en-US" w:eastAsia="zh-CN"/>
        </w:rPr>
        <w:t xml:space="preserve">  /   </w:t>
      </w:r>
      <w:r>
        <w:rPr>
          <w:rFonts w:hint="eastAsia" w:ascii="仿宋" w:hAnsi="仿宋" w:eastAsia="仿宋" w:cs="Times New Roman"/>
          <w:color w:val="auto"/>
          <w:sz w:val="28"/>
          <w:szCs w:val="20"/>
          <w:highlight w:val="none"/>
          <w:lang w:val="en-US" w:eastAsia="zh-CN"/>
        </w:rPr>
        <w:t>千伏</w:t>
      </w:r>
      <w:r>
        <w:rPr>
          <w:rFonts w:hint="eastAsia" w:ascii="仿宋" w:hAnsi="仿宋" w:eastAsia="仿宋" w:cs="Times New Roman"/>
          <w:color w:val="auto"/>
          <w:sz w:val="28"/>
          <w:szCs w:val="20"/>
          <w:highlight w:val="none"/>
          <w:u w:val="single"/>
          <w:lang w:val="en-US" w:eastAsia="zh-CN"/>
        </w:rPr>
        <w:t xml:space="preserve">    /      </w:t>
      </w:r>
      <w:r>
        <w:rPr>
          <w:rFonts w:hint="eastAsia" w:ascii="仿宋" w:hAnsi="仿宋" w:eastAsia="仿宋" w:cs="Times New Roman"/>
          <w:color w:val="auto"/>
          <w:sz w:val="28"/>
          <w:szCs w:val="20"/>
          <w:highlight w:val="none"/>
          <w:lang w:val="en-US" w:eastAsia="zh-CN"/>
        </w:rPr>
        <w:t>，管理负荷类型为</w:t>
      </w:r>
      <w:r>
        <w:rPr>
          <w:rFonts w:hint="eastAsia" w:ascii="仿宋" w:hAnsi="仿宋" w:eastAsia="仿宋" w:cs="Times New Roman"/>
          <w:color w:val="auto"/>
          <w:sz w:val="28"/>
          <w:szCs w:val="20"/>
          <w:highlight w:val="none"/>
          <w:u w:val="single"/>
          <w:lang w:val="en-US" w:eastAsia="zh-CN"/>
        </w:rPr>
        <w:t xml:space="preserve">      /    </w:t>
      </w:r>
      <w:r>
        <w:rPr>
          <w:rFonts w:hint="eastAsia" w:ascii="仿宋" w:hAnsi="仿宋" w:eastAsia="仿宋" w:cs="Times New Roman"/>
          <w:color w:val="auto"/>
          <w:sz w:val="28"/>
          <w:szCs w:val="20"/>
          <w:highlight w:val="none"/>
          <w:u w:val="none"/>
          <w:lang w:val="en-US" w:eastAsia="zh-CN"/>
        </w:rPr>
        <w:t>；</w:t>
      </w:r>
    </w:p>
    <w:p>
      <w:pPr>
        <w:pStyle w:val="17"/>
        <w:wordWrap w:val="0"/>
        <w:spacing w:line="480" w:lineRule="exact"/>
        <w:ind w:firstLine="560"/>
        <w:rPr>
          <w:rFonts w:hint="eastAsia" w:ascii="仿宋" w:hAnsi="仿宋" w:eastAsia="仿宋" w:cs="Times New Roman"/>
          <w:color w:val="auto"/>
          <w:sz w:val="28"/>
          <w:szCs w:val="20"/>
          <w:highlight w:val="none"/>
          <w:lang w:val="en-US" w:eastAsia="zh-CN"/>
        </w:rPr>
      </w:pPr>
      <w:r>
        <w:rPr>
          <w:rFonts w:hint="eastAsia" w:ascii="仿宋" w:hAnsi="仿宋" w:eastAsia="仿宋" w:cs="Times New Roman"/>
          <w:color w:val="auto"/>
          <w:sz w:val="28"/>
          <w:szCs w:val="20"/>
          <w:highlight w:val="none"/>
          <w:lang w:val="en-US" w:eastAsia="zh-CN"/>
        </w:rPr>
        <w:t>（3）负荷管理点3：</w:t>
      </w:r>
      <w:r>
        <w:rPr>
          <w:rFonts w:hint="eastAsia" w:ascii="仿宋" w:hAnsi="仿宋" w:eastAsia="仿宋" w:cs="Times New Roman"/>
          <w:color w:val="auto"/>
          <w:sz w:val="28"/>
          <w:szCs w:val="20"/>
          <w:highlight w:val="none"/>
          <w:u w:val="single"/>
          <w:lang w:val="en-US" w:eastAsia="zh-CN"/>
        </w:rPr>
        <w:t xml:space="preserve">     /     </w:t>
      </w:r>
      <w:r>
        <w:rPr>
          <w:rFonts w:hint="eastAsia" w:ascii="仿宋" w:hAnsi="仿宋" w:eastAsia="仿宋" w:cs="Times New Roman"/>
          <w:color w:val="auto"/>
          <w:sz w:val="28"/>
          <w:szCs w:val="20"/>
          <w:highlight w:val="none"/>
          <w:lang w:val="en-US" w:eastAsia="zh-CN"/>
        </w:rPr>
        <w:t>装置装设至</w:t>
      </w:r>
      <w:r>
        <w:rPr>
          <w:rFonts w:hint="eastAsia" w:ascii="仿宋" w:hAnsi="仿宋" w:eastAsia="仿宋" w:cs="Times New Roman"/>
          <w:color w:val="auto"/>
          <w:sz w:val="28"/>
          <w:szCs w:val="20"/>
          <w:highlight w:val="none"/>
          <w:u w:val="single"/>
          <w:lang w:val="en-US" w:eastAsia="zh-CN"/>
        </w:rPr>
        <w:t xml:space="preserve">   /  </w:t>
      </w:r>
      <w:r>
        <w:rPr>
          <w:rFonts w:hint="eastAsia" w:ascii="仿宋" w:hAnsi="仿宋" w:eastAsia="仿宋" w:cs="Times New Roman"/>
          <w:color w:val="auto"/>
          <w:sz w:val="28"/>
          <w:szCs w:val="20"/>
          <w:highlight w:val="none"/>
          <w:lang w:val="en-US" w:eastAsia="zh-CN"/>
        </w:rPr>
        <w:t>千伏</w:t>
      </w:r>
      <w:r>
        <w:rPr>
          <w:rFonts w:hint="eastAsia" w:ascii="仿宋" w:hAnsi="仿宋" w:eastAsia="仿宋" w:cs="Times New Roman"/>
          <w:color w:val="auto"/>
          <w:sz w:val="28"/>
          <w:szCs w:val="20"/>
          <w:highlight w:val="none"/>
          <w:u w:val="none"/>
          <w:lang w:val="en-US" w:eastAsia="zh-CN"/>
        </w:rPr>
        <w:t xml:space="preserve"> </w:t>
      </w:r>
      <w:r>
        <w:rPr>
          <w:rFonts w:hint="eastAsia" w:ascii="仿宋" w:hAnsi="仿宋" w:eastAsia="仿宋" w:cs="Times New Roman"/>
          <w:color w:val="auto"/>
          <w:sz w:val="28"/>
          <w:szCs w:val="20"/>
          <w:highlight w:val="none"/>
          <w:u w:val="single"/>
          <w:lang w:val="en-US" w:eastAsia="zh-CN"/>
        </w:rPr>
        <w:t xml:space="preserve">   /     </w:t>
      </w:r>
      <w:r>
        <w:rPr>
          <w:rFonts w:hint="eastAsia" w:ascii="仿宋" w:hAnsi="仿宋" w:eastAsia="仿宋" w:cs="Times New Roman"/>
          <w:color w:val="auto"/>
          <w:sz w:val="28"/>
          <w:szCs w:val="20"/>
          <w:highlight w:val="none"/>
          <w:lang w:val="en-US" w:eastAsia="zh-CN"/>
        </w:rPr>
        <w:t>，管理负荷类型为</w:t>
      </w:r>
      <w:r>
        <w:rPr>
          <w:rFonts w:hint="eastAsia" w:ascii="仿宋" w:hAnsi="仿宋" w:eastAsia="仿宋" w:cs="Times New Roman"/>
          <w:color w:val="auto"/>
          <w:sz w:val="28"/>
          <w:szCs w:val="20"/>
          <w:highlight w:val="none"/>
          <w:u w:val="single"/>
          <w:lang w:val="en-US" w:eastAsia="zh-CN"/>
        </w:rPr>
        <w:t xml:space="preserve">     /     </w:t>
      </w:r>
      <w:r>
        <w:rPr>
          <w:rFonts w:hint="eastAsia" w:ascii="仿宋" w:hAnsi="仿宋" w:eastAsia="仿宋" w:cs="Times New Roman"/>
          <w:color w:val="auto"/>
          <w:sz w:val="28"/>
          <w:szCs w:val="20"/>
          <w:highlight w:val="none"/>
          <w:lang w:val="en-US" w:eastAsia="zh-CN"/>
        </w:rPr>
        <w:t>。</w:t>
      </w:r>
    </w:p>
    <w:p>
      <w:pPr>
        <w:pStyle w:val="17"/>
        <w:wordWrap w:val="0"/>
        <w:spacing w:line="480" w:lineRule="exact"/>
        <w:ind w:firstLine="560"/>
        <w:rPr>
          <w:rFonts w:hint="eastAsia" w:ascii="仿宋" w:hAnsi="仿宋" w:eastAsia="仿宋"/>
          <w:b w:val="0"/>
          <w:sz w:val="28"/>
          <w:u w:val="single"/>
        </w:rPr>
      </w:pPr>
      <w:r>
        <w:rPr>
          <w:rFonts w:hint="eastAsia" w:ascii="仿宋" w:hAnsi="仿宋" w:eastAsia="仿宋" w:cs="Times New Roman"/>
          <w:color w:val="auto"/>
          <w:sz w:val="28"/>
          <w:szCs w:val="20"/>
          <w:highlight w:val="none"/>
          <w:lang w:val="en-US" w:eastAsia="zh-CN"/>
        </w:rPr>
        <w:t>2.5.5供电人每季度至少可以提出重新核定一次负荷管理装置的设置，用电人须予以配合。用电人受电设施分支开关负荷类型变更时，每季度可以向供电人提出一次变更申请，供电人应据实变更。</w:t>
      </w:r>
    </w:p>
    <w:p>
      <w:pPr>
        <w:pStyle w:val="19"/>
        <w:wordWrap w:val="0"/>
        <w:spacing w:line="480" w:lineRule="exact"/>
        <w:ind w:left="0" w:leftChars="0" w:firstLine="0" w:firstLineChars="0"/>
        <w:rPr>
          <w:rFonts w:hint="eastAsia" w:ascii="黑体" w:eastAsia="黑体"/>
          <w:b w:val="0"/>
          <w:sz w:val="28"/>
        </w:rPr>
      </w:pPr>
      <w:r>
        <w:rPr>
          <w:rFonts w:hint="eastAsia" w:ascii="黑体" w:eastAsia="黑体"/>
          <w:b w:val="0"/>
          <w:sz w:val="28"/>
        </w:rPr>
        <w:t>3.用电容量</w:t>
      </w:r>
      <w:bookmarkEnd w:id="13"/>
      <w:bookmarkEnd w:id="14"/>
      <w:bookmarkEnd w:id="15"/>
      <w:bookmarkEnd w:id="16"/>
      <w:bookmarkEnd w:id="17"/>
    </w:p>
    <w:p>
      <w:pPr>
        <w:snapToGrid w:val="0"/>
        <w:spacing w:line="480" w:lineRule="exact"/>
        <w:ind w:firstLine="560" w:firstLineChars="200"/>
        <w:rPr>
          <w:rFonts w:hint="eastAsia" w:ascii="仿宋" w:hAnsi="仿宋" w:eastAsia="仿宋"/>
          <w:sz w:val="28"/>
        </w:rPr>
      </w:pPr>
      <w:bookmarkStart w:id="19" w:name="_Toc252973820"/>
      <w:bookmarkStart w:id="20" w:name="_Toc252599741"/>
      <w:bookmarkStart w:id="21" w:name="_Toc468782530"/>
      <w:bookmarkStart w:id="22" w:name="_Toc21404"/>
      <w:r>
        <w:rPr>
          <w:rFonts w:hint="eastAsia" w:ascii="仿宋" w:hAnsi="仿宋" w:eastAsia="仿宋"/>
          <w:sz w:val="28"/>
        </w:rPr>
        <w:t>用电人有</w:t>
      </w:r>
      <w:r>
        <w:rPr>
          <w:rFonts w:hint="eastAsia" w:ascii="仿宋" w:hAnsi="仿宋" w:eastAsia="仿宋"/>
          <w:b/>
          <w:bCs/>
          <w:sz w:val="28"/>
          <w:lang w:val="en-US" w:eastAsia="zh-CN"/>
        </w:rPr>
        <w:t>{{</w:t>
      </w:r>
      <w:r>
        <w:rPr>
          <w:rFonts w:hint="eastAsia" w:ascii="仿宋" w:hAnsi="仿宋" w:eastAsia="仿宋"/>
          <w:b/>
          <w:bCs/>
          <w:sz w:val="28"/>
        </w:rPr>
        <w:t>变压器</w:t>
      </w:r>
      <w:r>
        <w:rPr>
          <w:rFonts w:hint="eastAsia" w:ascii="仿宋" w:hAnsi="仿宋" w:eastAsia="仿宋"/>
          <w:b/>
          <w:bCs/>
          <w:sz w:val="28"/>
          <w:lang w:val="en-US" w:eastAsia="zh-CN"/>
        </w:rPr>
        <w:t>}}</w:t>
      </w:r>
      <w:r>
        <w:rPr>
          <w:rFonts w:hint="eastAsia" w:ascii="仿宋" w:hAnsi="仿宋" w:eastAsia="仿宋"/>
          <w:sz w:val="28"/>
        </w:rPr>
        <w:t>，合计总容量</w:t>
      </w:r>
      <w:r>
        <w:rPr>
          <w:rFonts w:hint="eastAsia" w:ascii="仿宋" w:hAnsi="仿宋" w:eastAsia="仿宋"/>
          <w:b/>
          <w:bCs/>
          <w:sz w:val="28"/>
          <w:u w:val="single"/>
          <w:lang w:val="en-US" w:eastAsia="zh-CN"/>
        </w:rPr>
        <w:t>{{申请容量}}</w:t>
      </w:r>
      <w:r>
        <w:rPr>
          <w:rFonts w:hint="eastAsia" w:ascii="仿宋" w:hAnsi="仿宋" w:eastAsia="仿宋"/>
          <w:sz w:val="28"/>
        </w:rPr>
        <w:t>千伏安，自备发电容量</w:t>
      </w:r>
      <w:r>
        <w:rPr>
          <w:rFonts w:hint="eastAsia" w:ascii="仿宋" w:hAnsi="仿宋" w:eastAsia="仿宋"/>
          <w:sz w:val="28"/>
          <w:u w:val="single"/>
        </w:rPr>
        <w:t xml:space="preserve"> 0 </w:t>
      </w:r>
      <w:r>
        <w:rPr>
          <w:rFonts w:hint="eastAsia" w:ascii="仿宋" w:hAnsi="仿宋" w:eastAsia="仿宋"/>
          <w:sz w:val="28"/>
        </w:rPr>
        <w:t>千伏安。</w:t>
      </w:r>
    </w:p>
    <w:p>
      <w:pPr>
        <w:snapToGrid w:val="0"/>
        <w:spacing w:line="480" w:lineRule="exact"/>
        <w:ind w:firstLine="560" w:firstLineChars="200"/>
        <w:rPr>
          <w:rFonts w:hint="eastAsia" w:ascii="仿宋" w:hAnsi="仿宋" w:eastAsia="仿宋"/>
          <w:color w:val="000000"/>
          <w:kern w:val="0"/>
          <w:sz w:val="28"/>
        </w:rPr>
      </w:pPr>
      <w:r>
        <w:rPr>
          <w:rStyle w:val="22"/>
          <w:rFonts w:hint="eastAsia" w:ascii="仿宋" w:hAnsi="仿宋" w:eastAsia="仿宋"/>
          <w:sz w:val="28"/>
        </w:rPr>
        <w:t>3.1</w:t>
      </w:r>
      <w:r>
        <w:rPr>
          <w:rFonts w:hint="eastAsia" w:ascii="仿宋" w:hAnsi="仿宋" w:eastAsia="仿宋"/>
          <w:sz w:val="28"/>
          <w:u w:val="single"/>
        </w:rPr>
        <w:t xml:space="preserve"> </w:t>
      </w:r>
      <w:r>
        <w:rPr>
          <w:rFonts w:hint="eastAsia" w:ascii="仿宋" w:hAnsi="仿宋" w:eastAsia="仿宋"/>
          <w:b/>
          <w:bCs/>
          <w:sz w:val="28"/>
          <w:u w:val="single"/>
          <w:lang w:val="en-US" w:eastAsia="zh-CN"/>
        </w:rPr>
        <w:t>{{客户名称}}</w:t>
      </w:r>
      <w:r>
        <w:rPr>
          <w:rFonts w:hint="eastAsia" w:ascii="仿宋" w:hAnsi="仿宋" w:eastAsia="仿宋"/>
          <w:sz w:val="28"/>
          <w:u w:val="single"/>
        </w:rPr>
        <w:t xml:space="preserve"> </w:t>
      </w:r>
      <w:r>
        <w:rPr>
          <w:rStyle w:val="22"/>
          <w:rFonts w:hint="eastAsia" w:ascii="仿宋" w:hAnsi="仿宋" w:eastAsia="仿宋"/>
          <w:sz w:val="28"/>
        </w:rPr>
        <w:t>受电点有受电变压器</w:t>
      </w:r>
      <w:r>
        <w:rPr>
          <w:rStyle w:val="22"/>
          <w:rFonts w:hint="eastAsia" w:ascii="仿宋" w:hAnsi="仿宋" w:eastAsia="仿宋"/>
          <w:b/>
          <w:bCs/>
          <w:sz w:val="28"/>
          <w:u w:val="single"/>
          <w:lang w:val="en-US"/>
        </w:rPr>
        <w:t>{{变压器数量}}</w:t>
      </w:r>
      <w:r>
        <w:rPr>
          <w:rStyle w:val="22"/>
          <w:rFonts w:hint="eastAsia" w:ascii="仿宋" w:hAnsi="仿宋" w:eastAsia="仿宋"/>
          <w:sz w:val="28"/>
        </w:rPr>
        <w:t>台。</w:t>
      </w:r>
      <w:r>
        <w:rPr>
          <w:rFonts w:hint="eastAsia" w:ascii="仿宋" w:hAnsi="仿宋" w:eastAsia="仿宋"/>
          <w:color w:val="000000"/>
          <w:sz w:val="28"/>
        </w:rPr>
        <w:t>其中，</w:t>
      </w:r>
      <w:r>
        <w:rPr>
          <w:rFonts w:hint="eastAsia" w:ascii="仿宋" w:hAnsi="仿宋" w:eastAsia="仿宋"/>
          <w:b/>
          <w:bCs/>
          <w:sz w:val="28"/>
          <w:lang w:val="en-US" w:eastAsia="zh-CN"/>
        </w:rPr>
        <w:t>{{</w:t>
      </w:r>
      <w:r>
        <w:rPr>
          <w:rFonts w:hint="eastAsia" w:ascii="仿宋" w:hAnsi="仿宋" w:eastAsia="仿宋"/>
          <w:b/>
          <w:bCs/>
          <w:sz w:val="28"/>
        </w:rPr>
        <w:t>变压器</w:t>
      </w:r>
      <w:r>
        <w:rPr>
          <w:rFonts w:hint="eastAsia" w:ascii="仿宋" w:hAnsi="仿宋" w:eastAsia="仿宋"/>
          <w:b/>
          <w:bCs/>
          <w:sz w:val="28"/>
          <w:lang w:val="en-US" w:eastAsia="zh-CN"/>
        </w:rPr>
        <w:t>}}</w:t>
      </w:r>
      <w:r>
        <w:rPr>
          <w:rFonts w:hint="eastAsia" w:ascii="仿宋" w:hAnsi="仿宋" w:eastAsia="仿宋"/>
          <w:color w:val="000000"/>
          <w:kern w:val="0"/>
          <w:sz w:val="28"/>
        </w:rPr>
        <w:t>，</w:t>
      </w:r>
      <w:r>
        <w:rPr>
          <w:rStyle w:val="22"/>
          <w:rFonts w:hint="eastAsia" w:ascii="仿宋" w:hAnsi="仿宋" w:eastAsia="仿宋"/>
          <w:sz w:val="28"/>
        </w:rPr>
        <w:t>共计</w:t>
      </w:r>
      <w:r>
        <w:rPr>
          <w:rFonts w:hint="eastAsia" w:ascii="仿宋" w:hAnsi="仿宋" w:eastAsia="仿宋"/>
          <w:b/>
          <w:bCs/>
          <w:sz w:val="28"/>
          <w:u w:val="single"/>
          <w:lang w:val="en-US" w:eastAsia="zh-CN"/>
        </w:rPr>
        <w:t>{{申请容量}}</w:t>
      </w:r>
      <w:r>
        <w:rPr>
          <w:rStyle w:val="22"/>
          <w:rFonts w:hint="eastAsia" w:ascii="仿宋" w:hAnsi="仿宋" w:eastAsia="仿宋"/>
          <w:sz w:val="28"/>
        </w:rPr>
        <w:t>千伏安。（多台变压器时</w:t>
      </w:r>
      <w:r>
        <w:rPr>
          <w:rFonts w:hint="eastAsia" w:ascii="仿宋" w:hAnsi="仿宋" w:eastAsia="仿宋"/>
          <w:b/>
          <w:sz w:val="28"/>
        </w:rPr>
        <w:t>）</w:t>
      </w:r>
      <w:r>
        <w:rPr>
          <w:rStyle w:val="22"/>
          <w:rFonts w:hint="eastAsia" w:ascii="仿宋" w:hAnsi="仿宋" w:eastAsia="仿宋"/>
          <w:sz w:val="28"/>
        </w:rPr>
        <w:t>运行方式为</w:t>
      </w:r>
      <w:r>
        <w:rPr>
          <w:rStyle w:val="22"/>
          <w:rFonts w:hint="eastAsia" w:ascii="仿宋" w:hAnsi="仿宋" w:eastAsia="仿宋"/>
          <w:sz w:val="28"/>
          <w:u w:val="single"/>
        </w:rPr>
        <w:t xml:space="preserve">   /  </w:t>
      </w:r>
      <w:r>
        <w:rPr>
          <w:rStyle w:val="22"/>
          <w:rFonts w:hint="eastAsia" w:ascii="仿宋" w:hAnsi="仿宋" w:eastAsia="仿宋"/>
          <w:sz w:val="28"/>
        </w:rPr>
        <w:t>，</w:t>
      </w:r>
      <w:r>
        <w:rPr>
          <w:rStyle w:val="22"/>
          <w:rFonts w:hint="eastAsia" w:ascii="仿宋" w:hAnsi="仿宋" w:eastAsia="仿宋"/>
          <w:sz w:val="28"/>
          <w:u w:val="single"/>
        </w:rPr>
        <w:t xml:space="preserve">   /   </w:t>
      </w:r>
      <w:r>
        <w:rPr>
          <w:rStyle w:val="22"/>
          <w:rFonts w:hint="eastAsia" w:ascii="仿宋" w:hAnsi="仿宋" w:eastAsia="仿宋"/>
          <w:sz w:val="28"/>
        </w:rPr>
        <w:t>台容量为</w:t>
      </w:r>
      <w:r>
        <w:rPr>
          <w:rStyle w:val="22"/>
          <w:rFonts w:hint="eastAsia" w:ascii="仿宋" w:hAnsi="仿宋" w:eastAsia="仿宋"/>
          <w:sz w:val="28"/>
          <w:u w:val="single"/>
        </w:rPr>
        <w:t xml:space="preserve">   /  </w:t>
      </w:r>
      <w:r>
        <w:rPr>
          <w:rFonts w:hint="eastAsia" w:ascii="仿宋" w:hAnsi="仿宋" w:eastAsia="仿宋"/>
          <w:color w:val="000000"/>
          <w:kern w:val="0"/>
          <w:sz w:val="28"/>
        </w:rPr>
        <w:t>千伏安的</w:t>
      </w:r>
      <w:r>
        <w:rPr>
          <w:rStyle w:val="22"/>
          <w:rFonts w:hint="eastAsia" w:ascii="仿宋" w:hAnsi="仿宋" w:eastAsia="仿宋"/>
          <w:sz w:val="28"/>
        </w:rPr>
        <w:t>受电变压器为</w:t>
      </w:r>
      <w:r>
        <w:rPr>
          <w:rStyle w:val="22"/>
          <w:rFonts w:hint="eastAsia" w:ascii="仿宋" w:hAnsi="仿宋" w:eastAsia="仿宋"/>
          <w:sz w:val="28"/>
          <w:u w:val="single"/>
        </w:rPr>
        <w:t xml:space="preserve">  /  </w:t>
      </w:r>
      <w:r>
        <w:rPr>
          <w:rStyle w:val="22"/>
          <w:rFonts w:hint="eastAsia" w:ascii="仿宋" w:hAnsi="仿宋" w:eastAsia="仿宋"/>
          <w:sz w:val="28"/>
        </w:rPr>
        <w:t>（冷/热）</w:t>
      </w:r>
      <w:r>
        <w:rPr>
          <w:rFonts w:hint="eastAsia" w:ascii="仿宋" w:hAnsi="仿宋" w:eastAsia="仿宋"/>
          <w:color w:val="000000"/>
          <w:kern w:val="0"/>
          <w:sz w:val="28"/>
        </w:rPr>
        <w:t>备用状态。</w:t>
      </w:r>
    </w:p>
    <w:p>
      <w:pPr>
        <w:pStyle w:val="17"/>
        <w:spacing w:line="480" w:lineRule="exact"/>
        <w:ind w:firstLine="700" w:firstLineChars="250"/>
        <w:rPr>
          <w:rFonts w:hint="eastAsia" w:ascii="仿宋" w:hAnsi="仿宋" w:eastAsia="仿宋"/>
          <w:sz w:val="28"/>
        </w:rPr>
      </w:pPr>
      <w:r>
        <w:rPr>
          <w:rFonts w:hint="eastAsia" w:ascii="仿宋" w:hAnsi="仿宋" w:eastAsia="仿宋"/>
          <w:sz w:val="28"/>
          <w:u w:val="single"/>
        </w:rPr>
        <w:t xml:space="preserve">    /   </w:t>
      </w:r>
      <w:r>
        <w:rPr>
          <w:rStyle w:val="22"/>
          <w:rFonts w:hint="eastAsia" w:ascii="仿宋" w:hAnsi="仿宋" w:eastAsia="仿宋"/>
          <w:sz w:val="28"/>
        </w:rPr>
        <w:t>受电点有受电高压电机</w:t>
      </w:r>
      <w:r>
        <w:rPr>
          <w:rFonts w:hint="eastAsia" w:ascii="仿宋" w:hAnsi="仿宋" w:eastAsia="仿宋"/>
          <w:sz w:val="28"/>
          <w:u w:val="single"/>
        </w:rPr>
        <w:t xml:space="preserve">  /  </w:t>
      </w:r>
      <w:r>
        <w:rPr>
          <w:rStyle w:val="22"/>
          <w:rFonts w:hint="eastAsia" w:ascii="仿宋" w:hAnsi="仿宋" w:eastAsia="仿宋"/>
          <w:sz w:val="28"/>
        </w:rPr>
        <w:t>台，共计</w:t>
      </w:r>
      <w:r>
        <w:rPr>
          <w:rFonts w:hint="eastAsia" w:ascii="仿宋" w:hAnsi="仿宋" w:eastAsia="仿宋"/>
          <w:sz w:val="28"/>
          <w:u w:val="single"/>
        </w:rPr>
        <w:t xml:space="preserve">   /   </w:t>
      </w:r>
      <w:r>
        <w:rPr>
          <w:rFonts w:hint="eastAsia" w:ascii="仿宋" w:hAnsi="仿宋" w:eastAsia="仿宋"/>
          <w:sz w:val="28"/>
        </w:rPr>
        <w:t>千瓦</w:t>
      </w:r>
      <w:r>
        <w:rPr>
          <w:rStyle w:val="22"/>
          <w:rFonts w:hint="eastAsia" w:ascii="仿宋" w:hAnsi="仿宋" w:eastAsia="仿宋"/>
          <w:sz w:val="28"/>
        </w:rPr>
        <w:t>，运行方式为</w:t>
      </w:r>
      <w:r>
        <w:rPr>
          <w:rFonts w:hint="eastAsia" w:ascii="仿宋" w:hAnsi="仿宋" w:eastAsia="仿宋"/>
          <w:sz w:val="28"/>
          <w:u w:val="single"/>
        </w:rPr>
        <w:t xml:space="preserve">   /  </w:t>
      </w:r>
      <w:r>
        <w:rPr>
          <w:rStyle w:val="22"/>
          <w:rFonts w:hint="eastAsia" w:ascii="仿宋" w:hAnsi="仿宋" w:eastAsia="仿宋"/>
          <w:sz w:val="28"/>
        </w:rPr>
        <w:t>。其中</w:t>
      </w:r>
      <w:r>
        <w:rPr>
          <w:rFonts w:hint="eastAsia" w:ascii="仿宋" w:hAnsi="仿宋" w:eastAsia="仿宋"/>
          <w:sz w:val="28"/>
          <w:u w:val="single"/>
        </w:rPr>
        <w:t xml:space="preserve">   /  </w:t>
      </w:r>
      <w:r>
        <w:rPr>
          <w:rStyle w:val="22"/>
          <w:rFonts w:hint="eastAsia" w:ascii="仿宋" w:hAnsi="仿宋" w:eastAsia="仿宋"/>
          <w:sz w:val="28"/>
        </w:rPr>
        <w:t>台容量为</w:t>
      </w:r>
      <w:r>
        <w:rPr>
          <w:rFonts w:hint="eastAsia" w:ascii="仿宋" w:hAnsi="仿宋" w:eastAsia="仿宋"/>
          <w:sz w:val="28"/>
          <w:u w:val="single"/>
        </w:rPr>
        <w:t xml:space="preserve">    /   </w:t>
      </w:r>
      <w:r>
        <w:rPr>
          <w:rFonts w:hint="eastAsia" w:ascii="仿宋" w:hAnsi="仿宋" w:eastAsia="仿宋"/>
          <w:sz w:val="28"/>
        </w:rPr>
        <w:t>千瓦</w:t>
      </w:r>
      <w:r>
        <w:rPr>
          <w:rFonts w:hint="eastAsia" w:ascii="仿宋" w:hAnsi="仿宋" w:eastAsia="仿宋"/>
          <w:color w:val="000000"/>
          <w:kern w:val="0"/>
          <w:sz w:val="28"/>
        </w:rPr>
        <w:t>的</w:t>
      </w:r>
      <w:r>
        <w:rPr>
          <w:rStyle w:val="22"/>
          <w:rFonts w:hint="eastAsia" w:ascii="仿宋" w:hAnsi="仿宋" w:eastAsia="仿宋"/>
          <w:sz w:val="28"/>
        </w:rPr>
        <w:t>高压电机为</w:t>
      </w:r>
      <w:r>
        <w:rPr>
          <w:rFonts w:hint="eastAsia" w:ascii="仿宋" w:hAnsi="仿宋" w:eastAsia="仿宋"/>
          <w:sz w:val="28"/>
          <w:u w:val="single"/>
        </w:rPr>
        <w:t xml:space="preserve">        </w:t>
      </w:r>
      <w:r>
        <w:rPr>
          <w:rStyle w:val="22"/>
          <w:rFonts w:hint="eastAsia" w:ascii="仿宋" w:hAnsi="仿宋" w:eastAsia="仿宋"/>
          <w:sz w:val="28"/>
        </w:rPr>
        <w:t>（冷/热）</w:t>
      </w:r>
      <w:r>
        <w:rPr>
          <w:rFonts w:hint="eastAsia" w:ascii="仿宋" w:hAnsi="仿宋" w:eastAsia="仿宋"/>
          <w:color w:val="000000"/>
          <w:kern w:val="0"/>
          <w:sz w:val="28"/>
        </w:rPr>
        <w:t xml:space="preserve">备用状态。 </w:t>
      </w:r>
    </w:p>
    <w:p>
      <w:pPr>
        <w:pStyle w:val="17"/>
        <w:spacing w:line="480" w:lineRule="exact"/>
        <w:ind w:firstLine="560"/>
        <w:rPr>
          <w:rFonts w:hint="eastAsia" w:ascii="仿宋" w:hAnsi="仿宋" w:eastAsia="仿宋"/>
          <w:sz w:val="28"/>
        </w:rPr>
      </w:pPr>
      <w:r>
        <w:rPr>
          <w:rFonts w:hint="eastAsia" w:ascii="仿宋" w:hAnsi="仿宋" w:eastAsia="仿宋"/>
          <w:sz w:val="28"/>
        </w:rPr>
        <w:t>3.2</w:t>
      </w:r>
      <w:r>
        <w:rPr>
          <w:rFonts w:hint="eastAsia" w:ascii="仿宋" w:hAnsi="仿宋" w:eastAsia="仿宋"/>
          <w:sz w:val="28"/>
          <w:u w:val="single"/>
        </w:rPr>
        <w:t xml:space="preserve">   /  </w:t>
      </w:r>
      <w:r>
        <w:rPr>
          <w:rFonts w:hint="eastAsia" w:ascii="仿宋" w:hAnsi="仿宋" w:eastAsia="仿宋"/>
          <w:sz w:val="28"/>
        </w:rPr>
        <w:t>受电点有受电变压器</w:t>
      </w:r>
      <w:r>
        <w:rPr>
          <w:rFonts w:hint="eastAsia" w:ascii="仿宋" w:hAnsi="仿宋" w:eastAsia="仿宋"/>
          <w:sz w:val="28"/>
          <w:u w:val="single"/>
        </w:rPr>
        <w:t xml:space="preserve">    /  </w:t>
      </w:r>
      <w:r>
        <w:rPr>
          <w:rFonts w:hint="eastAsia" w:ascii="仿宋" w:hAnsi="仿宋" w:eastAsia="仿宋"/>
          <w:sz w:val="28"/>
        </w:rPr>
        <w:t>台。</w:t>
      </w:r>
      <w:r>
        <w:rPr>
          <w:rFonts w:hint="eastAsia" w:ascii="仿宋" w:hAnsi="仿宋" w:eastAsia="仿宋"/>
          <w:color w:val="000000"/>
          <w:sz w:val="28"/>
        </w:rPr>
        <w:t>其中，</w:t>
      </w:r>
      <w:r>
        <w:rPr>
          <w:rFonts w:hint="eastAsia" w:ascii="仿宋" w:hAnsi="仿宋" w:eastAsia="仿宋"/>
          <w:sz w:val="28"/>
          <w:u w:val="single"/>
        </w:rPr>
        <w:t xml:space="preserve">   /  </w:t>
      </w:r>
      <w:r>
        <w:rPr>
          <w:rFonts w:hint="eastAsia" w:ascii="仿宋" w:hAnsi="仿宋" w:eastAsia="仿宋"/>
          <w:color w:val="000000"/>
          <w:kern w:val="0"/>
          <w:sz w:val="28"/>
        </w:rPr>
        <w:t>千伏安变压器</w:t>
      </w:r>
      <w:r>
        <w:rPr>
          <w:rFonts w:hint="eastAsia" w:ascii="仿宋" w:hAnsi="仿宋" w:eastAsia="仿宋"/>
          <w:sz w:val="28"/>
          <w:u w:val="single"/>
        </w:rPr>
        <w:t xml:space="preserve">  / </w:t>
      </w:r>
      <w:r>
        <w:rPr>
          <w:rFonts w:hint="eastAsia" w:ascii="仿宋" w:hAnsi="仿宋" w:eastAsia="仿宋"/>
          <w:color w:val="000000"/>
          <w:kern w:val="0"/>
          <w:sz w:val="28"/>
        </w:rPr>
        <w:t>台，</w:t>
      </w:r>
      <w:r>
        <w:rPr>
          <w:rFonts w:hint="eastAsia" w:ascii="仿宋" w:hAnsi="仿宋" w:eastAsia="仿宋"/>
          <w:sz w:val="28"/>
          <w:u w:val="single"/>
        </w:rPr>
        <w:t xml:space="preserve">   /  </w:t>
      </w:r>
      <w:r>
        <w:rPr>
          <w:rFonts w:hint="eastAsia" w:ascii="仿宋" w:hAnsi="仿宋" w:eastAsia="仿宋"/>
          <w:color w:val="000000"/>
          <w:kern w:val="0"/>
          <w:sz w:val="28"/>
        </w:rPr>
        <w:t>千伏安变压器</w:t>
      </w:r>
      <w:r>
        <w:rPr>
          <w:rFonts w:hint="eastAsia" w:ascii="仿宋" w:hAnsi="仿宋" w:eastAsia="仿宋"/>
          <w:sz w:val="28"/>
          <w:u w:val="single"/>
        </w:rPr>
        <w:t xml:space="preserve">    /   </w:t>
      </w:r>
      <w:r>
        <w:rPr>
          <w:rFonts w:hint="eastAsia" w:ascii="仿宋" w:hAnsi="仿宋" w:eastAsia="仿宋"/>
          <w:color w:val="000000"/>
          <w:kern w:val="0"/>
          <w:sz w:val="28"/>
        </w:rPr>
        <w:t>台，</w:t>
      </w:r>
      <w:r>
        <w:rPr>
          <w:rFonts w:hint="eastAsia" w:ascii="仿宋" w:hAnsi="仿宋" w:eastAsia="仿宋"/>
          <w:sz w:val="28"/>
        </w:rPr>
        <w:t>共计</w:t>
      </w:r>
      <w:r>
        <w:rPr>
          <w:rFonts w:hint="eastAsia" w:ascii="仿宋" w:hAnsi="仿宋" w:eastAsia="仿宋"/>
          <w:sz w:val="28"/>
          <w:u w:val="single"/>
        </w:rPr>
        <w:t xml:space="preserve">   /  </w:t>
      </w:r>
      <w:r>
        <w:rPr>
          <w:rFonts w:hint="eastAsia" w:ascii="仿宋" w:hAnsi="仿宋" w:eastAsia="仿宋"/>
          <w:sz w:val="28"/>
        </w:rPr>
        <w:t>千伏安。（多台变压器时）运行方式为</w:t>
      </w:r>
      <w:r>
        <w:rPr>
          <w:rFonts w:hint="eastAsia" w:ascii="仿宋" w:hAnsi="仿宋" w:eastAsia="仿宋"/>
          <w:sz w:val="28"/>
          <w:u w:val="single"/>
        </w:rPr>
        <w:t xml:space="preserve">   /  </w:t>
      </w:r>
      <w:r>
        <w:rPr>
          <w:rFonts w:hint="eastAsia" w:ascii="仿宋" w:hAnsi="仿宋" w:eastAsia="仿宋"/>
          <w:sz w:val="28"/>
        </w:rPr>
        <w:t>，</w:t>
      </w:r>
      <w:r>
        <w:rPr>
          <w:rFonts w:hint="eastAsia" w:ascii="仿宋" w:hAnsi="仿宋" w:eastAsia="仿宋"/>
          <w:sz w:val="28"/>
          <w:u w:val="single"/>
        </w:rPr>
        <w:t xml:space="preserve">  / </w:t>
      </w:r>
      <w:r>
        <w:rPr>
          <w:rFonts w:hint="eastAsia" w:ascii="仿宋" w:hAnsi="仿宋" w:eastAsia="仿宋"/>
          <w:sz w:val="28"/>
        </w:rPr>
        <w:t>台容量为</w:t>
      </w:r>
      <w:r>
        <w:rPr>
          <w:rFonts w:hint="eastAsia" w:ascii="仿宋" w:hAnsi="仿宋" w:eastAsia="仿宋"/>
          <w:sz w:val="28"/>
          <w:u w:val="single"/>
        </w:rPr>
        <w:t xml:space="preserve">   /    </w:t>
      </w:r>
      <w:r>
        <w:rPr>
          <w:rFonts w:hint="eastAsia" w:ascii="仿宋" w:hAnsi="仿宋" w:eastAsia="仿宋"/>
          <w:color w:val="000000"/>
          <w:kern w:val="0"/>
          <w:sz w:val="28"/>
        </w:rPr>
        <w:t>千伏安的</w:t>
      </w:r>
      <w:r>
        <w:rPr>
          <w:rFonts w:hint="eastAsia" w:ascii="仿宋" w:hAnsi="仿宋" w:eastAsia="仿宋"/>
          <w:sz w:val="28"/>
        </w:rPr>
        <w:t>受电变压器为</w:t>
      </w:r>
      <w:r>
        <w:rPr>
          <w:rFonts w:hint="eastAsia" w:ascii="仿宋" w:hAnsi="仿宋" w:eastAsia="仿宋"/>
          <w:sz w:val="28"/>
          <w:u w:val="single"/>
        </w:rPr>
        <w:t xml:space="preserve">   /   </w:t>
      </w:r>
      <w:r>
        <w:rPr>
          <w:rFonts w:hint="eastAsia" w:ascii="仿宋" w:hAnsi="仿宋" w:eastAsia="仿宋"/>
          <w:sz w:val="28"/>
        </w:rPr>
        <w:t>（冷/热）</w:t>
      </w:r>
      <w:r>
        <w:rPr>
          <w:rFonts w:hint="eastAsia" w:ascii="仿宋" w:hAnsi="仿宋" w:eastAsia="仿宋"/>
          <w:color w:val="000000"/>
          <w:kern w:val="0"/>
          <w:sz w:val="28"/>
        </w:rPr>
        <w:t>备用状态。</w:t>
      </w:r>
    </w:p>
    <w:p>
      <w:pPr>
        <w:pStyle w:val="17"/>
        <w:spacing w:line="480" w:lineRule="exact"/>
        <w:ind w:firstLine="560"/>
        <w:rPr>
          <w:rFonts w:hint="eastAsia" w:ascii="仿宋" w:hAnsi="仿宋" w:eastAsia="仿宋"/>
          <w:color w:val="000000"/>
          <w:kern w:val="0"/>
          <w:sz w:val="28"/>
        </w:rPr>
      </w:pPr>
      <w:r>
        <w:rPr>
          <w:rFonts w:hint="eastAsia" w:ascii="仿宋" w:hAnsi="仿宋" w:eastAsia="仿宋"/>
          <w:sz w:val="28"/>
          <w:u w:val="single"/>
        </w:rPr>
        <w:t xml:space="preserve">    /   </w:t>
      </w:r>
      <w:r>
        <w:rPr>
          <w:rFonts w:hint="eastAsia" w:ascii="仿宋" w:hAnsi="仿宋" w:eastAsia="仿宋"/>
          <w:sz w:val="28"/>
        </w:rPr>
        <w:t>受电点有受电高压电机</w:t>
      </w:r>
      <w:r>
        <w:rPr>
          <w:rFonts w:hint="eastAsia" w:ascii="仿宋" w:hAnsi="仿宋" w:eastAsia="仿宋"/>
          <w:sz w:val="28"/>
          <w:u w:val="single"/>
        </w:rPr>
        <w:t xml:space="preserve">    /  </w:t>
      </w:r>
      <w:r>
        <w:rPr>
          <w:rFonts w:hint="eastAsia" w:ascii="仿宋" w:hAnsi="仿宋" w:eastAsia="仿宋"/>
          <w:sz w:val="28"/>
        </w:rPr>
        <w:t>台，共计</w:t>
      </w:r>
      <w:r>
        <w:rPr>
          <w:rFonts w:hint="eastAsia" w:ascii="仿宋" w:hAnsi="仿宋" w:eastAsia="仿宋"/>
          <w:sz w:val="28"/>
          <w:u w:val="single"/>
        </w:rPr>
        <w:t xml:space="preserve">   /   </w:t>
      </w:r>
      <w:r>
        <w:rPr>
          <w:rFonts w:hint="eastAsia" w:ascii="仿宋" w:hAnsi="仿宋" w:eastAsia="仿宋"/>
          <w:sz w:val="28"/>
        </w:rPr>
        <w:t>千瓦，运行方式为</w:t>
      </w:r>
      <w:r>
        <w:rPr>
          <w:rFonts w:hint="eastAsia" w:ascii="仿宋" w:hAnsi="仿宋" w:eastAsia="仿宋"/>
          <w:sz w:val="28"/>
          <w:u w:val="single"/>
        </w:rPr>
        <w:t xml:space="preserve">   /   </w:t>
      </w:r>
      <w:r>
        <w:rPr>
          <w:rFonts w:hint="eastAsia" w:ascii="仿宋" w:hAnsi="仿宋" w:eastAsia="仿宋"/>
          <w:sz w:val="28"/>
        </w:rPr>
        <w:t>。其中</w:t>
      </w:r>
      <w:r>
        <w:rPr>
          <w:rFonts w:hint="eastAsia" w:ascii="仿宋" w:hAnsi="仿宋" w:eastAsia="仿宋"/>
          <w:sz w:val="28"/>
          <w:u w:val="single"/>
        </w:rPr>
        <w:t xml:space="preserve">   /  </w:t>
      </w:r>
      <w:r>
        <w:rPr>
          <w:rFonts w:hint="eastAsia" w:ascii="仿宋" w:hAnsi="仿宋" w:eastAsia="仿宋"/>
          <w:sz w:val="28"/>
        </w:rPr>
        <w:t>台容量为</w:t>
      </w:r>
      <w:r>
        <w:rPr>
          <w:rFonts w:hint="eastAsia" w:ascii="仿宋" w:hAnsi="仿宋" w:eastAsia="仿宋"/>
          <w:sz w:val="28"/>
          <w:u w:val="single"/>
        </w:rPr>
        <w:t xml:space="preserve">   /  </w:t>
      </w:r>
      <w:r>
        <w:rPr>
          <w:rFonts w:hint="eastAsia" w:ascii="仿宋" w:hAnsi="仿宋" w:eastAsia="仿宋"/>
          <w:sz w:val="28"/>
        </w:rPr>
        <w:t>千瓦</w:t>
      </w:r>
      <w:r>
        <w:rPr>
          <w:rFonts w:hint="eastAsia" w:ascii="仿宋" w:hAnsi="仿宋" w:eastAsia="仿宋"/>
          <w:color w:val="000000"/>
          <w:kern w:val="0"/>
          <w:sz w:val="28"/>
        </w:rPr>
        <w:t>的</w:t>
      </w:r>
      <w:r>
        <w:rPr>
          <w:rFonts w:hint="eastAsia" w:ascii="仿宋" w:hAnsi="仿宋" w:eastAsia="仿宋"/>
          <w:sz w:val="28"/>
        </w:rPr>
        <w:t>高压电机为</w:t>
      </w:r>
      <w:r>
        <w:rPr>
          <w:rFonts w:hint="eastAsia" w:ascii="仿宋" w:hAnsi="仿宋" w:eastAsia="仿宋"/>
          <w:sz w:val="28"/>
          <w:u w:val="single"/>
        </w:rPr>
        <w:t xml:space="preserve">   /  </w:t>
      </w:r>
      <w:r>
        <w:rPr>
          <w:rFonts w:hint="eastAsia" w:ascii="仿宋" w:hAnsi="仿宋" w:eastAsia="仿宋"/>
          <w:sz w:val="28"/>
        </w:rPr>
        <w:t>（冷/热）</w:t>
      </w:r>
      <w:r>
        <w:rPr>
          <w:rFonts w:hint="eastAsia" w:ascii="仿宋" w:hAnsi="仿宋" w:eastAsia="仿宋"/>
          <w:color w:val="000000"/>
          <w:kern w:val="0"/>
          <w:sz w:val="28"/>
        </w:rPr>
        <w:t>备用状态。</w:t>
      </w:r>
    </w:p>
    <w:p>
      <w:pPr>
        <w:pStyle w:val="3"/>
        <w:wordWrap w:val="0"/>
        <w:spacing w:line="480" w:lineRule="exact"/>
        <w:ind w:firstLine="560"/>
        <w:rPr>
          <w:rFonts w:hint="eastAsia" w:ascii="黑体" w:eastAsia="黑体"/>
          <w:b w:val="0"/>
          <w:sz w:val="28"/>
        </w:rPr>
      </w:pPr>
      <w:r>
        <w:rPr>
          <w:rFonts w:hint="eastAsia" w:ascii="黑体" w:hAnsi="方正仿宋_GBK" w:eastAsia="黑体"/>
          <w:b w:val="0"/>
          <w:sz w:val="28"/>
        </w:rPr>
        <w:t>4.供电方式</w:t>
      </w:r>
      <w:bookmarkEnd w:id="19"/>
      <w:bookmarkEnd w:id="20"/>
      <w:bookmarkEnd w:id="21"/>
      <w:bookmarkEnd w:id="22"/>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4.1供电方式</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供电人向用电人提供</w:t>
      </w:r>
      <w:r>
        <w:rPr>
          <w:rFonts w:hint="eastAsia" w:ascii="仿宋" w:hAnsi="仿宋" w:eastAsia="仿宋"/>
          <w:b/>
          <w:bCs/>
          <w:sz w:val="28"/>
        </w:rPr>
        <w:t>单电源、单回路</w:t>
      </w:r>
      <w:r>
        <w:rPr>
          <w:rFonts w:hint="eastAsia" w:ascii="仿宋" w:hAnsi="仿宋" w:eastAsia="仿宋"/>
          <w:sz w:val="28"/>
        </w:rPr>
        <w:t>三相交流50赫兹电源。</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（1）第一路电源</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电源性质：（主供/冷备用/热备用）</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供电人由</w:t>
      </w:r>
      <w:r>
        <w:rPr>
          <w:rFonts w:hint="eastAsia" w:ascii="仿宋" w:hAnsi="仿宋" w:eastAsia="仿宋"/>
          <w:b/>
          <w:bCs/>
          <w:sz w:val="28"/>
          <w:u w:val="single"/>
        </w:rPr>
        <w:t xml:space="preserve"> </w:t>
      </w:r>
      <w:r>
        <w:rPr>
          <w:rFonts w:hint="eastAsia" w:ascii="仿宋" w:hAnsi="仿宋" w:eastAsia="仿宋"/>
          <w:b/>
          <w:bCs/>
          <w:sz w:val="28"/>
          <w:u w:val="single"/>
          <w:lang w:val="en-US" w:eastAsia="zh-CN"/>
        </w:rPr>
        <w:t>{{</w:t>
      </w:r>
      <w:r>
        <w:rPr>
          <w:rFonts w:hint="eastAsia" w:ascii="仿宋" w:hAnsi="仿宋" w:eastAsia="仿宋"/>
          <w:b/>
          <w:bCs/>
          <w:sz w:val="28"/>
          <w:u w:val="single"/>
        </w:rPr>
        <w:t>变电站</w:t>
      </w:r>
      <w:r>
        <w:rPr>
          <w:rFonts w:hint="eastAsia" w:ascii="仿宋" w:hAnsi="仿宋" w:eastAsia="仿宋"/>
          <w:b/>
          <w:bCs/>
          <w:sz w:val="28"/>
          <w:u w:val="single"/>
          <w:lang w:val="en-US" w:eastAsia="zh-CN"/>
        </w:rPr>
        <w:t>}}</w:t>
      </w:r>
      <w:r>
        <w:rPr>
          <w:rFonts w:hint="eastAsia" w:ascii="仿宋" w:hAnsi="仿宋" w:eastAsia="仿宋"/>
          <w:sz w:val="28"/>
          <w:u w:val="single"/>
        </w:rPr>
        <w:t xml:space="preserve"> </w:t>
      </w:r>
      <w:r>
        <w:rPr>
          <w:rFonts w:hint="eastAsia" w:ascii="仿宋" w:hAnsi="仿宋" w:eastAsia="仿宋"/>
          <w:sz w:val="28"/>
        </w:rPr>
        <w:t>，以</w:t>
      </w:r>
      <w:r>
        <w:rPr>
          <w:rFonts w:hint="eastAsia" w:ascii="仿宋" w:hAnsi="仿宋" w:eastAsia="仿宋"/>
          <w:sz w:val="28"/>
          <w:u w:val="single"/>
        </w:rPr>
        <w:t xml:space="preserve">  10  </w:t>
      </w:r>
      <w:r>
        <w:rPr>
          <w:rFonts w:hint="eastAsia" w:ascii="仿宋" w:hAnsi="仿宋" w:eastAsia="仿宋"/>
          <w:sz w:val="28"/>
        </w:rPr>
        <w:t>千伏电压，经出口</w:t>
      </w:r>
      <w:r>
        <w:rPr>
          <w:rFonts w:hint="eastAsia" w:ascii="仿宋" w:hAnsi="仿宋" w:eastAsia="仿宋"/>
          <w:sz w:val="28"/>
          <w:u w:val="single"/>
        </w:rPr>
        <w:t xml:space="preserve">  </w:t>
      </w:r>
      <w:r>
        <w:rPr>
          <w:rFonts w:hint="eastAsia" w:ascii="仿宋" w:hAnsi="仿宋" w:eastAsia="仿宋"/>
          <w:sz w:val="28"/>
          <w:u w:val="single"/>
          <w:lang w:eastAsia="zh-CN"/>
        </w:rPr>
        <w:t>站内开关</w:t>
      </w:r>
      <w:r>
        <w:rPr>
          <w:rFonts w:hint="eastAsia" w:ascii="仿宋" w:hAnsi="仿宋" w:eastAsia="仿宋"/>
          <w:sz w:val="28"/>
          <w:u w:val="single"/>
        </w:rPr>
        <w:t xml:space="preserve"> </w:t>
      </w:r>
      <w:r>
        <w:rPr>
          <w:rFonts w:hint="eastAsia" w:ascii="仿宋" w:hAnsi="仿宋" w:eastAsia="仿宋"/>
          <w:sz w:val="28"/>
        </w:rPr>
        <w:t>送出的</w:t>
      </w:r>
      <w:r>
        <w:rPr>
          <w:rFonts w:hint="eastAsia" w:ascii="仿宋" w:hAnsi="仿宋" w:eastAsia="仿宋"/>
          <w:sz w:val="28"/>
          <w:u w:val="single"/>
        </w:rPr>
        <w:t xml:space="preserve"> </w:t>
      </w:r>
      <w:r>
        <w:rPr>
          <w:rFonts w:hint="eastAsia" w:ascii="仿宋" w:hAnsi="仿宋" w:eastAsia="仿宋"/>
          <w:b/>
          <w:bCs/>
          <w:sz w:val="28"/>
          <w:szCs w:val="22"/>
          <w:u w:val="single"/>
        </w:rPr>
        <w:t>{{线路}}</w:t>
      </w:r>
      <w:r>
        <w:rPr>
          <w:rFonts w:hint="eastAsia" w:ascii="仿宋" w:hAnsi="仿宋" w:eastAsia="仿宋"/>
          <w:sz w:val="28"/>
          <w:u w:val="single"/>
        </w:rPr>
        <w:t xml:space="preserve"> </w:t>
      </w:r>
      <w:r>
        <w:rPr>
          <w:rFonts w:hint="eastAsia" w:ascii="仿宋" w:hAnsi="仿宋" w:eastAsia="仿宋"/>
          <w:sz w:val="28"/>
        </w:rPr>
        <w:t>公用线路，向用电人</w:t>
      </w:r>
      <w:r>
        <w:rPr>
          <w:rFonts w:hint="eastAsia" w:ascii="仿宋" w:hAnsi="仿宋" w:eastAsia="仿宋"/>
          <w:sz w:val="28"/>
          <w:u w:val="single"/>
        </w:rPr>
        <w:t xml:space="preserve"> </w:t>
      </w:r>
      <w:r>
        <w:rPr>
          <w:rFonts w:hint="eastAsia" w:ascii="仿宋" w:hAnsi="仿宋" w:eastAsia="仿宋"/>
          <w:b/>
          <w:bCs/>
          <w:sz w:val="28"/>
          <w:u w:val="single"/>
          <w:lang w:val="en-US" w:eastAsia="zh-CN"/>
        </w:rPr>
        <w:t>{{客户名称}}</w:t>
      </w:r>
      <w:r>
        <w:rPr>
          <w:rFonts w:hint="eastAsia" w:ascii="仿宋" w:hAnsi="仿宋" w:eastAsia="仿宋"/>
          <w:sz w:val="28"/>
          <w:u w:val="single"/>
        </w:rPr>
        <w:t xml:space="preserve"> </w:t>
      </w:r>
      <w:r>
        <w:rPr>
          <w:rFonts w:hint="eastAsia" w:ascii="仿宋" w:hAnsi="仿宋" w:eastAsia="仿宋"/>
          <w:sz w:val="28"/>
        </w:rPr>
        <w:t>受电点供电。</w:t>
      </w:r>
    </w:p>
    <w:p>
      <w:pPr>
        <w:pStyle w:val="18"/>
        <w:wordWrap w:val="0"/>
        <w:spacing w:line="480" w:lineRule="exact"/>
        <w:ind w:firstLine="560"/>
        <w:rPr>
          <w:rFonts w:hint="eastAsia" w:ascii="仿宋" w:hAnsi="仿宋" w:eastAsia="仿宋"/>
          <w:sz w:val="28"/>
          <w:highlight w:val="yellow"/>
        </w:rPr>
      </w:pPr>
      <w:r>
        <w:rPr>
          <w:rFonts w:hint="eastAsia" w:ascii="仿宋" w:hAnsi="仿宋" w:eastAsia="仿宋"/>
          <w:sz w:val="28"/>
        </w:rPr>
        <w:t>（2）第二路电源</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电源性质：（主供/冷备用/热备用）</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供电人由</w:t>
      </w:r>
      <w:r>
        <w:rPr>
          <w:rFonts w:hint="eastAsia" w:ascii="仿宋" w:hAnsi="仿宋" w:eastAsia="仿宋"/>
          <w:sz w:val="28"/>
          <w:u w:val="single"/>
        </w:rPr>
        <w:t xml:space="preserve">     /   </w:t>
      </w:r>
      <w:r>
        <w:rPr>
          <w:rFonts w:hint="eastAsia" w:ascii="仿宋" w:hAnsi="仿宋" w:eastAsia="仿宋"/>
          <w:sz w:val="28"/>
        </w:rPr>
        <w:t>变（配）电站/开闭站，以</w:t>
      </w:r>
      <w:r>
        <w:rPr>
          <w:rFonts w:hint="eastAsia" w:ascii="仿宋" w:hAnsi="仿宋" w:eastAsia="仿宋"/>
          <w:sz w:val="28"/>
          <w:u w:val="single"/>
        </w:rPr>
        <w:t xml:space="preserve">     /   </w:t>
      </w:r>
      <w:r>
        <w:rPr>
          <w:rFonts w:hint="eastAsia" w:ascii="仿宋" w:hAnsi="仿宋" w:eastAsia="仿宋"/>
          <w:sz w:val="28"/>
        </w:rPr>
        <w:t>千伏电压，经出口</w:t>
      </w:r>
      <w:r>
        <w:rPr>
          <w:rFonts w:hint="eastAsia" w:ascii="仿宋" w:hAnsi="仿宋" w:eastAsia="仿宋"/>
          <w:sz w:val="28"/>
          <w:u w:val="single"/>
        </w:rPr>
        <w:t xml:space="preserve">    /    </w:t>
      </w:r>
      <w:r>
        <w:rPr>
          <w:rFonts w:hint="eastAsia" w:ascii="仿宋" w:hAnsi="仿宋" w:eastAsia="仿宋"/>
          <w:sz w:val="28"/>
        </w:rPr>
        <w:t>开关送出的</w:t>
      </w:r>
      <w:r>
        <w:rPr>
          <w:rFonts w:hint="eastAsia" w:ascii="仿宋" w:hAnsi="仿宋" w:eastAsia="仿宋"/>
          <w:sz w:val="28"/>
          <w:u w:val="single"/>
        </w:rPr>
        <w:t xml:space="preserve">    /    </w:t>
      </w:r>
      <w:r>
        <w:rPr>
          <w:rFonts w:hint="eastAsia" w:ascii="仿宋" w:hAnsi="仿宋" w:eastAsia="仿宋"/>
          <w:sz w:val="28"/>
        </w:rPr>
        <w:t>（架空线/电缆）专用/公用线路，向用电人</w:t>
      </w:r>
      <w:r>
        <w:rPr>
          <w:rFonts w:hint="eastAsia" w:ascii="仿宋" w:hAnsi="仿宋" w:eastAsia="仿宋"/>
          <w:sz w:val="28"/>
          <w:u w:val="single"/>
        </w:rPr>
        <w:t xml:space="preserve">   /     </w:t>
      </w:r>
      <w:r>
        <w:rPr>
          <w:rFonts w:hint="eastAsia" w:ascii="仿宋" w:hAnsi="仿宋" w:eastAsia="仿宋"/>
          <w:sz w:val="28"/>
        </w:rPr>
        <w:t>受电点供电。</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4.2多路供电电源的联络及闭锁</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（1）电源联络方式：</w:t>
      </w:r>
      <w:r>
        <w:rPr>
          <w:rFonts w:hint="eastAsia" w:ascii="仿宋" w:hAnsi="仿宋" w:eastAsia="仿宋"/>
          <w:sz w:val="28"/>
          <w:u w:val="single"/>
        </w:rPr>
        <w:t xml:space="preserve">    /    </w:t>
      </w:r>
      <w:r>
        <w:rPr>
          <w:rFonts w:hint="eastAsia" w:ascii="仿宋" w:hAnsi="仿宋" w:eastAsia="仿宋"/>
          <w:sz w:val="28"/>
        </w:rPr>
        <w:t>（高压联络/低压联络）。</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（2）电源闭锁方式：</w:t>
      </w:r>
      <w:r>
        <w:rPr>
          <w:rFonts w:hint="eastAsia" w:ascii="仿宋" w:hAnsi="仿宋" w:eastAsia="仿宋"/>
          <w:sz w:val="28"/>
          <w:u w:val="single"/>
        </w:rPr>
        <w:t xml:space="preserve">     /   </w:t>
      </w:r>
      <w:r>
        <w:rPr>
          <w:rFonts w:hint="eastAsia" w:ascii="仿宋" w:hAnsi="仿宋" w:eastAsia="仿宋"/>
          <w:sz w:val="28"/>
        </w:rPr>
        <w:t>（机械闭锁/电气闭锁）。</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4.3供电人在不影响用电人正常用电的情况下，有权自行调整供电方式。</w:t>
      </w:r>
    </w:p>
    <w:p>
      <w:pPr>
        <w:snapToGrid w:val="0"/>
        <w:spacing w:line="480" w:lineRule="exact"/>
        <w:ind w:firstLine="560" w:firstLineChars="200"/>
        <w:rPr>
          <w:rFonts w:hint="eastAsia" w:ascii="仿宋" w:hAnsi="仿宋" w:eastAsia="仿宋"/>
          <w:sz w:val="28"/>
        </w:rPr>
      </w:pPr>
      <w:r>
        <w:rPr>
          <w:rFonts w:hint="eastAsia" w:ascii="仿宋" w:hAnsi="仿宋" w:eastAsia="仿宋"/>
          <w:sz w:val="28"/>
        </w:rPr>
        <w:t>4.4如供电人因电网统一规划、统一命名的需要切改或重新命名供电线路、设备名称（编号）的，以切改或重新命名的供电线路名称、设备名称（编号）为准。</w:t>
      </w:r>
    </w:p>
    <w:p>
      <w:pPr>
        <w:pStyle w:val="19"/>
        <w:wordWrap w:val="0"/>
        <w:spacing w:line="480" w:lineRule="exact"/>
        <w:ind w:firstLine="560"/>
        <w:rPr>
          <w:rFonts w:hint="eastAsia" w:ascii="黑体" w:eastAsia="黑体"/>
          <w:b w:val="0"/>
          <w:sz w:val="28"/>
        </w:rPr>
      </w:pPr>
      <w:bookmarkStart w:id="23" w:name="_Toc252599742"/>
      <w:bookmarkStart w:id="24" w:name="_Toc24423"/>
      <w:bookmarkStart w:id="25" w:name="_Toc468782531"/>
      <w:bookmarkStart w:id="26" w:name="_Toc252973821"/>
      <w:r>
        <w:rPr>
          <w:rFonts w:hint="eastAsia" w:ascii="黑体" w:eastAsia="黑体"/>
          <w:b w:val="0"/>
          <w:sz w:val="28"/>
        </w:rPr>
        <w:t>5.自备应急电源及非电保安措施</w:t>
      </w:r>
      <w:bookmarkEnd w:id="23"/>
      <w:bookmarkEnd w:id="24"/>
      <w:bookmarkEnd w:id="25"/>
      <w:bookmarkEnd w:id="26"/>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用电人自行采取下列电或非电保安措施，确保电网意外断电不影响用电安全：</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5.1自备应急电源</w:t>
      </w:r>
    </w:p>
    <w:p>
      <w:pPr>
        <w:wordWrap w:val="0"/>
        <w:snapToGrid w:val="0"/>
        <w:spacing w:line="480" w:lineRule="exact"/>
        <w:ind w:firstLine="560" w:firstLineChars="200"/>
        <w:rPr>
          <w:rFonts w:hint="eastAsia" w:ascii="仿宋" w:hAnsi="仿宋" w:eastAsia="仿宋"/>
          <w:b/>
          <w:sz w:val="28"/>
        </w:rPr>
      </w:pPr>
      <w:r>
        <w:rPr>
          <w:rFonts w:hint="eastAsia" w:ascii="仿宋" w:hAnsi="仿宋" w:eastAsia="仿宋"/>
          <w:sz w:val="28"/>
        </w:rPr>
        <w:t>用电人自备下列电源作为保安负荷的应急电源：</w:t>
      </w:r>
    </w:p>
    <w:p>
      <w:pPr>
        <w:wordWrap w:val="0"/>
        <w:snapToGrid w:val="0"/>
        <w:spacing w:line="480" w:lineRule="exact"/>
        <w:ind w:firstLine="560" w:firstLineChars="200"/>
        <w:rPr>
          <w:rFonts w:hint="eastAsia" w:ascii="仿宋" w:hAnsi="仿宋" w:eastAsia="仿宋"/>
          <w:b/>
          <w:sz w:val="28"/>
        </w:rPr>
      </w:pPr>
      <w:r>
        <w:rPr>
          <w:rFonts w:hint="eastAsia" w:ascii="仿宋" w:hAnsi="仿宋" w:eastAsia="仿宋"/>
          <w:sz w:val="28"/>
        </w:rPr>
        <w:t>（1）用电人自备发电机</w:t>
      </w:r>
      <w:r>
        <w:rPr>
          <w:rFonts w:hint="eastAsia" w:ascii="仿宋" w:hAnsi="仿宋" w:eastAsia="仿宋"/>
          <w:sz w:val="28"/>
          <w:u w:val="single"/>
        </w:rPr>
        <w:t xml:space="preserve">    /    </w:t>
      </w:r>
      <w:r>
        <w:rPr>
          <w:rFonts w:hint="eastAsia" w:ascii="仿宋" w:hAnsi="仿宋" w:eastAsia="仿宋"/>
          <w:sz w:val="28"/>
        </w:rPr>
        <w:t>千瓦；</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（2）不间断电源（UPS/EPS）</w:t>
      </w:r>
      <w:r>
        <w:rPr>
          <w:rFonts w:hint="eastAsia" w:ascii="仿宋" w:hAnsi="仿宋" w:eastAsia="仿宋"/>
          <w:sz w:val="28"/>
          <w:u w:val="single"/>
        </w:rPr>
        <w:t xml:space="preserve">      /  </w:t>
      </w:r>
      <w:r>
        <w:rPr>
          <w:rFonts w:hint="eastAsia" w:ascii="仿宋" w:hAnsi="仿宋" w:eastAsia="仿宋"/>
          <w:sz w:val="28"/>
        </w:rPr>
        <w:t>千瓦；</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（3）自备应急电源与电网电源之间装设可靠的电气/机械闭锁装置。</w:t>
      </w:r>
    </w:p>
    <w:p>
      <w:pPr>
        <w:wordWrap w:val="0"/>
        <w:snapToGrid w:val="0"/>
        <w:spacing w:line="480" w:lineRule="exact"/>
        <w:ind w:firstLine="560" w:firstLineChars="200"/>
        <w:jc w:val="left"/>
        <w:rPr>
          <w:rFonts w:hint="eastAsia" w:ascii="仿宋" w:hAnsi="仿宋" w:eastAsia="仿宋"/>
          <w:sz w:val="28"/>
        </w:rPr>
      </w:pPr>
      <w:r>
        <w:rPr>
          <w:rFonts w:hint="eastAsia" w:ascii="仿宋" w:hAnsi="仿宋" w:eastAsia="仿宋"/>
          <w:sz w:val="28"/>
        </w:rPr>
        <w:t>5.2用电人按照行业性质应当采取以下非电保安措施：</w:t>
      </w:r>
    </w:p>
    <w:p>
      <w:pPr>
        <w:wordWrap w:val="0"/>
        <w:snapToGrid w:val="0"/>
        <w:spacing w:line="480" w:lineRule="exact"/>
        <w:ind w:firstLine="560" w:firstLineChars="200"/>
        <w:jc w:val="left"/>
        <w:rPr>
          <w:rFonts w:hint="eastAsia" w:ascii="仿宋" w:hAnsi="仿宋" w:eastAsia="仿宋"/>
          <w:sz w:val="28"/>
        </w:rPr>
      </w:pPr>
      <w:r>
        <w:rPr>
          <w:rFonts w:hint="eastAsia" w:ascii="仿宋" w:hAnsi="仿宋" w:eastAsia="仿宋"/>
          <w:sz w:val="28"/>
        </w:rPr>
        <w:t>（1）</w:t>
      </w:r>
      <w:r>
        <w:rPr>
          <w:rFonts w:hint="eastAsia" w:ascii="仿宋" w:hAnsi="仿宋" w:eastAsia="仿宋"/>
          <w:sz w:val="28"/>
          <w:u w:val="single"/>
        </w:rPr>
        <w:t xml:space="preserve">                   /                  </w:t>
      </w:r>
      <w:r>
        <w:rPr>
          <w:rFonts w:hint="eastAsia" w:ascii="仿宋" w:hAnsi="仿宋" w:eastAsia="仿宋"/>
          <w:sz w:val="28"/>
        </w:rPr>
        <w:t>；</w:t>
      </w:r>
    </w:p>
    <w:p>
      <w:pPr>
        <w:wordWrap w:val="0"/>
        <w:snapToGrid w:val="0"/>
        <w:spacing w:line="480" w:lineRule="exact"/>
        <w:ind w:firstLine="560" w:firstLineChars="200"/>
        <w:jc w:val="left"/>
        <w:rPr>
          <w:rFonts w:hint="eastAsia" w:ascii="仿宋" w:hAnsi="仿宋" w:eastAsia="仿宋"/>
          <w:sz w:val="28"/>
        </w:rPr>
      </w:pPr>
      <w:r>
        <w:rPr>
          <w:rFonts w:hint="eastAsia" w:ascii="仿宋" w:hAnsi="仿宋" w:eastAsia="仿宋"/>
          <w:sz w:val="28"/>
        </w:rPr>
        <w:t>（2）</w:t>
      </w:r>
      <w:r>
        <w:rPr>
          <w:rFonts w:hint="eastAsia" w:ascii="仿宋" w:hAnsi="仿宋" w:eastAsia="仿宋"/>
          <w:sz w:val="28"/>
          <w:u w:val="single"/>
        </w:rPr>
        <w:t xml:space="preserve">                   /                  </w:t>
      </w:r>
      <w:r>
        <w:rPr>
          <w:rFonts w:hint="eastAsia" w:ascii="仿宋" w:hAnsi="仿宋" w:eastAsia="仿宋"/>
          <w:sz w:val="28"/>
        </w:rPr>
        <w:t>；</w:t>
      </w:r>
    </w:p>
    <w:p>
      <w:pPr>
        <w:wordWrap w:val="0"/>
        <w:snapToGrid w:val="0"/>
        <w:spacing w:line="480" w:lineRule="exact"/>
        <w:ind w:firstLine="560" w:firstLineChars="200"/>
        <w:jc w:val="left"/>
        <w:rPr>
          <w:rFonts w:hint="eastAsia" w:ascii="仿宋" w:hAnsi="仿宋" w:eastAsia="仿宋"/>
          <w:sz w:val="28"/>
        </w:rPr>
      </w:pPr>
      <w:r>
        <w:rPr>
          <w:rFonts w:hint="eastAsia" w:ascii="仿宋" w:hAnsi="仿宋" w:eastAsia="仿宋"/>
          <w:sz w:val="28"/>
        </w:rPr>
        <w:t>（3）</w:t>
      </w:r>
      <w:r>
        <w:rPr>
          <w:rFonts w:hint="eastAsia" w:ascii="仿宋" w:hAnsi="仿宋" w:eastAsia="仿宋"/>
          <w:sz w:val="28"/>
          <w:u w:val="single"/>
        </w:rPr>
        <w:t xml:space="preserve">                   /                  </w:t>
      </w:r>
      <w:r>
        <w:rPr>
          <w:rFonts w:hint="eastAsia" w:ascii="仿宋" w:hAnsi="仿宋" w:eastAsia="仿宋"/>
          <w:sz w:val="28"/>
        </w:rPr>
        <w:t>。</w:t>
      </w:r>
    </w:p>
    <w:p>
      <w:pPr>
        <w:wordWrap w:val="0"/>
        <w:snapToGrid w:val="0"/>
        <w:spacing w:line="480" w:lineRule="exact"/>
        <w:ind w:firstLine="560" w:firstLineChars="200"/>
        <w:jc w:val="left"/>
        <w:rPr>
          <w:rFonts w:hint="eastAsia" w:ascii="仿宋" w:hAnsi="仿宋" w:eastAsia="仿宋"/>
          <w:sz w:val="28"/>
        </w:rPr>
      </w:pPr>
      <w:r>
        <w:rPr>
          <w:rFonts w:hint="eastAsia" w:ascii="仿宋" w:hAnsi="仿宋" w:eastAsia="仿宋"/>
          <w:sz w:val="28"/>
        </w:rPr>
        <w:t>5.3用电人在履行本合同过程中，需要根据自身对用电可靠性要求的变化，同步提升自备应急电源及强化非电保安措施。</w:t>
      </w:r>
    </w:p>
    <w:p>
      <w:pPr>
        <w:pStyle w:val="19"/>
        <w:numPr>
          <w:ilvl w:val="0"/>
          <w:numId w:val="1"/>
        </w:numPr>
        <w:wordWrap w:val="0"/>
        <w:spacing w:line="480" w:lineRule="exact"/>
        <w:ind w:firstLine="560"/>
        <w:rPr>
          <w:rFonts w:hint="eastAsia" w:ascii="黑体" w:eastAsia="黑体"/>
          <w:b w:val="0"/>
          <w:sz w:val="28"/>
        </w:rPr>
      </w:pPr>
      <w:bookmarkStart w:id="27" w:name="_Toc252599743"/>
      <w:bookmarkStart w:id="28" w:name="_Toc468782532"/>
      <w:bookmarkStart w:id="29" w:name="_Toc27036"/>
      <w:bookmarkStart w:id="30" w:name="_Toc252973822"/>
      <w:r>
        <w:rPr>
          <w:rFonts w:hint="eastAsia" w:ascii="黑体" w:eastAsia="黑体"/>
          <w:b w:val="0"/>
          <w:sz w:val="28"/>
        </w:rPr>
        <w:t>无功补偿及功率因数</w:t>
      </w:r>
      <w:bookmarkEnd w:id="27"/>
      <w:bookmarkEnd w:id="28"/>
      <w:bookmarkEnd w:id="29"/>
      <w:bookmarkEnd w:id="30"/>
    </w:p>
    <w:p>
      <w:pPr>
        <w:pStyle w:val="19"/>
        <w:spacing w:line="480" w:lineRule="exact"/>
        <w:ind w:firstLine="560"/>
        <w:outlineLvl w:val="9"/>
        <w:rPr>
          <w:rFonts w:hint="eastAsia" w:ascii="黑体" w:eastAsia="黑体"/>
          <w:b w:val="0"/>
          <w:bCs/>
          <w:sz w:val="28"/>
        </w:rPr>
      </w:pPr>
      <w:r>
        <w:rPr>
          <w:rFonts w:hint="eastAsia" w:ascii="仿宋" w:hAnsi="仿宋" w:eastAsia="仿宋"/>
          <w:b w:val="0"/>
          <w:bCs/>
          <w:sz w:val="28"/>
          <w:szCs w:val="22"/>
        </w:rPr>
        <w:t>6.1无功补偿装置由用电人自行采购、安装、管理、维护。</w:t>
      </w:r>
    </w:p>
    <w:p>
      <w:pPr>
        <w:pStyle w:val="18"/>
        <w:spacing w:line="480" w:lineRule="exact"/>
        <w:ind w:firstLine="560"/>
        <w:rPr>
          <w:rFonts w:hint="eastAsia" w:ascii="仿宋" w:hAnsi="仿宋" w:eastAsia="仿宋"/>
          <w:sz w:val="28"/>
        </w:rPr>
      </w:pPr>
      <w:r>
        <w:rPr>
          <w:rFonts w:hint="eastAsia" w:ascii="仿宋" w:hAnsi="仿宋" w:eastAsia="仿宋"/>
          <w:sz w:val="28"/>
          <w:lang w:val="en-US" w:eastAsia="zh-CN"/>
        </w:rPr>
        <w:t>6.2</w:t>
      </w:r>
      <w:r>
        <w:rPr>
          <w:rFonts w:hint="eastAsia" w:ascii="仿宋" w:hAnsi="仿宋" w:eastAsia="仿宋"/>
          <w:sz w:val="28"/>
        </w:rPr>
        <w:t>用电人无功补偿装置总容量为</w:t>
      </w:r>
      <w:r>
        <w:rPr>
          <w:rFonts w:hint="eastAsia" w:ascii="仿宋" w:hAnsi="仿宋" w:eastAsia="仿宋"/>
          <w:sz w:val="28"/>
          <w:u w:val="single"/>
        </w:rPr>
        <w:t xml:space="preserve"> </w:t>
      </w:r>
      <w:r>
        <w:rPr>
          <w:rFonts w:hint="eastAsia" w:ascii="仿宋" w:hAnsi="仿宋" w:eastAsia="仿宋"/>
          <w:b/>
          <w:bCs/>
          <w:sz w:val="28"/>
          <w:u w:val="single"/>
          <w:lang w:val="en-US" w:eastAsia="zh-CN"/>
        </w:rPr>
        <w:t>{{无功容量}}</w:t>
      </w:r>
      <w:r>
        <w:rPr>
          <w:rFonts w:hint="eastAsia" w:ascii="仿宋" w:hAnsi="仿宋" w:eastAsia="仿宋"/>
          <w:sz w:val="28"/>
          <w:u w:val="single"/>
        </w:rPr>
        <w:t xml:space="preserve"> </w:t>
      </w:r>
      <w:r>
        <w:rPr>
          <w:rFonts w:hint="eastAsia" w:ascii="仿宋" w:hAnsi="仿宋" w:eastAsia="仿宋"/>
          <w:sz w:val="28"/>
        </w:rPr>
        <w:t>千乏，功率因数在电网高峰时段应达值最低为</w:t>
      </w:r>
      <w:r>
        <w:rPr>
          <w:rFonts w:hint="eastAsia" w:ascii="仿宋" w:hAnsi="仿宋" w:eastAsia="仿宋"/>
          <w:sz w:val="28"/>
          <w:u w:val="single"/>
        </w:rPr>
        <w:t xml:space="preserve"> 0.9</w:t>
      </w:r>
      <w:r>
        <w:rPr>
          <w:rFonts w:hint="eastAsia" w:ascii="仿宋" w:hAnsi="仿宋" w:eastAsia="仿宋"/>
          <w:sz w:val="28"/>
          <w:u w:val="single"/>
          <w:lang w:val="en-US" w:eastAsia="zh-CN"/>
        </w:rPr>
        <w:t>5</w:t>
      </w:r>
      <w:r>
        <w:rPr>
          <w:rFonts w:hint="eastAsia" w:ascii="仿宋" w:hAnsi="仿宋" w:eastAsia="仿宋"/>
          <w:sz w:val="28"/>
          <w:u w:val="single"/>
        </w:rPr>
        <w:t xml:space="preserve"> </w:t>
      </w:r>
      <w:r>
        <w:rPr>
          <w:rFonts w:hint="eastAsia" w:ascii="仿宋" w:hAnsi="仿宋" w:eastAsia="仿宋"/>
          <w:sz w:val="28"/>
        </w:rPr>
        <w:t>。</w:t>
      </w:r>
    </w:p>
    <w:p>
      <w:pPr>
        <w:pStyle w:val="19"/>
        <w:wordWrap w:val="0"/>
        <w:spacing w:line="480" w:lineRule="exact"/>
        <w:ind w:firstLine="560"/>
        <w:rPr>
          <w:rFonts w:hint="eastAsia" w:ascii="黑体" w:eastAsia="黑体"/>
          <w:b w:val="0"/>
          <w:sz w:val="28"/>
        </w:rPr>
      </w:pPr>
      <w:bookmarkStart w:id="31" w:name="_Toc252973823"/>
      <w:bookmarkStart w:id="32" w:name="_Toc20078"/>
      <w:bookmarkStart w:id="33" w:name="_Toc468782533"/>
      <w:bookmarkStart w:id="34" w:name="_Toc252599744"/>
      <w:r>
        <w:rPr>
          <w:rFonts w:hint="eastAsia" w:ascii="黑体" w:eastAsia="黑体"/>
          <w:b w:val="0"/>
          <w:sz w:val="28"/>
        </w:rPr>
        <w:t>7.产权分界点及责任划分</w:t>
      </w:r>
      <w:bookmarkEnd w:id="31"/>
      <w:bookmarkEnd w:id="32"/>
      <w:bookmarkEnd w:id="33"/>
      <w:bookmarkEnd w:id="34"/>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7.1供用电设施产权分界点为：</w:t>
      </w:r>
    </w:p>
    <w:p>
      <w:pPr>
        <w:wordWrap w:val="0"/>
        <w:snapToGrid w:val="0"/>
        <w:spacing w:line="480" w:lineRule="exact"/>
        <w:ind w:firstLine="560" w:firstLineChars="200"/>
        <w:rPr>
          <w:rFonts w:hint="eastAsia" w:ascii="仿宋" w:hAnsi="仿宋" w:eastAsia="仿宋"/>
          <w:b/>
          <w:sz w:val="28"/>
        </w:rPr>
      </w:pPr>
      <w:r>
        <w:rPr>
          <w:rFonts w:hint="eastAsia" w:ascii="仿宋" w:hAnsi="仿宋" w:eastAsia="仿宋"/>
          <w:sz w:val="28"/>
        </w:rPr>
        <w:t>（1）</w:t>
      </w:r>
      <w:r>
        <w:rPr>
          <w:rFonts w:hint="eastAsia" w:ascii="仿宋" w:hAnsi="仿宋" w:eastAsia="仿宋"/>
          <w:b/>
          <w:bCs/>
          <w:sz w:val="28"/>
          <w:szCs w:val="22"/>
          <w:u w:val="single"/>
        </w:rPr>
        <w:t xml:space="preserve">  {{变电站}}出线的{{线路}}{{下线点}}</w:t>
      </w:r>
      <w:r>
        <w:rPr>
          <w:rFonts w:hint="eastAsia" w:ascii="仿宋" w:hAnsi="仿宋" w:eastAsia="仿宋"/>
          <w:b/>
          <w:bCs/>
          <w:sz w:val="28"/>
          <w:szCs w:val="22"/>
          <w:u w:val="single"/>
          <w:lang w:eastAsia="zh-CN"/>
        </w:rPr>
        <w:t>的</w:t>
      </w:r>
      <w:r>
        <w:rPr>
          <w:rFonts w:hint="eastAsia" w:ascii="仿宋" w:hAnsi="仿宋" w:eastAsia="仿宋"/>
          <w:b/>
          <w:bCs/>
          <w:sz w:val="28"/>
          <w:szCs w:val="22"/>
          <w:u w:val="single"/>
        </w:rPr>
        <w:t>{{产权分界}}为产权分界点。分界点负荷侧由客户投资建设。开关设备及分界点电源侧产权属供电企业投资、建设。</w:t>
      </w:r>
      <w:r>
        <w:rPr>
          <w:rFonts w:hint="eastAsia" w:ascii="仿宋" w:hAnsi="仿宋" w:eastAsia="仿宋"/>
          <w:sz w:val="28"/>
        </w:rPr>
        <w:t>（见附件2之附图）</w:t>
      </w:r>
    </w:p>
    <w:p>
      <w:pPr>
        <w:wordWrap w:val="0"/>
        <w:snapToGrid w:val="0"/>
        <w:spacing w:line="480" w:lineRule="exact"/>
        <w:ind w:firstLine="560" w:firstLineChars="200"/>
        <w:jc w:val="left"/>
        <w:rPr>
          <w:rFonts w:hint="eastAsia" w:ascii="仿宋" w:hAnsi="仿宋" w:eastAsia="仿宋"/>
          <w:sz w:val="28"/>
        </w:rPr>
      </w:pPr>
      <w:r>
        <w:rPr>
          <w:rFonts w:hint="eastAsia" w:ascii="仿宋" w:hAnsi="仿宋" w:eastAsia="仿宋"/>
          <w:sz w:val="28"/>
        </w:rPr>
        <w:t>供用电设施产权分界点以文字和《供电接线及产权分界示意图》（附件2）附图表述，如二者不一致，以本条文字描述为准。</w:t>
      </w:r>
    </w:p>
    <w:p>
      <w:pPr>
        <w:wordWrap w:val="0"/>
        <w:snapToGrid w:val="0"/>
        <w:spacing w:line="480" w:lineRule="exact"/>
        <w:ind w:firstLine="560" w:firstLineChars="200"/>
        <w:jc w:val="left"/>
        <w:rPr>
          <w:rFonts w:hint="eastAsia" w:ascii="仿宋" w:hAnsi="仿宋" w:eastAsia="仿宋"/>
          <w:sz w:val="28"/>
        </w:rPr>
      </w:pPr>
      <w:r>
        <w:rPr>
          <w:rFonts w:hint="eastAsia" w:ascii="仿宋" w:hAnsi="仿宋" w:eastAsia="仿宋"/>
          <w:sz w:val="28"/>
        </w:rPr>
        <w:t>7.2供用电设施的运行维护管理及责任认定按以下方式确定：</w:t>
      </w:r>
    </w:p>
    <w:p>
      <w:pPr>
        <w:wordWrap w:val="0"/>
        <w:snapToGrid w:val="0"/>
        <w:spacing w:line="480" w:lineRule="exact"/>
        <w:ind w:firstLine="560" w:firstLineChars="200"/>
        <w:jc w:val="left"/>
        <w:rPr>
          <w:rFonts w:hint="eastAsia" w:ascii="仿宋" w:hAnsi="仿宋" w:eastAsia="仿宋"/>
          <w:sz w:val="28"/>
        </w:rPr>
      </w:pPr>
      <w:r>
        <w:rPr>
          <w:rFonts w:hint="eastAsia" w:ascii="仿宋" w:hAnsi="仿宋" w:eastAsia="仿宋"/>
          <w:sz w:val="28"/>
        </w:rPr>
        <w:t>双方依本合同7.1条约定的分界点电源侧产权属供电人，分界点负荷侧产权属用电人。双方各自承担其产权范围内供用电设施的运行维护管理责任，并承担各自产权范围内供用电设施上发生事故等引起的法律责任。</w:t>
      </w:r>
    </w:p>
    <w:p>
      <w:pPr>
        <w:pStyle w:val="19"/>
        <w:wordWrap w:val="0"/>
        <w:spacing w:line="480" w:lineRule="exact"/>
        <w:ind w:firstLine="560"/>
        <w:rPr>
          <w:rFonts w:hint="eastAsia" w:ascii="黑体" w:eastAsia="黑体"/>
          <w:b w:val="0"/>
          <w:sz w:val="28"/>
        </w:rPr>
      </w:pPr>
      <w:bookmarkStart w:id="35" w:name="_Toc252973824"/>
      <w:bookmarkStart w:id="36" w:name="_Toc468782534"/>
      <w:bookmarkStart w:id="37" w:name="_Toc12566"/>
      <w:bookmarkStart w:id="38" w:name="_Toc252599745"/>
      <w:r>
        <w:rPr>
          <w:rFonts w:hint="eastAsia" w:ascii="黑体" w:eastAsia="黑体"/>
          <w:b w:val="0"/>
          <w:sz w:val="28"/>
        </w:rPr>
        <w:t>8.用电计量</w:t>
      </w:r>
      <w:bookmarkEnd w:id="35"/>
      <w:bookmarkEnd w:id="36"/>
      <w:bookmarkEnd w:id="37"/>
      <w:bookmarkEnd w:id="38"/>
    </w:p>
    <w:p>
      <w:pPr>
        <w:pStyle w:val="4"/>
        <w:wordWrap w:val="0"/>
        <w:spacing w:line="480" w:lineRule="exact"/>
        <w:ind w:firstLine="560" w:firstLineChars="200"/>
        <w:rPr>
          <w:rFonts w:hint="eastAsia" w:ascii="仿宋" w:hAnsi="仿宋" w:eastAsia="仿宋"/>
          <w:sz w:val="28"/>
        </w:rPr>
      </w:pPr>
      <w:r>
        <w:rPr>
          <w:rFonts w:hint="eastAsia" w:ascii="仿宋" w:hAnsi="仿宋" w:eastAsia="仿宋"/>
          <w:sz w:val="28"/>
        </w:rPr>
        <w:t>8.1计量点设置及计量方式</w:t>
      </w:r>
    </w:p>
    <w:p>
      <w:pPr>
        <w:pStyle w:val="4"/>
        <w:wordWrap w:val="0"/>
        <w:spacing w:line="480" w:lineRule="exact"/>
        <w:ind w:firstLine="560" w:firstLineChars="200"/>
        <w:rPr>
          <w:rFonts w:hint="eastAsia" w:ascii="仿宋" w:hAnsi="仿宋" w:eastAsia="仿宋"/>
          <w:sz w:val="28"/>
        </w:rPr>
      </w:pPr>
      <w:r>
        <w:rPr>
          <w:rFonts w:hint="eastAsia" w:ascii="仿宋" w:hAnsi="仿宋" w:eastAsia="仿宋"/>
          <w:sz w:val="28"/>
        </w:rPr>
        <w:t>（1）计量点1：计量装置装设在</w:t>
      </w:r>
      <w:r>
        <w:rPr>
          <w:rFonts w:hint="eastAsia" w:ascii="仿宋" w:hAnsi="仿宋" w:eastAsia="仿宋"/>
          <w:sz w:val="28"/>
          <w:u w:val="single"/>
        </w:rPr>
        <w:t xml:space="preserve"> 客户侧计量柜 </w:t>
      </w:r>
      <w:r>
        <w:rPr>
          <w:rFonts w:hint="eastAsia" w:ascii="仿宋" w:hAnsi="仿宋" w:eastAsia="仿宋"/>
          <w:sz w:val="28"/>
        </w:rPr>
        <w:t>处，记录数据作为用电人</w:t>
      </w:r>
      <w:r>
        <w:rPr>
          <w:rFonts w:hint="eastAsia" w:ascii="仿宋" w:hAnsi="仿宋" w:eastAsia="仿宋"/>
          <w:sz w:val="28"/>
          <w:u w:val="single"/>
        </w:rPr>
        <w:t xml:space="preserve"> </w:t>
      </w:r>
      <w:r>
        <w:rPr>
          <w:rFonts w:hint="eastAsia" w:ascii="仿宋" w:hAnsi="仿宋" w:eastAsia="仿宋"/>
          <w:b/>
          <w:bCs/>
          <w:sz w:val="28"/>
          <w:u w:val="single"/>
          <w:lang w:val="en-US" w:eastAsia="zh-CN"/>
        </w:rPr>
        <w:t>{{用电类别}}</w:t>
      </w:r>
      <w:r>
        <w:rPr>
          <w:rFonts w:hint="eastAsia" w:ascii="仿宋" w:hAnsi="仿宋" w:eastAsia="仿宋"/>
          <w:sz w:val="28"/>
          <w:u w:val="single"/>
        </w:rPr>
        <w:t xml:space="preserve"> </w:t>
      </w:r>
      <w:r>
        <w:rPr>
          <w:rFonts w:hint="eastAsia" w:ascii="仿宋" w:hAnsi="仿宋" w:eastAsia="仿宋"/>
          <w:sz w:val="28"/>
        </w:rPr>
        <w:t>（类别）用电量的计量依据，计量方式为</w:t>
      </w:r>
      <w:r>
        <w:rPr>
          <w:rFonts w:hint="eastAsia" w:ascii="仿宋" w:hAnsi="仿宋" w:eastAsia="仿宋"/>
          <w:b/>
          <w:bCs/>
          <w:sz w:val="28"/>
          <w:u w:val="single"/>
        </w:rPr>
        <w:t xml:space="preserve"> </w:t>
      </w:r>
      <w:r>
        <w:rPr>
          <w:rFonts w:hint="eastAsia" w:ascii="仿宋" w:hAnsi="仿宋" w:eastAsia="仿宋"/>
          <w:b/>
          <w:bCs/>
          <w:sz w:val="28"/>
          <w:u w:val="single"/>
          <w:lang w:val="en-US" w:eastAsia="zh-CN"/>
        </w:rPr>
        <w:t>{{计量方式}}</w:t>
      </w:r>
      <w:r>
        <w:rPr>
          <w:rFonts w:hint="eastAsia" w:ascii="仿宋" w:hAnsi="仿宋" w:eastAsia="仿宋"/>
          <w:b/>
          <w:bCs/>
          <w:sz w:val="28"/>
          <w:u w:val="single"/>
        </w:rPr>
        <w:t xml:space="preserve"> </w:t>
      </w:r>
      <w:r>
        <w:rPr>
          <w:rFonts w:hint="eastAsia" w:ascii="仿宋" w:hAnsi="仿宋" w:eastAsia="仿宋"/>
          <w:sz w:val="28"/>
        </w:rPr>
        <w:t>。</w:t>
      </w:r>
    </w:p>
    <w:p>
      <w:pPr>
        <w:pStyle w:val="4"/>
        <w:wordWrap w:val="0"/>
        <w:spacing w:line="480" w:lineRule="exact"/>
        <w:ind w:firstLine="560" w:firstLineChars="200"/>
        <w:rPr>
          <w:rFonts w:hint="eastAsia" w:ascii="仿宋" w:hAnsi="仿宋" w:eastAsia="仿宋"/>
          <w:sz w:val="28"/>
        </w:rPr>
      </w:pPr>
      <w:r>
        <w:rPr>
          <w:rFonts w:hint="eastAsia" w:ascii="仿宋" w:hAnsi="仿宋" w:eastAsia="仿宋"/>
          <w:sz w:val="28"/>
        </w:rPr>
        <w:t>（2）计量点2：计量装置装设在</w:t>
      </w:r>
      <w:r>
        <w:rPr>
          <w:rFonts w:hint="eastAsia" w:ascii="仿宋" w:hAnsi="仿宋" w:eastAsia="仿宋"/>
          <w:sz w:val="28"/>
          <w:u w:val="single"/>
        </w:rPr>
        <w:t xml:space="preserve">  客户侧计量柜 </w:t>
      </w:r>
      <w:r>
        <w:rPr>
          <w:rFonts w:hint="eastAsia" w:ascii="仿宋" w:hAnsi="仿宋" w:eastAsia="仿宋"/>
          <w:sz w:val="28"/>
        </w:rPr>
        <w:t>处，记录数据作为用电人</w:t>
      </w:r>
      <w:r>
        <w:rPr>
          <w:rFonts w:hint="eastAsia" w:ascii="仿宋" w:hAnsi="仿宋" w:eastAsia="仿宋"/>
          <w:sz w:val="28"/>
          <w:u w:val="single"/>
        </w:rPr>
        <w:t xml:space="preserve"> </w:t>
      </w:r>
      <w:r>
        <w:rPr>
          <w:rFonts w:ascii="仿宋" w:hAnsi="仿宋" w:eastAsia="仿宋"/>
          <w:sz w:val="28"/>
          <w:u w:val="single"/>
        </w:rPr>
        <w:t>/</w:t>
      </w:r>
      <w:r>
        <w:rPr>
          <w:rFonts w:hint="eastAsia" w:ascii="仿宋" w:hAnsi="仿宋" w:eastAsia="仿宋"/>
          <w:sz w:val="28"/>
          <w:u w:val="single"/>
        </w:rPr>
        <w:t xml:space="preserve"> （</w:t>
      </w:r>
      <w:r>
        <w:rPr>
          <w:rFonts w:hint="eastAsia" w:ascii="仿宋" w:hAnsi="仿宋" w:eastAsia="仿宋"/>
          <w:sz w:val="28"/>
        </w:rPr>
        <w:t>类别）用电量的计量依据，计量方式为</w:t>
      </w:r>
      <w:r>
        <w:rPr>
          <w:rFonts w:hint="eastAsia" w:ascii="仿宋" w:hAnsi="仿宋" w:eastAsia="仿宋"/>
          <w:sz w:val="28"/>
          <w:u w:val="single"/>
        </w:rPr>
        <w:t xml:space="preserve">   </w:t>
      </w:r>
      <w:r>
        <w:rPr>
          <w:rFonts w:ascii="仿宋" w:hAnsi="仿宋" w:eastAsia="仿宋"/>
          <w:sz w:val="28"/>
          <w:u w:val="single"/>
        </w:rPr>
        <w:t>/</w:t>
      </w:r>
      <w:r>
        <w:rPr>
          <w:rFonts w:hint="eastAsia" w:ascii="仿宋" w:hAnsi="仿宋" w:eastAsia="仿宋"/>
          <w:sz w:val="28"/>
          <w:u w:val="single"/>
        </w:rPr>
        <w:t xml:space="preserve">  </w:t>
      </w:r>
      <w:r>
        <w:rPr>
          <w:rFonts w:hint="eastAsia" w:ascii="仿宋" w:hAnsi="仿宋" w:eastAsia="仿宋"/>
          <w:sz w:val="28"/>
        </w:rPr>
        <w:t>。</w:t>
      </w:r>
    </w:p>
    <w:p>
      <w:pPr>
        <w:pStyle w:val="4"/>
        <w:wordWrap w:val="0"/>
        <w:spacing w:line="480" w:lineRule="exact"/>
        <w:ind w:firstLine="560" w:firstLineChars="200"/>
        <w:rPr>
          <w:rFonts w:hint="eastAsia" w:ascii="仿宋" w:hAnsi="仿宋" w:eastAsia="仿宋"/>
          <w:sz w:val="28"/>
        </w:rPr>
      </w:pPr>
      <w:r>
        <w:rPr>
          <w:rFonts w:hint="eastAsia" w:ascii="仿宋" w:hAnsi="仿宋" w:eastAsia="仿宋"/>
          <w:sz w:val="28"/>
        </w:rPr>
        <w:t>（3）计量点3：计量装置装设在</w:t>
      </w:r>
      <w:r>
        <w:rPr>
          <w:rFonts w:hint="eastAsia" w:ascii="仿宋" w:hAnsi="仿宋" w:eastAsia="仿宋"/>
          <w:sz w:val="28"/>
          <w:u w:val="single"/>
        </w:rPr>
        <w:t xml:space="preserve">     /   </w:t>
      </w:r>
      <w:r>
        <w:rPr>
          <w:rFonts w:hint="eastAsia" w:ascii="仿宋" w:hAnsi="仿宋" w:eastAsia="仿宋"/>
          <w:sz w:val="28"/>
        </w:rPr>
        <w:t>处，记录数据作为用电人</w:t>
      </w:r>
      <w:r>
        <w:rPr>
          <w:rFonts w:hint="eastAsia" w:ascii="仿宋" w:hAnsi="仿宋" w:eastAsia="仿宋"/>
          <w:sz w:val="28"/>
          <w:u w:val="single"/>
        </w:rPr>
        <w:t xml:space="preserve">    /    </w:t>
      </w:r>
      <w:r>
        <w:rPr>
          <w:rFonts w:hint="eastAsia" w:ascii="仿宋" w:hAnsi="仿宋" w:eastAsia="仿宋"/>
          <w:sz w:val="28"/>
        </w:rPr>
        <w:t>（类别）用电量的计量依据，计量方式为</w:t>
      </w:r>
      <w:r>
        <w:rPr>
          <w:rFonts w:hint="eastAsia" w:ascii="仿宋" w:hAnsi="仿宋" w:eastAsia="仿宋"/>
          <w:sz w:val="28"/>
          <w:u w:val="single"/>
        </w:rPr>
        <w:t xml:space="preserve">     /              </w:t>
      </w:r>
      <w:r>
        <w:rPr>
          <w:rFonts w:hint="eastAsia" w:ascii="仿宋" w:hAnsi="仿宋" w:eastAsia="仿宋"/>
          <w:sz w:val="28"/>
        </w:rPr>
        <w:t>。</w:t>
      </w:r>
    </w:p>
    <w:p>
      <w:pPr>
        <w:pStyle w:val="4"/>
        <w:wordWrap w:val="0"/>
        <w:spacing w:line="480" w:lineRule="exact"/>
        <w:ind w:firstLine="560" w:firstLineChars="200"/>
        <w:rPr>
          <w:rFonts w:hint="eastAsia" w:ascii="仿宋" w:hAnsi="仿宋" w:eastAsia="仿宋"/>
          <w:sz w:val="28"/>
        </w:rPr>
      </w:pPr>
      <w:r>
        <w:rPr>
          <w:rFonts w:hint="eastAsia" w:ascii="仿宋" w:hAnsi="仿宋" w:eastAsia="仿宋"/>
          <w:sz w:val="28"/>
        </w:rPr>
        <w:t>8.2用电计量装置安装位置与产权分界点不一致时，以下损耗（包括有功和无功损耗）由产权所有人负担。</w:t>
      </w:r>
    </w:p>
    <w:p>
      <w:pPr>
        <w:pStyle w:val="4"/>
        <w:wordWrap w:val="0"/>
        <w:spacing w:line="480" w:lineRule="exact"/>
        <w:ind w:firstLine="560" w:firstLineChars="200"/>
        <w:rPr>
          <w:rFonts w:hint="eastAsia" w:ascii="仿宋" w:hAnsi="仿宋" w:eastAsia="仿宋"/>
          <w:sz w:val="28"/>
        </w:rPr>
      </w:pPr>
      <w:r>
        <w:rPr>
          <w:rFonts w:hint="eastAsia" w:ascii="仿宋" w:hAnsi="仿宋" w:eastAsia="仿宋"/>
          <w:color w:val="000000"/>
          <w:sz w:val="28"/>
        </w:rPr>
        <w:t>（1）变压器损耗（按</w:t>
      </w:r>
      <w:r>
        <w:rPr>
          <w:rFonts w:hint="eastAsia" w:ascii="仿宋" w:hAnsi="仿宋" w:eastAsia="仿宋"/>
          <w:color w:val="000000"/>
          <w:sz w:val="28"/>
          <w:u w:val="single"/>
        </w:rPr>
        <w:t xml:space="preserve"> </w:t>
      </w:r>
      <w:r>
        <w:rPr>
          <w:rFonts w:hint="eastAsia" w:ascii="仿宋" w:hAnsi="仿宋" w:eastAsia="仿宋"/>
          <w:b/>
          <w:bCs/>
          <w:color w:val="000000"/>
          <w:sz w:val="28"/>
          <w:u w:val="single"/>
          <w:lang w:val="en-US" w:eastAsia="zh-CN"/>
        </w:rPr>
        <w:t>{{变压器损耗}}</w:t>
      </w:r>
      <w:r>
        <w:rPr>
          <w:rFonts w:hint="eastAsia" w:ascii="仿宋" w:hAnsi="仿宋" w:eastAsia="仿宋"/>
          <w:color w:val="000000"/>
          <w:sz w:val="28"/>
          <w:u w:val="single"/>
        </w:rPr>
        <w:t xml:space="preserve"> </w:t>
      </w:r>
      <w:r>
        <w:rPr>
          <w:rFonts w:hint="eastAsia" w:ascii="仿宋" w:hAnsi="仿宋" w:eastAsia="仿宋"/>
          <w:sz w:val="28"/>
        </w:rPr>
        <w:t>计算）；</w:t>
      </w:r>
    </w:p>
    <w:p>
      <w:pPr>
        <w:pStyle w:val="4"/>
        <w:wordWrap w:val="0"/>
        <w:spacing w:line="480" w:lineRule="exact"/>
        <w:ind w:firstLine="560" w:firstLineChars="200"/>
        <w:rPr>
          <w:rFonts w:hint="eastAsia" w:ascii="仿宋" w:hAnsi="仿宋" w:eastAsia="仿宋"/>
          <w:color w:val="000000"/>
          <w:sz w:val="28"/>
        </w:rPr>
      </w:pPr>
      <w:r>
        <w:rPr>
          <w:rFonts w:hint="eastAsia" w:ascii="仿宋" w:hAnsi="仿宋" w:eastAsia="仿宋"/>
          <w:sz w:val="28"/>
        </w:rPr>
        <w:t>（2）线路损耗（按</w:t>
      </w:r>
      <w:r>
        <w:rPr>
          <w:rFonts w:hint="eastAsia" w:ascii="仿宋" w:hAnsi="仿宋" w:eastAsia="仿宋"/>
          <w:sz w:val="28"/>
          <w:u w:val="single"/>
        </w:rPr>
        <w:t xml:space="preserve">  /  </w:t>
      </w:r>
      <w:r>
        <w:rPr>
          <w:rFonts w:hint="eastAsia" w:ascii="仿宋" w:hAnsi="仿宋" w:eastAsia="仿宋"/>
          <w:color w:val="000000"/>
          <w:sz w:val="28"/>
        </w:rPr>
        <w:t>计算）。</w:t>
      </w:r>
    </w:p>
    <w:p>
      <w:pPr>
        <w:pStyle w:val="4"/>
        <w:wordWrap w:val="0"/>
        <w:spacing w:line="480" w:lineRule="exact"/>
        <w:ind w:firstLine="560" w:firstLineChars="200"/>
        <w:rPr>
          <w:rFonts w:hint="eastAsia" w:ascii="仿宋" w:hAnsi="仿宋" w:eastAsia="仿宋"/>
          <w:sz w:val="28"/>
        </w:rPr>
      </w:pPr>
      <w:r>
        <w:rPr>
          <w:rFonts w:hint="eastAsia" w:ascii="仿宋" w:hAnsi="仿宋" w:eastAsia="仿宋"/>
          <w:sz w:val="28"/>
        </w:rPr>
        <w:t>上述损耗的电量按各分类电量占抄见总电量的比例分摊。</w:t>
      </w:r>
    </w:p>
    <w:p>
      <w:pPr>
        <w:pStyle w:val="4"/>
        <w:wordWrap w:val="0"/>
        <w:spacing w:line="480" w:lineRule="exact"/>
        <w:ind w:firstLine="560" w:firstLineChars="200"/>
        <w:rPr>
          <w:rFonts w:hint="eastAsia" w:ascii="仿宋" w:hAnsi="仿宋" w:eastAsia="仿宋"/>
          <w:sz w:val="28"/>
        </w:rPr>
      </w:pPr>
      <w:r>
        <w:rPr>
          <w:rFonts w:hint="eastAsia" w:ascii="仿宋" w:hAnsi="仿宋" w:eastAsia="仿宋"/>
          <w:sz w:val="28"/>
        </w:rPr>
        <w:t>8.3未分别计量的电量认定</w:t>
      </w:r>
    </w:p>
    <w:p>
      <w:pPr>
        <w:pStyle w:val="4"/>
        <w:wordWrap w:val="0"/>
        <w:spacing w:line="480" w:lineRule="exact"/>
        <w:ind w:firstLine="560" w:firstLineChars="200"/>
        <w:rPr>
          <w:rFonts w:hint="eastAsia" w:ascii="仿宋" w:hAnsi="仿宋" w:eastAsia="仿宋"/>
          <w:sz w:val="28"/>
        </w:rPr>
      </w:pPr>
      <w:r>
        <w:rPr>
          <w:rFonts w:hint="eastAsia" w:ascii="仿宋" w:hAnsi="仿宋" w:eastAsia="仿宋"/>
          <w:sz w:val="28"/>
          <w:u w:val="single"/>
        </w:rPr>
        <w:t xml:space="preserve">     /   </w:t>
      </w:r>
      <w:r>
        <w:rPr>
          <w:rFonts w:hint="eastAsia" w:ascii="仿宋" w:hAnsi="仿宋" w:eastAsia="仿宋"/>
          <w:sz w:val="28"/>
        </w:rPr>
        <w:t>计量装置计量的电量包含多种电价类别的电量，对</w:t>
      </w:r>
      <w:r>
        <w:rPr>
          <w:rFonts w:hint="eastAsia" w:ascii="仿宋" w:hAnsi="仿宋" w:eastAsia="仿宋"/>
          <w:sz w:val="28"/>
          <w:u w:val="single"/>
        </w:rPr>
        <w:t xml:space="preserve">     /   </w:t>
      </w:r>
      <w:r>
        <w:rPr>
          <w:rFonts w:hint="eastAsia" w:ascii="仿宋" w:hAnsi="仿宋" w:eastAsia="仿宋"/>
          <w:sz w:val="28"/>
        </w:rPr>
        <w:t>电价类别的用电量，每月按以下第</w:t>
      </w:r>
      <w:r>
        <w:rPr>
          <w:rFonts w:hint="eastAsia" w:ascii="仿宋" w:hAnsi="仿宋" w:eastAsia="仿宋"/>
          <w:sz w:val="28"/>
          <w:u w:val="single"/>
        </w:rPr>
        <w:t xml:space="preserve">   /    </w:t>
      </w:r>
      <w:r>
        <w:rPr>
          <w:rFonts w:hint="eastAsia" w:ascii="仿宋" w:hAnsi="仿宋" w:eastAsia="仿宋"/>
          <w:sz w:val="28"/>
        </w:rPr>
        <w:t xml:space="preserve">种方式确定： </w:t>
      </w:r>
    </w:p>
    <w:p>
      <w:pPr>
        <w:pStyle w:val="4"/>
        <w:wordWrap w:val="0"/>
        <w:spacing w:line="480" w:lineRule="exact"/>
        <w:ind w:firstLine="560" w:firstLineChars="200"/>
        <w:rPr>
          <w:rFonts w:hint="eastAsia" w:ascii="仿宋" w:hAnsi="仿宋" w:eastAsia="仿宋"/>
          <w:sz w:val="28"/>
        </w:rPr>
      </w:pPr>
      <w:r>
        <w:rPr>
          <w:rFonts w:hint="eastAsia" w:ascii="仿宋" w:hAnsi="仿宋" w:eastAsia="仿宋"/>
          <w:sz w:val="28"/>
        </w:rPr>
        <w:t>（1）</w:t>
      </w:r>
      <w:r>
        <w:rPr>
          <w:rFonts w:hint="eastAsia" w:ascii="仿宋" w:hAnsi="仿宋" w:eastAsia="仿宋"/>
          <w:sz w:val="28"/>
          <w:u w:val="single"/>
        </w:rPr>
        <w:t xml:space="preserve">    /    </w:t>
      </w:r>
      <w:r>
        <w:rPr>
          <w:rFonts w:hint="eastAsia" w:ascii="仿宋" w:hAnsi="仿宋" w:eastAsia="仿宋"/>
          <w:sz w:val="28"/>
        </w:rPr>
        <w:t>电量定比为：</w:t>
      </w:r>
      <w:r>
        <w:rPr>
          <w:rFonts w:hint="eastAsia" w:ascii="仿宋" w:hAnsi="仿宋" w:eastAsia="仿宋"/>
          <w:sz w:val="28"/>
          <w:u w:val="single"/>
        </w:rPr>
        <w:t xml:space="preserve">    /    </w:t>
      </w:r>
      <w:r>
        <w:rPr>
          <w:rFonts w:hint="eastAsia" w:ascii="仿宋" w:hAnsi="仿宋" w:eastAsia="仿宋"/>
          <w:sz w:val="28"/>
        </w:rPr>
        <w:t>％；</w:t>
      </w:r>
    </w:p>
    <w:p>
      <w:pPr>
        <w:pStyle w:val="4"/>
        <w:wordWrap w:val="0"/>
        <w:spacing w:line="480" w:lineRule="exact"/>
        <w:ind w:firstLine="560" w:firstLineChars="200"/>
        <w:rPr>
          <w:rFonts w:hint="eastAsia" w:ascii="仿宋" w:hAnsi="仿宋" w:eastAsia="仿宋"/>
          <w:sz w:val="28"/>
        </w:rPr>
      </w:pPr>
      <w:r>
        <w:rPr>
          <w:rFonts w:hint="eastAsia" w:ascii="仿宋" w:hAnsi="仿宋" w:eastAsia="仿宋"/>
          <w:sz w:val="28"/>
        </w:rPr>
        <w:t>（2）</w:t>
      </w:r>
      <w:r>
        <w:rPr>
          <w:rFonts w:hint="eastAsia" w:ascii="仿宋" w:hAnsi="仿宋" w:eastAsia="仿宋"/>
          <w:sz w:val="28"/>
          <w:u w:val="single"/>
        </w:rPr>
        <w:t xml:space="preserve">     /   </w:t>
      </w:r>
      <w:r>
        <w:rPr>
          <w:rFonts w:hint="eastAsia" w:ascii="仿宋" w:hAnsi="仿宋" w:eastAsia="仿宋"/>
          <w:sz w:val="28"/>
        </w:rPr>
        <w:t>电量定量为：</w:t>
      </w:r>
      <w:r>
        <w:rPr>
          <w:rFonts w:hint="eastAsia" w:ascii="仿宋" w:hAnsi="仿宋" w:eastAsia="仿宋"/>
          <w:sz w:val="28"/>
          <w:u w:val="single"/>
        </w:rPr>
        <w:t xml:space="preserve">    /    </w:t>
      </w:r>
      <w:r>
        <w:rPr>
          <w:rFonts w:hint="eastAsia" w:ascii="仿宋" w:hAnsi="仿宋" w:eastAsia="仿宋"/>
          <w:sz w:val="28"/>
        </w:rPr>
        <w:t>千瓦时。</w:t>
      </w:r>
    </w:p>
    <w:p>
      <w:pPr>
        <w:pStyle w:val="4"/>
        <w:wordWrap w:val="0"/>
        <w:spacing w:line="480" w:lineRule="exact"/>
        <w:ind w:firstLine="560" w:firstLineChars="200"/>
        <w:rPr>
          <w:rFonts w:hint="eastAsia" w:ascii="仿宋" w:hAnsi="仿宋" w:eastAsia="仿宋"/>
          <w:sz w:val="28"/>
        </w:rPr>
      </w:pPr>
      <w:r>
        <w:rPr>
          <w:rFonts w:hint="eastAsia" w:ascii="仿宋" w:hAnsi="仿宋" w:eastAsia="仿宋"/>
          <w:sz w:val="28"/>
        </w:rPr>
        <w:t>以上方式及核定值各方每年至少可以提出重新核定一次，对方不得拒绝。</w:t>
      </w:r>
    </w:p>
    <w:p>
      <w:pPr>
        <w:pStyle w:val="4"/>
        <w:wordWrap w:val="0"/>
        <w:topLinePunct/>
        <w:spacing w:line="480" w:lineRule="exact"/>
        <w:ind w:firstLine="560" w:firstLineChars="200"/>
        <w:rPr>
          <w:rFonts w:hint="eastAsia" w:ascii="仿宋" w:hAnsi="仿宋" w:eastAsia="仿宋"/>
          <w:sz w:val="28"/>
        </w:rPr>
      </w:pPr>
      <w:r>
        <w:rPr>
          <w:rFonts w:hint="eastAsia" w:ascii="仿宋" w:hAnsi="仿宋" w:eastAsia="仿宋"/>
          <w:sz w:val="28"/>
        </w:rPr>
        <w:t>计量点计量装置如下：</w:t>
      </w:r>
    </w:p>
    <w:tbl>
      <w:tblPr>
        <w:tblStyle w:val="15"/>
        <w:tblW w:w="8522"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384"/>
        <w:gridCol w:w="2126"/>
        <w:gridCol w:w="1985"/>
        <w:gridCol w:w="302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84" w:type="dxa"/>
            <w:vAlign w:val="center"/>
          </w:tcPr>
          <w:p>
            <w:pPr>
              <w:wordWrap w:val="0"/>
              <w:topLinePunct/>
              <w:snapToGrid w:val="0"/>
              <w:spacing w:line="480" w:lineRule="exact"/>
              <w:jc w:val="center"/>
              <w:rPr>
                <w:rFonts w:hint="eastAsia" w:ascii="仿宋" w:hAnsi="仿宋" w:eastAsia="仿宋"/>
                <w:sz w:val="28"/>
              </w:rPr>
            </w:pPr>
            <w:r>
              <w:rPr>
                <w:rFonts w:hint="eastAsia" w:ascii="仿宋" w:hAnsi="仿宋" w:eastAsia="仿宋"/>
                <w:kern w:val="0"/>
                <w:sz w:val="28"/>
              </w:rPr>
              <w:t>计量点</w:t>
            </w:r>
          </w:p>
        </w:tc>
        <w:tc>
          <w:tcPr>
            <w:tcW w:w="2126" w:type="dxa"/>
            <w:vAlign w:val="center"/>
          </w:tcPr>
          <w:p>
            <w:pPr>
              <w:wordWrap w:val="0"/>
              <w:topLinePunct/>
              <w:snapToGrid w:val="0"/>
              <w:spacing w:line="480" w:lineRule="exact"/>
              <w:jc w:val="center"/>
              <w:rPr>
                <w:rFonts w:hint="eastAsia" w:ascii="仿宋" w:hAnsi="仿宋" w:eastAsia="仿宋"/>
                <w:sz w:val="28"/>
              </w:rPr>
            </w:pPr>
            <w:r>
              <w:rPr>
                <w:rFonts w:hint="eastAsia" w:ascii="仿宋" w:hAnsi="仿宋" w:eastAsia="仿宋"/>
                <w:kern w:val="0"/>
                <w:sz w:val="28"/>
              </w:rPr>
              <w:t>计量设备名称</w:t>
            </w:r>
          </w:p>
        </w:tc>
        <w:tc>
          <w:tcPr>
            <w:tcW w:w="1985" w:type="dxa"/>
            <w:vAlign w:val="center"/>
          </w:tcPr>
          <w:p>
            <w:pPr>
              <w:wordWrap w:val="0"/>
              <w:topLinePunct/>
              <w:snapToGrid w:val="0"/>
              <w:spacing w:line="480" w:lineRule="exact"/>
              <w:jc w:val="center"/>
              <w:rPr>
                <w:rFonts w:hint="eastAsia" w:ascii="仿宋" w:hAnsi="仿宋" w:eastAsia="仿宋"/>
                <w:sz w:val="28"/>
              </w:rPr>
            </w:pPr>
            <w:r>
              <w:rPr>
                <w:rFonts w:hint="eastAsia" w:ascii="仿宋" w:hAnsi="仿宋" w:eastAsia="仿宋"/>
                <w:kern w:val="0"/>
                <w:sz w:val="28"/>
              </w:rPr>
              <w:t>计算倍率</w:t>
            </w:r>
          </w:p>
        </w:tc>
        <w:tc>
          <w:tcPr>
            <w:tcW w:w="3027" w:type="dxa"/>
            <w:vAlign w:val="center"/>
          </w:tcPr>
          <w:p>
            <w:pPr>
              <w:wordWrap w:val="0"/>
              <w:topLinePunct/>
              <w:snapToGrid w:val="0"/>
              <w:spacing w:line="480" w:lineRule="exact"/>
              <w:jc w:val="center"/>
              <w:rPr>
                <w:rFonts w:hint="eastAsia" w:ascii="仿宋" w:hAnsi="仿宋" w:eastAsia="仿宋"/>
                <w:sz w:val="28"/>
              </w:rPr>
            </w:pPr>
            <w:r>
              <w:rPr>
                <w:rFonts w:hint="eastAsia" w:ascii="仿宋" w:hAnsi="仿宋" w:eastAsia="仿宋"/>
                <w:kern w:val="0"/>
                <w:sz w:val="28"/>
              </w:rPr>
              <w:t>备注（总分表、主副表关系）</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84" w:type="dxa"/>
            <w:vMerge w:val="restart"/>
            <w:vAlign w:val="center"/>
          </w:tcPr>
          <w:p>
            <w:pPr>
              <w:wordWrap w:val="0"/>
              <w:topLinePunct/>
              <w:snapToGrid w:val="0"/>
              <w:spacing w:line="480" w:lineRule="exact"/>
              <w:jc w:val="center"/>
              <w:rPr>
                <w:rFonts w:hint="eastAsia" w:ascii="仿宋" w:hAnsi="仿宋" w:eastAsia="仿宋"/>
                <w:sz w:val="28"/>
                <w:lang w:val="en-US" w:eastAsia="zh-CN"/>
              </w:rPr>
            </w:pPr>
            <w:r>
              <w:rPr>
                <w:rFonts w:hint="eastAsia" w:ascii="仿宋" w:hAnsi="仿宋" w:eastAsia="仿宋"/>
                <w:sz w:val="28"/>
                <w:lang w:val="en-US" w:eastAsia="zh-CN"/>
              </w:rPr>
              <w:t>{{</w:t>
            </w:r>
            <w:r>
              <w:rPr>
                <w:rFonts w:hint="eastAsia" w:ascii="仿宋" w:hAnsi="仿宋" w:eastAsia="仿宋"/>
                <w:sz w:val="28"/>
              </w:rPr>
              <w:t>计量点号</w:t>
            </w:r>
            <w:r>
              <w:rPr>
                <w:rFonts w:hint="eastAsia" w:ascii="仿宋" w:hAnsi="仿宋" w:eastAsia="仿宋"/>
                <w:sz w:val="28"/>
                <w:lang w:val="en-US" w:eastAsia="zh-CN"/>
              </w:rPr>
              <w:t>}}</w:t>
            </w:r>
          </w:p>
        </w:tc>
        <w:tc>
          <w:tcPr>
            <w:tcW w:w="2126" w:type="dxa"/>
            <w:tcBorders>
              <w:bottom w:val="single" w:color="auto" w:sz="4" w:space="0"/>
            </w:tcBorders>
            <w:vAlign w:val="center"/>
          </w:tcPr>
          <w:p>
            <w:pPr>
              <w:wordWrap w:val="0"/>
              <w:topLinePunct/>
              <w:snapToGrid w:val="0"/>
              <w:spacing w:line="480" w:lineRule="exact"/>
              <w:jc w:val="center"/>
              <w:rPr>
                <w:rFonts w:hint="eastAsia" w:ascii="仿宋" w:hAnsi="仿宋" w:eastAsia="仿宋"/>
                <w:sz w:val="28"/>
              </w:rPr>
            </w:pPr>
            <w:r>
              <w:rPr>
                <w:rFonts w:hint="eastAsia" w:ascii="宋体" w:hAnsi="宋体" w:cs="宋体"/>
                <w:b/>
                <w:bCs/>
                <w:kern w:val="0"/>
                <w:sz w:val="24"/>
              </w:rPr>
              <w:t>{{接线方式}}</w:t>
            </w:r>
            <w:r>
              <w:rPr>
                <w:rFonts w:hint="eastAsia" w:ascii="仿宋" w:hAnsi="仿宋" w:eastAsia="仿宋"/>
                <w:sz w:val="28"/>
              </w:rPr>
              <w:t xml:space="preserve">电能表 </w:t>
            </w:r>
          </w:p>
        </w:tc>
        <w:tc>
          <w:tcPr>
            <w:tcW w:w="1985" w:type="dxa"/>
            <w:vAlign w:val="center"/>
          </w:tcPr>
          <w:p>
            <w:pPr>
              <w:wordWrap w:val="0"/>
              <w:topLinePunct/>
              <w:snapToGrid w:val="0"/>
              <w:spacing w:line="480" w:lineRule="exact"/>
              <w:jc w:val="center"/>
              <w:rPr>
                <w:rFonts w:hint="eastAsia" w:ascii="仿宋" w:hAnsi="仿宋" w:eastAsia="仿宋"/>
                <w:sz w:val="28"/>
              </w:rPr>
            </w:pPr>
            <w:r>
              <w:rPr>
                <w:rFonts w:hint="eastAsia" w:ascii="仿宋" w:hAnsi="仿宋" w:eastAsia="仿宋"/>
                <w:sz w:val="28"/>
              </w:rPr>
              <w:t>1</w:t>
            </w:r>
          </w:p>
        </w:tc>
        <w:tc>
          <w:tcPr>
            <w:tcW w:w="3027" w:type="dxa"/>
            <w:vAlign w:val="center"/>
          </w:tcPr>
          <w:p>
            <w:pPr>
              <w:wordWrap w:val="0"/>
              <w:topLinePunct/>
              <w:snapToGrid w:val="0"/>
              <w:spacing w:line="480" w:lineRule="exact"/>
              <w:jc w:val="center"/>
              <w:rPr>
                <w:rFonts w:hint="eastAsia" w:ascii="仿宋" w:hAnsi="仿宋" w:eastAsia="仿宋"/>
                <w:sz w:val="28"/>
              </w:rPr>
            </w:pPr>
            <w:r>
              <w:rPr>
                <w:rFonts w:hint="eastAsia" w:ascii="仿宋" w:hAnsi="仿宋" w:eastAsia="仿宋"/>
                <w:sz w:val="28"/>
              </w:rPr>
              <w:t>总表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84" w:type="dxa"/>
            <w:vMerge w:val="continue"/>
            <w:vAlign w:val="center"/>
          </w:tcPr>
          <w:p>
            <w:pPr>
              <w:wordWrap w:val="0"/>
              <w:topLinePunct/>
              <w:snapToGrid w:val="0"/>
              <w:spacing w:line="480" w:lineRule="exact"/>
              <w:jc w:val="center"/>
              <w:rPr>
                <w:rFonts w:hint="eastAsia" w:ascii="仿宋" w:hAnsi="仿宋" w:eastAsia="仿宋"/>
                <w:sz w:val="28"/>
              </w:rPr>
            </w:pPr>
          </w:p>
        </w:tc>
        <w:tc>
          <w:tcPr>
            <w:tcW w:w="2126" w:type="dxa"/>
            <w:tcBorders>
              <w:bottom w:val="single" w:color="auto" w:sz="4" w:space="0"/>
            </w:tcBorders>
            <w:vAlign w:val="center"/>
          </w:tcPr>
          <w:p>
            <w:pPr>
              <w:wordWrap w:val="0"/>
              <w:topLinePunct/>
              <w:snapToGrid w:val="0"/>
              <w:spacing w:line="480" w:lineRule="exact"/>
              <w:jc w:val="center"/>
              <w:rPr>
                <w:rFonts w:hint="eastAsia" w:ascii="仿宋" w:hAnsi="仿宋" w:eastAsia="仿宋"/>
                <w:sz w:val="28"/>
              </w:rPr>
            </w:pPr>
            <w:r>
              <w:rPr>
                <w:rFonts w:hint="eastAsia" w:ascii="仿宋" w:hAnsi="仿宋" w:eastAsia="仿宋"/>
                <w:sz w:val="28"/>
              </w:rPr>
              <w:t>电压互感器</w:t>
            </w:r>
          </w:p>
        </w:tc>
        <w:tc>
          <w:tcPr>
            <w:tcW w:w="1985" w:type="dxa"/>
            <w:vAlign w:val="center"/>
          </w:tcPr>
          <w:p>
            <w:pPr>
              <w:wordWrap w:val="0"/>
              <w:topLinePunct/>
              <w:snapToGrid w:val="0"/>
              <w:spacing w:line="480" w:lineRule="exact"/>
              <w:jc w:val="center"/>
              <w:rPr>
                <w:rFonts w:hint="eastAsia" w:ascii="仿宋" w:hAnsi="仿宋" w:eastAsia="仿宋"/>
                <w:b/>
                <w:bCs/>
                <w:sz w:val="28"/>
                <w:lang w:val="en-US" w:eastAsia="zh-CN"/>
              </w:rPr>
            </w:pPr>
            <w:r>
              <w:rPr>
                <w:rFonts w:hint="eastAsia" w:ascii="仿宋" w:hAnsi="仿宋" w:eastAsia="仿宋"/>
                <w:b/>
                <w:bCs/>
                <w:sz w:val="28"/>
                <w:lang w:val="en-US" w:eastAsia="zh-CN"/>
              </w:rPr>
              <w:t>{{PT变比}}</w:t>
            </w:r>
          </w:p>
        </w:tc>
        <w:tc>
          <w:tcPr>
            <w:tcW w:w="3027" w:type="dxa"/>
            <w:vAlign w:val="center"/>
          </w:tcPr>
          <w:p>
            <w:pPr>
              <w:wordWrap w:val="0"/>
              <w:topLinePunct/>
              <w:snapToGrid w:val="0"/>
              <w:spacing w:line="480" w:lineRule="exact"/>
              <w:jc w:val="center"/>
              <w:rPr>
                <w:rFonts w:hint="eastAsia" w:ascii="仿宋" w:hAnsi="仿宋" w:eastAsia="仿宋"/>
                <w:sz w:val="28"/>
              </w:rPr>
            </w:pPr>
            <w:r>
              <w:rPr>
                <w:rFonts w:hint="eastAsia" w:ascii="仿宋" w:hAnsi="仿宋" w:eastAsia="仿宋"/>
                <w:sz w:val="28"/>
              </w:rPr>
              <w:t>总表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84" w:type="dxa"/>
            <w:vMerge w:val="continue"/>
            <w:vAlign w:val="center"/>
          </w:tcPr>
          <w:p>
            <w:pPr>
              <w:wordWrap w:val="0"/>
              <w:topLinePunct/>
              <w:snapToGrid w:val="0"/>
              <w:spacing w:line="480" w:lineRule="exact"/>
              <w:jc w:val="center"/>
              <w:rPr>
                <w:rFonts w:hint="eastAsia" w:ascii="仿宋" w:hAnsi="仿宋" w:eastAsia="仿宋"/>
                <w:sz w:val="28"/>
              </w:rPr>
            </w:pPr>
          </w:p>
        </w:tc>
        <w:tc>
          <w:tcPr>
            <w:tcW w:w="2126" w:type="dxa"/>
            <w:tcBorders>
              <w:top w:val="single" w:color="auto" w:sz="4" w:space="0"/>
              <w:bottom w:val="single" w:color="auto" w:sz="4" w:space="0"/>
            </w:tcBorders>
            <w:vAlign w:val="center"/>
          </w:tcPr>
          <w:p>
            <w:pPr>
              <w:wordWrap w:val="0"/>
              <w:topLinePunct/>
              <w:snapToGrid w:val="0"/>
              <w:spacing w:line="480" w:lineRule="exact"/>
              <w:jc w:val="center"/>
              <w:rPr>
                <w:rFonts w:hint="eastAsia" w:ascii="仿宋" w:hAnsi="仿宋" w:eastAsia="仿宋"/>
                <w:sz w:val="28"/>
              </w:rPr>
            </w:pPr>
            <w:r>
              <w:rPr>
                <w:rFonts w:hint="eastAsia" w:ascii="仿宋" w:hAnsi="仿宋" w:eastAsia="仿宋"/>
                <w:sz w:val="28"/>
              </w:rPr>
              <w:t>电流互感器</w:t>
            </w:r>
          </w:p>
        </w:tc>
        <w:tc>
          <w:tcPr>
            <w:tcW w:w="1985" w:type="dxa"/>
            <w:vAlign w:val="top"/>
          </w:tcPr>
          <w:p>
            <w:pPr>
              <w:wordWrap w:val="0"/>
              <w:topLinePunct/>
              <w:snapToGrid w:val="0"/>
              <w:spacing w:line="480" w:lineRule="exact"/>
              <w:jc w:val="center"/>
              <w:rPr>
                <w:rFonts w:hint="eastAsia" w:ascii="仿宋" w:hAnsi="仿宋" w:eastAsia="仿宋"/>
                <w:b/>
                <w:bCs/>
                <w:sz w:val="28"/>
                <w:lang w:val="en-US" w:eastAsia="zh-CN"/>
              </w:rPr>
            </w:pPr>
            <w:r>
              <w:rPr>
                <w:rFonts w:hint="eastAsia" w:ascii="仿宋" w:hAnsi="仿宋" w:eastAsia="仿宋"/>
                <w:b/>
                <w:bCs/>
                <w:sz w:val="28"/>
                <w:lang w:val="en-US" w:eastAsia="zh-CN"/>
              </w:rPr>
              <w:t>{{CT变比}}</w:t>
            </w:r>
          </w:p>
        </w:tc>
        <w:tc>
          <w:tcPr>
            <w:tcW w:w="3027" w:type="dxa"/>
            <w:vAlign w:val="top"/>
          </w:tcPr>
          <w:p>
            <w:pPr>
              <w:wordWrap w:val="0"/>
              <w:topLinePunct/>
              <w:snapToGrid w:val="0"/>
              <w:spacing w:line="480" w:lineRule="exact"/>
              <w:jc w:val="center"/>
              <w:rPr>
                <w:rFonts w:hint="eastAsia" w:ascii="仿宋" w:hAnsi="仿宋" w:eastAsia="仿宋"/>
                <w:sz w:val="28"/>
              </w:rPr>
            </w:pPr>
            <w:r>
              <w:rPr>
                <w:rFonts w:hint="eastAsia" w:ascii="仿宋" w:hAnsi="仿宋" w:eastAsia="仿宋"/>
                <w:sz w:val="28"/>
              </w:rPr>
              <w:t>总表</w:t>
            </w:r>
          </w:p>
        </w:tc>
      </w:tr>
    </w:tbl>
    <w:p>
      <w:pPr>
        <w:pStyle w:val="19"/>
        <w:wordWrap w:val="0"/>
        <w:spacing w:line="480" w:lineRule="exact"/>
        <w:ind w:firstLine="560"/>
        <w:rPr>
          <w:rFonts w:hint="eastAsia" w:ascii="仿宋" w:hAnsi="仿宋" w:eastAsia="仿宋" w:cs="Times New Roman"/>
          <w:b w:val="0"/>
          <w:bCs/>
          <w:kern w:val="2"/>
          <w:sz w:val="28"/>
          <w:szCs w:val="22"/>
          <w:lang w:val="en-US" w:eastAsia="zh-CN" w:bidi="ar-SA"/>
        </w:rPr>
      </w:pPr>
      <w:bookmarkStart w:id="39" w:name="_Toc252599746"/>
      <w:bookmarkStart w:id="40" w:name="_Toc468782535"/>
      <w:bookmarkStart w:id="41" w:name="_Toc252973825"/>
      <w:bookmarkStart w:id="42" w:name="_Toc17263"/>
      <w:r>
        <w:rPr>
          <w:rFonts w:hint="eastAsia" w:ascii="仿宋" w:hAnsi="仿宋" w:eastAsia="仿宋" w:cs="Times New Roman"/>
          <w:b w:val="0"/>
          <w:bCs/>
          <w:kern w:val="2"/>
          <w:sz w:val="28"/>
          <w:szCs w:val="22"/>
          <w:lang w:val="en-US" w:eastAsia="zh-CN" w:bidi="ar-SA"/>
        </w:rPr>
        <w:t>8.4用电人应妥为保护计量装置，不应在表前堆放影响抄表或计量准确及安全的物品。如发生计费电能表丢失、损坏或过负荷烧坏等情况，用电人应及时告知供电人，以便供电人采取措施。如因供电人责任或不可抗力致使计费电能表出现或发生故障的，供电人应负责换表，不收费用；其他原因引起的，用电人应负担赔偿费或修理费。</w:t>
      </w:r>
    </w:p>
    <w:p>
      <w:pPr>
        <w:pStyle w:val="19"/>
        <w:wordWrap w:val="0"/>
        <w:spacing w:line="480" w:lineRule="exact"/>
        <w:ind w:firstLine="560"/>
        <w:rPr>
          <w:rFonts w:hint="eastAsia" w:ascii="黑体" w:eastAsia="黑体"/>
          <w:b w:val="0"/>
          <w:sz w:val="28"/>
          <w:lang w:val="en-US" w:eastAsia="zh-CN"/>
        </w:rPr>
      </w:pPr>
      <w:r>
        <w:rPr>
          <w:rFonts w:hint="eastAsia" w:ascii="黑体" w:eastAsia="黑体"/>
          <w:b w:val="0"/>
          <w:sz w:val="28"/>
        </w:rPr>
        <w:t>9.电量的抄录和计算</w:t>
      </w:r>
      <w:bookmarkEnd w:id="39"/>
      <w:bookmarkEnd w:id="40"/>
      <w:bookmarkEnd w:id="41"/>
      <w:bookmarkEnd w:id="42"/>
    </w:p>
    <w:p>
      <w:pPr>
        <w:pStyle w:val="18"/>
        <w:wordWrap w:val="0"/>
        <w:spacing w:line="480" w:lineRule="exact"/>
        <w:ind w:firstLine="560"/>
        <w:rPr>
          <w:rFonts w:hint="eastAsia" w:ascii="仿宋" w:hAnsi="仿宋" w:eastAsia="仿宋"/>
          <w:sz w:val="28"/>
        </w:rPr>
      </w:pPr>
      <w:r>
        <w:rPr>
          <w:rFonts w:hint="eastAsia" w:ascii="仿宋" w:hAnsi="仿宋" w:eastAsia="仿宋"/>
          <w:sz w:val="28"/>
        </w:rPr>
        <w:t>9.1抄表周期为</w:t>
      </w:r>
      <w:r>
        <w:rPr>
          <w:rFonts w:hint="eastAsia" w:ascii="仿宋" w:hAnsi="仿宋" w:eastAsia="仿宋"/>
          <w:sz w:val="28"/>
          <w:u w:val="single"/>
        </w:rPr>
        <w:t xml:space="preserve">  月  </w:t>
      </w:r>
      <w:r>
        <w:rPr>
          <w:rFonts w:hint="eastAsia" w:ascii="仿宋" w:hAnsi="仿宋" w:eastAsia="仿宋"/>
          <w:sz w:val="28"/>
        </w:rPr>
        <w:t>，抄表例日为</w:t>
      </w:r>
      <w:r>
        <w:rPr>
          <w:rFonts w:hint="eastAsia" w:ascii="仿宋" w:hAnsi="仿宋" w:eastAsia="仿宋"/>
          <w:sz w:val="28"/>
          <w:highlight w:val="none"/>
          <w:u w:val="single"/>
        </w:rPr>
        <w:t xml:space="preserve"> </w:t>
      </w:r>
      <w:r>
        <w:rPr>
          <w:rFonts w:hint="eastAsia" w:ascii="仿宋" w:hAnsi="仿宋" w:eastAsia="仿宋"/>
          <w:sz w:val="28"/>
          <w:highlight w:val="none"/>
          <w:u w:val="single"/>
          <w:lang w:eastAsia="zh-CN"/>
        </w:rPr>
        <w:t>月末日</w:t>
      </w:r>
      <w:r>
        <w:rPr>
          <w:rFonts w:hint="eastAsia" w:ascii="仿宋" w:hAnsi="仿宋" w:eastAsia="仿宋"/>
          <w:sz w:val="28"/>
          <w:highlight w:val="none"/>
          <w:u w:val="single"/>
          <w:lang w:val="en-US" w:eastAsia="zh-CN"/>
        </w:rPr>
        <w:t>24时</w:t>
      </w:r>
      <w:r>
        <w:rPr>
          <w:rFonts w:hint="eastAsia" w:ascii="仿宋" w:hAnsi="仿宋" w:eastAsia="仿宋"/>
          <w:sz w:val="28"/>
          <w:highlight w:val="none"/>
          <w:u w:val="single"/>
        </w:rPr>
        <w:t xml:space="preserve">  </w:t>
      </w:r>
      <w:r>
        <w:rPr>
          <w:rFonts w:hint="eastAsia" w:ascii="仿宋" w:hAnsi="仿宋" w:eastAsia="仿宋"/>
          <w:sz w:val="28"/>
          <w:highlight w:val="none"/>
        </w:rPr>
        <w:t>。</w:t>
      </w:r>
      <w:r>
        <w:rPr>
          <w:rFonts w:hint="eastAsia" w:ascii="仿宋" w:hAnsi="仿宋" w:eastAsia="仿宋"/>
          <w:sz w:val="28"/>
        </w:rPr>
        <w:t>供电人可以单方调整抄表周期和抄表例日，但须通知用电人。</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9.2抄表方式：自动抄录方式。</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9.3结算依据：</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供用电双方以抄录数据作为电度电费的结算依据。以用电信息采集装置自动抄录的数据作为电度电费结算依据的，当装置发生故障时，以供电人人工抄录数据作为结算依据。</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9.4用电人的无功用电量为正反向无功电量绝对值的总量。</w:t>
      </w:r>
    </w:p>
    <w:p>
      <w:pPr>
        <w:pStyle w:val="19"/>
        <w:wordWrap w:val="0"/>
        <w:spacing w:line="480" w:lineRule="exact"/>
        <w:ind w:firstLine="560"/>
        <w:rPr>
          <w:rFonts w:hint="eastAsia" w:ascii="黑体" w:eastAsia="黑体"/>
          <w:b w:val="0"/>
          <w:sz w:val="28"/>
        </w:rPr>
      </w:pPr>
      <w:bookmarkStart w:id="43" w:name="_Toc468782536"/>
      <w:bookmarkStart w:id="44" w:name="_Toc21602"/>
      <w:bookmarkStart w:id="45" w:name="_Toc252599747"/>
      <w:bookmarkStart w:id="46" w:name="_Toc252973826"/>
      <w:bookmarkStart w:id="47" w:name="_Toc248291147"/>
      <w:r>
        <w:rPr>
          <w:rFonts w:hint="eastAsia" w:ascii="黑体" w:eastAsia="黑体"/>
          <w:b w:val="0"/>
          <w:sz w:val="28"/>
        </w:rPr>
        <w:t>10.计量失准及异议处理规则</w:t>
      </w:r>
      <w:bookmarkEnd w:id="43"/>
      <w:bookmarkEnd w:id="44"/>
      <w:bookmarkEnd w:id="45"/>
      <w:bookmarkEnd w:id="46"/>
      <w:bookmarkEnd w:id="47"/>
    </w:p>
    <w:p>
      <w:pPr>
        <w:pageBreakBefore w:val="0"/>
        <w:widowControl w:val="0"/>
        <w:kinsoku/>
        <w:wordWrap w:val="0"/>
        <w:overflowPunct/>
        <w:topLinePunct w:val="0"/>
        <w:bidi w:val="0"/>
        <w:snapToGrid w:val="0"/>
        <w:spacing w:line="480" w:lineRule="exact"/>
        <w:ind w:firstLine="560" w:firstLineChars="200"/>
        <w:rPr>
          <w:rFonts w:hint="eastAsia" w:ascii="仿宋" w:hAnsi="仿宋" w:eastAsia="仿宋"/>
          <w:color w:val="auto"/>
          <w:sz w:val="28"/>
        </w:rPr>
      </w:pPr>
      <w:bookmarkStart w:id="48" w:name="_Toc9411"/>
      <w:bookmarkStart w:id="49" w:name="_Toc252973827"/>
      <w:bookmarkStart w:id="50" w:name="_Toc252599748"/>
      <w:bookmarkStart w:id="51" w:name="_Toc468782537"/>
      <w:r>
        <w:rPr>
          <w:rFonts w:hint="eastAsia" w:ascii="仿宋" w:hAnsi="仿宋" w:eastAsia="仿宋"/>
          <w:color w:val="auto"/>
          <w:sz w:val="28"/>
        </w:rPr>
        <w:t>10.1一方认为用电计量装置失准，有权提出校验请求，对方不得拒绝。校验应由有资质的计量检定机构实施。如供电人已为用电人提供计量装置校验服务超过三次且不属于供电人责任的，则超出部分相关费用由用电人承担</w:t>
      </w:r>
      <w:r>
        <w:rPr>
          <w:rFonts w:hint="eastAsia" w:ascii="仿宋" w:hAnsi="仿宋" w:eastAsia="仿宋"/>
          <w:color w:val="auto"/>
          <w:sz w:val="28"/>
          <w:lang w:eastAsia="zh-CN"/>
        </w:rPr>
        <w:t>。</w:t>
      </w:r>
      <w:r>
        <w:rPr>
          <w:rFonts w:hint="eastAsia" w:ascii="仿宋" w:hAnsi="仿宋" w:eastAsia="仿宋"/>
          <w:color w:val="auto"/>
          <w:sz w:val="28"/>
        </w:rPr>
        <w:t xml:space="preserve">     </w:t>
      </w:r>
    </w:p>
    <w:p>
      <w:pPr>
        <w:pageBreakBefore w:val="0"/>
        <w:widowControl w:val="0"/>
        <w:kinsoku/>
        <w:wordWrap w:val="0"/>
        <w:overflowPunct/>
        <w:topLinePunct w:val="0"/>
        <w:bidi w:val="0"/>
        <w:snapToGrid w:val="0"/>
        <w:spacing w:line="480" w:lineRule="exact"/>
        <w:ind w:firstLine="560" w:firstLineChars="200"/>
        <w:rPr>
          <w:rFonts w:hint="eastAsia" w:ascii="仿宋" w:hAnsi="仿宋" w:eastAsia="仿宋"/>
          <w:color w:val="auto"/>
          <w:sz w:val="28"/>
        </w:rPr>
      </w:pPr>
      <w:r>
        <w:rPr>
          <w:rFonts w:hint="eastAsia" w:ascii="仿宋" w:hAnsi="仿宋" w:eastAsia="仿宋"/>
          <w:color w:val="auto"/>
          <w:sz w:val="28"/>
        </w:rPr>
        <w:t>用电人在申请验表期间，其电费仍应按期交纳，验表结果确认后，再行退、补电费。</w:t>
      </w:r>
    </w:p>
    <w:p>
      <w:pPr>
        <w:pStyle w:val="18"/>
        <w:pageBreakBefore w:val="0"/>
        <w:widowControl w:val="0"/>
        <w:kinsoku/>
        <w:wordWrap w:val="0"/>
        <w:overflowPunct/>
        <w:topLinePunct w:val="0"/>
        <w:bidi w:val="0"/>
        <w:spacing w:line="480" w:lineRule="exact"/>
        <w:ind w:firstLine="560"/>
        <w:rPr>
          <w:rFonts w:hint="eastAsia" w:ascii="仿宋" w:hAnsi="仿宋" w:eastAsia="仿宋"/>
          <w:color w:val="auto"/>
          <w:sz w:val="28"/>
        </w:rPr>
      </w:pPr>
      <w:r>
        <w:rPr>
          <w:rFonts w:hint="eastAsia" w:ascii="仿宋" w:hAnsi="仿宋" w:eastAsia="仿宋"/>
          <w:color w:val="auto"/>
          <w:sz w:val="28"/>
        </w:rPr>
        <w:t>10.2用电计量装置存在计量记录失准时，可以确定失准时间的，按确定的失准时间退、补相应电量的电费；无法确定失准时间的，按以下约定确定失准时间：</w:t>
      </w:r>
    </w:p>
    <w:p>
      <w:pPr>
        <w:pStyle w:val="18"/>
        <w:pageBreakBefore w:val="0"/>
        <w:widowControl w:val="0"/>
        <w:kinsoku/>
        <w:wordWrap w:val="0"/>
        <w:overflowPunct/>
        <w:topLinePunct w:val="0"/>
        <w:bidi w:val="0"/>
        <w:spacing w:line="480" w:lineRule="exact"/>
        <w:ind w:firstLine="560"/>
        <w:rPr>
          <w:rFonts w:hint="eastAsia" w:ascii="仿宋" w:hAnsi="仿宋" w:eastAsia="仿宋"/>
          <w:color w:val="auto"/>
          <w:sz w:val="28"/>
        </w:rPr>
      </w:pPr>
      <w:r>
        <w:rPr>
          <w:rFonts w:hint="eastAsia" w:ascii="仿宋" w:hAnsi="仿宋" w:eastAsia="仿宋"/>
          <w:color w:val="auto"/>
          <w:sz w:val="28"/>
        </w:rPr>
        <w:t>（1）互感器或电能表误差超出允许范围时，退、补时间从上次校验或换装后投入之日起至误差更正之日止的二分之一时间计算;</w:t>
      </w:r>
    </w:p>
    <w:p>
      <w:pPr>
        <w:pStyle w:val="18"/>
        <w:pageBreakBefore w:val="0"/>
        <w:widowControl w:val="0"/>
        <w:kinsoku/>
        <w:wordWrap w:val="0"/>
        <w:overflowPunct/>
        <w:topLinePunct w:val="0"/>
        <w:bidi w:val="0"/>
        <w:spacing w:line="480" w:lineRule="exact"/>
        <w:ind w:firstLine="560"/>
        <w:rPr>
          <w:rFonts w:hint="eastAsia" w:ascii="仿宋" w:hAnsi="仿宋" w:eastAsia="仿宋"/>
          <w:color w:val="auto"/>
          <w:sz w:val="28"/>
        </w:rPr>
      </w:pPr>
      <w:r>
        <w:rPr>
          <w:rFonts w:hint="eastAsia" w:ascii="仿宋" w:hAnsi="仿宋" w:eastAsia="仿宋"/>
          <w:color w:val="auto"/>
          <w:sz w:val="28"/>
        </w:rPr>
        <w:t>（2）计量回路连接线的电压降超出允许范围时，补收时间从连接线投入或负荷增加之日起至电压降更正之日止;</w:t>
      </w:r>
    </w:p>
    <w:p>
      <w:pPr>
        <w:pStyle w:val="18"/>
        <w:pageBreakBefore w:val="0"/>
        <w:widowControl w:val="0"/>
        <w:kinsoku/>
        <w:wordWrap w:val="0"/>
        <w:overflowPunct/>
        <w:topLinePunct w:val="0"/>
        <w:bidi w:val="0"/>
        <w:spacing w:line="480" w:lineRule="exact"/>
        <w:ind w:firstLine="560"/>
        <w:rPr>
          <w:rFonts w:hint="eastAsia" w:ascii="仿宋" w:hAnsi="仿宋" w:eastAsia="仿宋"/>
          <w:color w:val="auto"/>
          <w:sz w:val="28"/>
        </w:rPr>
      </w:pPr>
      <w:r>
        <w:rPr>
          <w:rFonts w:hint="eastAsia" w:ascii="仿宋" w:hAnsi="仿宋" w:eastAsia="仿宋"/>
          <w:color w:val="auto"/>
          <w:sz w:val="28"/>
        </w:rPr>
        <w:t>（3）计量装置运行故障等其他非人为原因致使计量记录失准时，退、补时间按抄表记录确定</w:t>
      </w:r>
      <w:r>
        <w:rPr>
          <w:rFonts w:hint="eastAsia" w:ascii="仿宋" w:hAnsi="仿宋" w:eastAsia="仿宋"/>
          <w:color w:val="auto"/>
          <w:sz w:val="28"/>
          <w:lang w:eastAsia="zh-CN"/>
        </w:rPr>
        <w:t>；</w:t>
      </w:r>
    </w:p>
    <w:p>
      <w:pPr>
        <w:pStyle w:val="18"/>
        <w:pageBreakBefore w:val="0"/>
        <w:widowControl w:val="0"/>
        <w:kinsoku/>
        <w:wordWrap w:val="0"/>
        <w:overflowPunct/>
        <w:topLinePunct w:val="0"/>
        <w:bidi w:val="0"/>
        <w:spacing w:line="480" w:lineRule="exact"/>
        <w:ind w:firstLine="560"/>
        <w:rPr>
          <w:rFonts w:hint="eastAsia" w:ascii="仿宋" w:hAnsi="仿宋" w:eastAsia="仿宋"/>
          <w:color w:val="auto"/>
          <w:sz w:val="28"/>
        </w:rPr>
      </w:pPr>
      <w:r>
        <w:rPr>
          <w:rFonts w:hint="eastAsia" w:ascii="仿宋" w:hAnsi="仿宋" w:eastAsia="仿宋"/>
          <w:color w:val="auto"/>
          <w:sz w:val="28"/>
        </w:rPr>
        <w:t>（4）计费计量装置接线错误（含接线失效的）的，退、补时间从上次校验或换装投入之日起至接线错误更正之日止;</w:t>
      </w:r>
    </w:p>
    <w:p>
      <w:pPr>
        <w:pStyle w:val="18"/>
        <w:pageBreakBefore w:val="0"/>
        <w:widowControl w:val="0"/>
        <w:kinsoku/>
        <w:wordWrap w:val="0"/>
        <w:overflowPunct/>
        <w:topLinePunct w:val="0"/>
        <w:bidi w:val="0"/>
        <w:spacing w:line="480" w:lineRule="exact"/>
        <w:ind w:firstLine="560"/>
        <w:rPr>
          <w:rFonts w:hint="eastAsia" w:ascii="仿宋" w:hAnsi="仿宋" w:eastAsia="仿宋"/>
          <w:color w:val="auto"/>
          <w:sz w:val="28"/>
        </w:rPr>
      </w:pPr>
      <w:r>
        <w:rPr>
          <w:rFonts w:hint="eastAsia" w:ascii="仿宋" w:hAnsi="仿宋" w:eastAsia="仿宋"/>
          <w:color w:val="auto"/>
          <w:sz w:val="28"/>
        </w:rPr>
        <w:t>（5）电压互感器保险熔断的，补收时间按抄表记录或按失压自动记录仪记录确定。</w:t>
      </w:r>
    </w:p>
    <w:p>
      <w:pPr>
        <w:pStyle w:val="18"/>
        <w:pageBreakBefore w:val="0"/>
        <w:widowControl w:val="0"/>
        <w:kinsoku/>
        <w:wordWrap w:val="0"/>
        <w:overflowPunct/>
        <w:topLinePunct w:val="0"/>
        <w:bidi w:val="0"/>
        <w:spacing w:line="480" w:lineRule="exact"/>
        <w:ind w:firstLine="560"/>
        <w:rPr>
          <w:rFonts w:hint="eastAsia" w:ascii="仿宋" w:hAnsi="仿宋" w:eastAsia="仿宋"/>
          <w:color w:val="auto"/>
          <w:sz w:val="28"/>
        </w:rPr>
      </w:pPr>
      <w:r>
        <w:rPr>
          <w:rFonts w:hint="eastAsia" w:ascii="仿宋" w:hAnsi="仿宋" w:eastAsia="仿宋"/>
          <w:color w:val="auto"/>
          <w:sz w:val="28"/>
        </w:rPr>
        <w:t>10.3用电计量装置存在计量记录失准时，按照以下约定确定退、补电量：</w:t>
      </w:r>
    </w:p>
    <w:p>
      <w:pPr>
        <w:pStyle w:val="18"/>
        <w:pageBreakBefore w:val="0"/>
        <w:widowControl w:val="0"/>
        <w:kinsoku/>
        <w:wordWrap w:val="0"/>
        <w:overflowPunct/>
        <w:topLinePunct w:val="0"/>
        <w:bidi w:val="0"/>
        <w:spacing w:line="480" w:lineRule="exact"/>
        <w:ind w:firstLine="560"/>
        <w:rPr>
          <w:rFonts w:hint="eastAsia" w:ascii="仿宋" w:hAnsi="仿宋" w:eastAsia="仿宋"/>
          <w:color w:val="auto"/>
          <w:sz w:val="28"/>
        </w:rPr>
      </w:pPr>
      <w:r>
        <w:rPr>
          <w:rFonts w:hint="eastAsia" w:ascii="仿宋" w:hAnsi="仿宋" w:eastAsia="仿宋"/>
          <w:color w:val="auto"/>
          <w:sz w:val="28"/>
        </w:rPr>
        <w:t>（1）计算电量的计费倍率或铭牌倍率与实际不符的，以实际倍率为基准，按正确与错误倍率的差值退、补电量；</w:t>
      </w:r>
    </w:p>
    <w:p>
      <w:pPr>
        <w:pStyle w:val="18"/>
        <w:pageBreakBefore w:val="0"/>
        <w:widowControl w:val="0"/>
        <w:kinsoku/>
        <w:wordWrap w:val="0"/>
        <w:overflowPunct/>
        <w:topLinePunct w:val="0"/>
        <w:bidi w:val="0"/>
        <w:spacing w:line="480" w:lineRule="exact"/>
        <w:ind w:firstLine="560"/>
        <w:rPr>
          <w:rFonts w:hint="eastAsia" w:ascii="仿宋" w:hAnsi="仿宋" w:eastAsia="仿宋"/>
          <w:color w:val="auto"/>
          <w:sz w:val="28"/>
        </w:rPr>
      </w:pPr>
      <w:r>
        <w:rPr>
          <w:rFonts w:hint="eastAsia" w:ascii="仿宋" w:hAnsi="仿宋" w:eastAsia="仿宋"/>
          <w:color w:val="auto"/>
          <w:sz w:val="28"/>
        </w:rPr>
        <w:t>（2）涉及计量计费参数设置错误的，按正确参数与错误参数的误差值退、补电量；</w:t>
      </w:r>
    </w:p>
    <w:p>
      <w:pPr>
        <w:pStyle w:val="18"/>
        <w:pageBreakBefore w:val="0"/>
        <w:widowControl w:val="0"/>
        <w:kinsoku/>
        <w:wordWrap w:val="0"/>
        <w:overflowPunct/>
        <w:topLinePunct w:val="0"/>
        <w:bidi w:val="0"/>
        <w:spacing w:line="480" w:lineRule="exact"/>
        <w:ind w:firstLine="560"/>
        <w:rPr>
          <w:rFonts w:hint="eastAsia" w:ascii="仿宋" w:hAnsi="仿宋" w:eastAsia="仿宋"/>
          <w:color w:val="auto"/>
          <w:sz w:val="28"/>
        </w:rPr>
      </w:pPr>
      <w:r>
        <w:rPr>
          <w:rFonts w:hint="eastAsia" w:ascii="仿宋" w:hAnsi="仿宋" w:eastAsia="仿宋"/>
          <w:color w:val="auto"/>
          <w:sz w:val="28"/>
        </w:rPr>
        <w:t>（3）用电人装有对比表或存在独立回路的用电信息采集装置，且故障期间有正常的对比表电量或交采电量的，以对比表电量或交采电量为准确定退、补电量；</w:t>
      </w:r>
    </w:p>
    <w:p>
      <w:pPr>
        <w:pStyle w:val="18"/>
        <w:pageBreakBefore w:val="0"/>
        <w:widowControl w:val="0"/>
        <w:kinsoku/>
        <w:wordWrap w:val="0"/>
        <w:overflowPunct/>
        <w:topLinePunct w:val="0"/>
        <w:bidi w:val="0"/>
        <w:spacing w:line="480" w:lineRule="exact"/>
        <w:ind w:firstLine="560"/>
        <w:rPr>
          <w:rFonts w:hint="eastAsia" w:ascii="仿宋" w:hAnsi="仿宋" w:eastAsia="仿宋"/>
          <w:color w:val="auto"/>
          <w:sz w:val="28"/>
        </w:rPr>
      </w:pPr>
      <w:r>
        <w:rPr>
          <w:rFonts w:hint="eastAsia" w:ascii="仿宋" w:hAnsi="仿宋" w:eastAsia="仿宋"/>
          <w:color w:val="auto"/>
          <w:sz w:val="28"/>
        </w:rPr>
        <w:t>（4）无对比表电量或交采电量的，以三相负荷平衡为基础，能计算更正系数的，按更正系数确定退、补电量；</w:t>
      </w:r>
    </w:p>
    <w:p>
      <w:pPr>
        <w:pStyle w:val="18"/>
        <w:pageBreakBefore w:val="0"/>
        <w:widowControl w:val="0"/>
        <w:kinsoku/>
        <w:wordWrap w:val="0"/>
        <w:overflowPunct/>
        <w:topLinePunct w:val="0"/>
        <w:bidi w:val="0"/>
        <w:spacing w:line="480" w:lineRule="exact"/>
        <w:ind w:firstLine="560"/>
        <w:rPr>
          <w:rFonts w:hint="eastAsia" w:ascii="仿宋" w:hAnsi="仿宋" w:eastAsia="仿宋"/>
          <w:color w:val="auto"/>
          <w:sz w:val="28"/>
        </w:rPr>
      </w:pPr>
      <w:r>
        <w:rPr>
          <w:rFonts w:hint="eastAsia" w:ascii="仿宋" w:hAnsi="仿宋" w:eastAsia="仿宋"/>
          <w:color w:val="auto"/>
          <w:sz w:val="28"/>
        </w:rPr>
        <w:t>依前四款仍无法确定退、补电量的，依10.4-10.7确定退、补电量。</w:t>
      </w:r>
    </w:p>
    <w:p>
      <w:pPr>
        <w:pStyle w:val="18"/>
        <w:pageBreakBefore w:val="0"/>
        <w:widowControl w:val="0"/>
        <w:kinsoku/>
        <w:wordWrap w:val="0"/>
        <w:overflowPunct/>
        <w:topLinePunct w:val="0"/>
        <w:bidi w:val="0"/>
        <w:spacing w:line="480" w:lineRule="exact"/>
        <w:ind w:firstLine="560"/>
        <w:rPr>
          <w:rFonts w:hint="eastAsia" w:ascii="仿宋" w:hAnsi="仿宋" w:eastAsia="仿宋"/>
          <w:color w:val="auto"/>
          <w:sz w:val="28"/>
        </w:rPr>
      </w:pPr>
      <w:r>
        <w:rPr>
          <w:rFonts w:hint="eastAsia" w:ascii="仿宋" w:hAnsi="仿宋" w:eastAsia="仿宋"/>
          <w:color w:val="auto"/>
          <w:sz w:val="28"/>
        </w:rPr>
        <w:t xml:space="preserve"> 10.4用电计量装置存在计量记录失准，依10.3无法确定退、补电量的，按以下约定计算退、补相应电量的电费：</w:t>
      </w:r>
    </w:p>
    <w:p>
      <w:pPr>
        <w:pStyle w:val="18"/>
        <w:pageBreakBefore w:val="0"/>
        <w:widowControl w:val="0"/>
        <w:kinsoku/>
        <w:wordWrap w:val="0"/>
        <w:overflowPunct/>
        <w:topLinePunct w:val="0"/>
        <w:bidi w:val="0"/>
        <w:spacing w:line="480" w:lineRule="exact"/>
        <w:ind w:firstLine="560"/>
        <w:rPr>
          <w:rFonts w:hint="eastAsia" w:ascii="仿宋" w:hAnsi="仿宋" w:eastAsia="仿宋"/>
          <w:color w:val="auto"/>
          <w:sz w:val="28"/>
        </w:rPr>
      </w:pPr>
      <w:r>
        <w:rPr>
          <w:rFonts w:hint="eastAsia" w:ascii="仿宋" w:hAnsi="仿宋" w:eastAsia="仿宋"/>
          <w:color w:val="auto"/>
          <w:sz w:val="28"/>
        </w:rPr>
        <w:t>（1）互感器或电能表误差超出允许范围时，以“0”误差为基准，按验证后的误差值确定退补电量;</w:t>
      </w:r>
    </w:p>
    <w:p>
      <w:pPr>
        <w:pStyle w:val="18"/>
        <w:pageBreakBefore w:val="0"/>
        <w:widowControl w:val="0"/>
        <w:kinsoku/>
        <w:wordWrap w:val="0"/>
        <w:overflowPunct/>
        <w:topLinePunct w:val="0"/>
        <w:bidi w:val="0"/>
        <w:spacing w:line="480" w:lineRule="exact"/>
        <w:ind w:firstLine="560"/>
        <w:rPr>
          <w:rFonts w:hint="eastAsia" w:ascii="仿宋" w:hAnsi="仿宋" w:eastAsia="仿宋"/>
          <w:color w:val="auto"/>
          <w:sz w:val="28"/>
        </w:rPr>
      </w:pPr>
      <w:r>
        <w:rPr>
          <w:rFonts w:hint="eastAsia" w:ascii="仿宋" w:hAnsi="仿宋" w:eastAsia="仿宋"/>
          <w:color w:val="auto"/>
          <w:sz w:val="28"/>
        </w:rPr>
        <w:t>（2）计量回路连接线的电压降超出允许范围时，以允许电压降为基准，按验证后实际值与允许值之差确定补收电量;</w:t>
      </w:r>
    </w:p>
    <w:p>
      <w:pPr>
        <w:pStyle w:val="18"/>
        <w:pageBreakBefore w:val="0"/>
        <w:widowControl w:val="0"/>
        <w:kinsoku/>
        <w:wordWrap w:val="0"/>
        <w:overflowPunct/>
        <w:topLinePunct w:val="0"/>
        <w:bidi w:val="0"/>
        <w:spacing w:line="480" w:lineRule="exact"/>
        <w:ind w:firstLine="560"/>
        <w:rPr>
          <w:rFonts w:hint="eastAsia" w:ascii="仿宋" w:hAnsi="仿宋" w:eastAsia="仿宋"/>
          <w:color w:val="auto"/>
          <w:sz w:val="28"/>
        </w:rPr>
      </w:pPr>
      <w:r>
        <w:rPr>
          <w:rFonts w:hint="eastAsia" w:ascii="仿宋" w:hAnsi="仿宋" w:eastAsia="仿宋"/>
          <w:color w:val="auto"/>
          <w:sz w:val="28"/>
        </w:rPr>
        <w:t>（3）计量装置运行故障等其他非人为原因致使计量记录失准时，以用电人正常月份用电量为基准退、补电量；</w:t>
      </w:r>
    </w:p>
    <w:p>
      <w:pPr>
        <w:pStyle w:val="18"/>
        <w:pageBreakBefore w:val="0"/>
        <w:widowControl w:val="0"/>
        <w:kinsoku/>
        <w:wordWrap w:val="0"/>
        <w:overflowPunct/>
        <w:topLinePunct w:val="0"/>
        <w:bidi w:val="0"/>
        <w:spacing w:line="480" w:lineRule="exact"/>
        <w:ind w:firstLine="560"/>
        <w:rPr>
          <w:rFonts w:hint="eastAsia" w:ascii="仿宋" w:hAnsi="仿宋" w:eastAsia="仿宋"/>
          <w:color w:val="auto"/>
          <w:sz w:val="28"/>
        </w:rPr>
      </w:pPr>
      <w:r>
        <w:rPr>
          <w:rFonts w:hint="eastAsia" w:ascii="仿宋" w:hAnsi="仿宋" w:eastAsia="仿宋"/>
          <w:color w:val="auto"/>
          <w:sz w:val="28"/>
        </w:rPr>
        <w:t>（4）计费计量装置接线错误（含接线失效的）的，以其实际记录的电量为基数，按正确与错误接线的差额率退、补电量;</w:t>
      </w:r>
    </w:p>
    <w:p>
      <w:pPr>
        <w:pStyle w:val="18"/>
        <w:pageBreakBefore w:val="0"/>
        <w:widowControl w:val="0"/>
        <w:kinsoku/>
        <w:wordWrap w:val="0"/>
        <w:overflowPunct/>
        <w:topLinePunct w:val="0"/>
        <w:bidi w:val="0"/>
        <w:spacing w:line="480" w:lineRule="exact"/>
        <w:ind w:firstLine="560"/>
        <w:rPr>
          <w:rFonts w:hint="eastAsia" w:ascii="仿宋" w:hAnsi="仿宋" w:eastAsia="仿宋"/>
          <w:color w:val="auto"/>
          <w:sz w:val="28"/>
        </w:rPr>
      </w:pPr>
      <w:r>
        <w:rPr>
          <w:rFonts w:hint="eastAsia" w:ascii="仿宋" w:hAnsi="仿宋" w:eastAsia="仿宋"/>
          <w:color w:val="auto"/>
          <w:sz w:val="28"/>
        </w:rPr>
        <w:t>（5）电压互感器保险熔断的，按规定计算方法计算值补收相应电量的电费；无法计算的，以用电人正常月份用电量为基准，按正常月与故障月的差额补收相应电量的电费。</w:t>
      </w:r>
    </w:p>
    <w:p>
      <w:pPr>
        <w:pStyle w:val="18"/>
        <w:pageBreakBefore w:val="0"/>
        <w:widowControl w:val="0"/>
        <w:kinsoku/>
        <w:wordWrap w:val="0"/>
        <w:overflowPunct/>
        <w:topLinePunct w:val="0"/>
        <w:bidi w:val="0"/>
        <w:spacing w:line="480" w:lineRule="exact"/>
        <w:ind w:firstLine="560"/>
        <w:rPr>
          <w:rFonts w:hint="eastAsia" w:ascii="仿宋" w:hAnsi="仿宋" w:eastAsia="仿宋"/>
          <w:color w:val="auto"/>
          <w:sz w:val="28"/>
        </w:rPr>
      </w:pPr>
      <w:r>
        <w:rPr>
          <w:rFonts w:hint="eastAsia" w:ascii="仿宋" w:hAnsi="仿宋" w:eastAsia="仿宋"/>
          <w:color w:val="auto"/>
          <w:sz w:val="28"/>
        </w:rPr>
        <w:t>10.5“用电人正常月份用电量”参照以下标准确定：</w:t>
      </w:r>
    </w:p>
    <w:p>
      <w:pPr>
        <w:pStyle w:val="18"/>
        <w:pageBreakBefore w:val="0"/>
        <w:widowControl w:val="0"/>
        <w:kinsoku/>
        <w:wordWrap w:val="0"/>
        <w:overflowPunct/>
        <w:topLinePunct w:val="0"/>
        <w:bidi w:val="0"/>
        <w:spacing w:line="480" w:lineRule="exact"/>
        <w:ind w:firstLine="560"/>
        <w:rPr>
          <w:rFonts w:hint="eastAsia" w:ascii="仿宋" w:hAnsi="仿宋" w:eastAsia="仿宋"/>
          <w:color w:val="auto"/>
          <w:sz w:val="28"/>
        </w:rPr>
      </w:pPr>
      <w:r>
        <w:rPr>
          <w:rFonts w:hint="eastAsia" w:ascii="仿宋" w:hAnsi="仿宋" w:eastAsia="仿宋"/>
          <w:color w:val="auto"/>
          <w:sz w:val="28"/>
        </w:rPr>
        <w:t>（1）以用电人上一年度同期电量为“用电人正常月份用电量”，如：用电人2018年3月-5月期间存在失准现象，其失准期间用电量为2017年3月-5月期间用电量；</w:t>
      </w:r>
    </w:p>
    <w:p>
      <w:pPr>
        <w:pStyle w:val="18"/>
        <w:pageBreakBefore w:val="0"/>
        <w:widowControl w:val="0"/>
        <w:kinsoku/>
        <w:wordWrap w:val="0"/>
        <w:overflowPunct/>
        <w:topLinePunct w:val="0"/>
        <w:bidi w:val="0"/>
        <w:spacing w:line="480" w:lineRule="exact"/>
        <w:ind w:firstLine="560"/>
        <w:rPr>
          <w:rFonts w:hint="eastAsia" w:ascii="仿宋" w:hAnsi="仿宋" w:eastAsia="仿宋"/>
          <w:color w:val="auto"/>
          <w:sz w:val="28"/>
        </w:rPr>
      </w:pPr>
      <w:r>
        <w:rPr>
          <w:rFonts w:hint="eastAsia" w:ascii="仿宋" w:hAnsi="仿宋" w:eastAsia="仿宋"/>
          <w:color w:val="auto"/>
          <w:sz w:val="28"/>
        </w:rPr>
        <w:t>（2）用电人无上一年度同期电量的，若用电人用电时间小于6个月的，以用电人实际用电的月份电量的平均值为标准；若用电人用电时间大于6个月的，以计量失准前6个月用电量的平均值为“用电人正常月份用电量”。</w:t>
      </w:r>
    </w:p>
    <w:p>
      <w:pPr>
        <w:pStyle w:val="18"/>
        <w:pageBreakBefore w:val="0"/>
        <w:widowControl w:val="0"/>
        <w:kinsoku/>
        <w:wordWrap w:val="0"/>
        <w:overflowPunct/>
        <w:topLinePunct w:val="0"/>
        <w:bidi w:val="0"/>
        <w:spacing w:line="480" w:lineRule="exact"/>
        <w:ind w:firstLine="560"/>
        <w:rPr>
          <w:rFonts w:hint="eastAsia" w:ascii="仿宋" w:hAnsi="仿宋" w:eastAsia="仿宋"/>
          <w:color w:val="auto"/>
          <w:sz w:val="28"/>
        </w:rPr>
      </w:pPr>
      <w:r>
        <w:rPr>
          <w:rFonts w:hint="eastAsia" w:ascii="仿宋" w:hAnsi="仿宋" w:eastAsia="仿宋"/>
          <w:color w:val="auto"/>
          <w:sz w:val="28"/>
        </w:rPr>
        <w:t>10.6未安装主、副表或主、副表均出现误差的，按照第10.2-10.5条的约定确定误差的电能电费。主、副电能表所计电量有差值时，按以下原则处理：</w:t>
      </w:r>
    </w:p>
    <w:p>
      <w:pPr>
        <w:pStyle w:val="18"/>
        <w:pageBreakBefore w:val="0"/>
        <w:widowControl w:val="0"/>
        <w:kinsoku/>
        <w:wordWrap w:val="0"/>
        <w:overflowPunct/>
        <w:topLinePunct w:val="0"/>
        <w:bidi w:val="0"/>
        <w:spacing w:line="480" w:lineRule="exact"/>
        <w:ind w:firstLine="560"/>
        <w:rPr>
          <w:rFonts w:hint="eastAsia" w:ascii="仿宋" w:hAnsi="仿宋" w:eastAsia="仿宋"/>
          <w:color w:val="auto"/>
          <w:sz w:val="28"/>
        </w:rPr>
      </w:pPr>
      <w:r>
        <w:rPr>
          <w:rFonts w:hint="eastAsia" w:ascii="仿宋" w:hAnsi="仿宋" w:eastAsia="仿宋"/>
          <w:color w:val="auto"/>
          <w:sz w:val="28"/>
        </w:rPr>
        <w:t>（1）主、副电能表所计电量之差与主表所计电量的相对误差小于电能表准确等级值的1.5倍时，以主电能表所计电量作为结算的电量;</w:t>
      </w:r>
    </w:p>
    <w:p>
      <w:pPr>
        <w:pStyle w:val="18"/>
        <w:pageBreakBefore w:val="0"/>
        <w:widowControl w:val="0"/>
        <w:kinsoku/>
        <w:wordWrap w:val="0"/>
        <w:overflowPunct/>
        <w:topLinePunct w:val="0"/>
        <w:bidi w:val="0"/>
        <w:spacing w:line="480" w:lineRule="exact"/>
        <w:ind w:firstLine="560"/>
        <w:rPr>
          <w:rFonts w:hint="eastAsia" w:ascii="仿宋" w:hAnsi="仿宋" w:eastAsia="仿宋"/>
          <w:color w:val="auto"/>
          <w:sz w:val="28"/>
        </w:rPr>
      </w:pPr>
      <w:r>
        <w:rPr>
          <w:rFonts w:hint="eastAsia" w:ascii="仿宋" w:hAnsi="仿宋" w:eastAsia="仿宋"/>
          <w:color w:val="auto"/>
          <w:sz w:val="28"/>
        </w:rPr>
        <w:t>（2）主、副电能表所计电量之差与主表所计电量的相对误差大于电能表准确等级值的1.5倍时，对主、副电能表进行现场校验，主电能表不超差，以其所计电量为准；主电能表超差而副电能表不超差，以副电能表所计电量为准；主、副电能表均超差，以主电能表的误差计算退、补电量，并及时更换超差表计。</w:t>
      </w:r>
    </w:p>
    <w:p>
      <w:pPr>
        <w:pStyle w:val="18"/>
        <w:pageBreakBefore w:val="0"/>
        <w:widowControl w:val="0"/>
        <w:kinsoku/>
        <w:wordWrap w:val="0"/>
        <w:overflowPunct/>
        <w:topLinePunct w:val="0"/>
        <w:bidi w:val="0"/>
        <w:spacing w:line="480" w:lineRule="exact"/>
        <w:ind w:firstLine="560"/>
        <w:rPr>
          <w:rFonts w:hint="eastAsia" w:ascii="仿宋" w:hAnsi="仿宋" w:eastAsia="仿宋"/>
          <w:color w:val="auto"/>
          <w:sz w:val="28"/>
        </w:rPr>
      </w:pPr>
      <w:r>
        <w:rPr>
          <w:rFonts w:hint="eastAsia" w:ascii="仿宋" w:hAnsi="仿宋" w:eastAsia="仿宋"/>
          <w:color w:val="auto"/>
          <w:sz w:val="28"/>
        </w:rPr>
        <w:t>10.7用电计量装置存在计量记录失准，按确定的退、补电量和误差期间的电价标准计算退、补电费。退、补电量未正式确定前，用电人先按正常月份用电量交付电费。</w:t>
      </w:r>
    </w:p>
    <w:p>
      <w:pPr>
        <w:pStyle w:val="19"/>
        <w:pageBreakBefore w:val="0"/>
        <w:widowControl w:val="0"/>
        <w:kinsoku/>
        <w:wordWrap w:val="0"/>
        <w:overflowPunct/>
        <w:topLinePunct w:val="0"/>
        <w:bidi w:val="0"/>
        <w:spacing w:line="480" w:lineRule="exact"/>
        <w:ind w:firstLine="560"/>
        <w:outlineLvl w:val="9"/>
        <w:rPr>
          <w:rFonts w:hint="eastAsia" w:ascii="黑体" w:eastAsia="黑体"/>
          <w:b w:val="0"/>
          <w:bCs/>
          <w:color w:val="auto"/>
          <w:sz w:val="28"/>
        </w:rPr>
      </w:pPr>
      <w:r>
        <w:rPr>
          <w:rFonts w:hint="eastAsia" w:ascii="仿宋" w:hAnsi="仿宋" w:eastAsia="仿宋"/>
          <w:b w:val="0"/>
          <w:bCs/>
          <w:color w:val="auto"/>
          <w:sz w:val="28"/>
        </w:rPr>
        <w:t>10.8抄表记录和失压、断流自动记录、用电信息采集系统等装置记录的数据作为双方处理有关计量争议的依据。</w:t>
      </w:r>
    </w:p>
    <w:p>
      <w:pPr>
        <w:pStyle w:val="19"/>
        <w:wordWrap w:val="0"/>
        <w:spacing w:line="480" w:lineRule="exact"/>
        <w:ind w:firstLine="560"/>
        <w:rPr>
          <w:rFonts w:hint="eastAsia" w:ascii="黑体" w:eastAsia="黑体"/>
          <w:b w:val="0"/>
          <w:sz w:val="28"/>
        </w:rPr>
      </w:pPr>
      <w:r>
        <w:rPr>
          <w:rFonts w:hint="eastAsia" w:ascii="黑体" w:eastAsia="黑体"/>
          <w:b w:val="0"/>
          <w:sz w:val="28"/>
        </w:rPr>
        <w:t>11.电价、电费</w:t>
      </w:r>
      <w:bookmarkEnd w:id="48"/>
      <w:bookmarkEnd w:id="49"/>
      <w:bookmarkEnd w:id="50"/>
      <w:bookmarkEnd w:id="51"/>
    </w:p>
    <w:p>
      <w:pPr>
        <w:pStyle w:val="18"/>
        <w:wordWrap w:val="0"/>
        <w:spacing w:line="480" w:lineRule="exact"/>
        <w:ind w:firstLine="560"/>
        <w:rPr>
          <w:rFonts w:hint="eastAsia" w:ascii="仿宋" w:hAnsi="仿宋" w:eastAsia="仿宋"/>
          <w:sz w:val="28"/>
        </w:rPr>
      </w:pPr>
      <w:r>
        <w:rPr>
          <w:rFonts w:hint="eastAsia" w:ascii="仿宋" w:hAnsi="仿宋" w:eastAsia="仿宋"/>
          <w:sz w:val="28"/>
        </w:rPr>
        <w:t>11.1电价</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供电人根据用电计量装置的记录，以及政府主管部门批准的电价或进入电力市场后按照市场购电形成的电价（电价中包括国家规定的随电价征收的有关费用），与用电人按本合同约定时间和方式结算电费。在合同有效期内，如发生电价和其他收费项目费率调整，按政府有关电价调整文件执行。</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11.2电费</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（1）电度电费</w:t>
      </w:r>
    </w:p>
    <w:p>
      <w:pPr>
        <w:snapToGrid w:val="0"/>
        <w:spacing w:line="480" w:lineRule="exact"/>
        <w:ind w:firstLine="560" w:firstLineChars="200"/>
        <w:rPr>
          <w:rStyle w:val="22"/>
          <w:rFonts w:hint="eastAsia" w:ascii="仿宋" w:hAnsi="仿宋" w:eastAsia="仿宋"/>
          <w:sz w:val="28"/>
        </w:rPr>
      </w:pPr>
      <w:r>
        <w:rPr>
          <w:rStyle w:val="22"/>
          <w:rFonts w:hint="eastAsia" w:ascii="仿宋" w:hAnsi="仿宋" w:eastAsia="仿宋"/>
          <w:sz w:val="28"/>
        </w:rPr>
        <w:t>按用电人</w:t>
      </w:r>
      <w:r>
        <w:rPr>
          <w:rFonts w:hint="eastAsia" w:ascii="仿宋" w:hAnsi="仿宋" w:eastAsia="仿宋"/>
          <w:color w:val="000000"/>
          <w:sz w:val="28"/>
        </w:rPr>
        <w:t>各用电类别结算电量</w:t>
      </w:r>
      <w:r>
        <w:rPr>
          <w:rStyle w:val="22"/>
          <w:rFonts w:hint="eastAsia" w:ascii="仿宋" w:hAnsi="仿宋" w:eastAsia="仿宋"/>
          <w:sz w:val="28"/>
        </w:rPr>
        <w:t>乘以对应的电度电价。</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（2）基本电费</w:t>
      </w:r>
    </w:p>
    <w:p>
      <w:pPr>
        <w:wordWrap w:val="0"/>
        <w:snapToGrid w:val="0"/>
        <w:spacing w:line="480" w:lineRule="exact"/>
        <w:ind w:firstLine="560" w:firstLineChars="200"/>
        <w:rPr>
          <w:rFonts w:hint="eastAsia" w:ascii="仿宋" w:hAnsi="仿宋" w:eastAsia="仿宋"/>
          <w:color w:val="000000"/>
          <w:sz w:val="28"/>
        </w:rPr>
      </w:pPr>
      <w:r>
        <w:rPr>
          <w:rStyle w:val="22"/>
          <w:rFonts w:hint="eastAsia" w:ascii="仿宋" w:hAnsi="仿宋" w:eastAsia="仿宋"/>
          <w:sz w:val="28"/>
        </w:rPr>
        <w:t>用电人的基本电费选择按</w:t>
      </w:r>
      <w:r>
        <w:rPr>
          <w:rFonts w:hint="eastAsia" w:ascii="仿宋" w:hAnsi="仿宋" w:eastAsia="仿宋"/>
          <w:sz w:val="28"/>
          <w:u w:val="single"/>
        </w:rPr>
        <w:t xml:space="preserve">  </w:t>
      </w:r>
      <w:r>
        <w:rPr>
          <w:rFonts w:hint="eastAsia" w:ascii="仿宋" w:hAnsi="仿宋" w:eastAsia="仿宋"/>
          <w:b/>
          <w:bCs/>
          <w:sz w:val="28"/>
          <w:u w:val="single"/>
          <w:lang w:val="en-US" w:eastAsia="zh-CN"/>
        </w:rPr>
        <w:t>{{基本电费执行方式}}</w:t>
      </w:r>
      <w:r>
        <w:rPr>
          <w:rFonts w:hint="eastAsia" w:ascii="仿宋" w:hAnsi="仿宋" w:eastAsia="仿宋"/>
          <w:sz w:val="28"/>
          <w:u w:val="single"/>
        </w:rPr>
        <w:t xml:space="preserve">  </w:t>
      </w:r>
      <w:r>
        <w:rPr>
          <w:rStyle w:val="22"/>
          <w:rFonts w:hint="eastAsia" w:ascii="仿宋" w:hAnsi="仿宋" w:eastAsia="仿宋"/>
          <w:sz w:val="28"/>
        </w:rPr>
        <w:t>（变压器容量/合同最大需量/实际最大需量）方式计算，一个</w:t>
      </w:r>
      <w:r>
        <w:rPr>
          <w:rStyle w:val="22"/>
          <w:rFonts w:hint="eastAsia" w:ascii="仿宋" w:hAnsi="仿宋" w:eastAsia="仿宋"/>
          <w:sz w:val="28"/>
          <w:u w:val="single"/>
        </w:rPr>
        <w:t xml:space="preserve">   年度 </w:t>
      </w:r>
      <w:r>
        <w:rPr>
          <w:rFonts w:ascii="宋体" w:hAnsi="宋体"/>
          <w:sz w:val="24"/>
        </w:rPr>
        <w:t xml:space="preserve"> </w:t>
      </w:r>
      <w:r>
        <w:rPr>
          <w:rStyle w:val="22"/>
          <w:rFonts w:hint="eastAsia" w:ascii="仿宋" w:hAnsi="仿宋" w:eastAsia="仿宋"/>
          <w:sz w:val="28"/>
        </w:rPr>
        <w:t>为一个选择周期。</w:t>
      </w:r>
      <w:r>
        <w:rPr>
          <w:rFonts w:hint="eastAsia" w:ascii="仿宋" w:hAnsi="仿宋" w:eastAsia="仿宋"/>
          <w:color w:val="000000"/>
          <w:sz w:val="28"/>
        </w:rPr>
        <w:t>按变压器容量计收基本电费的，基本电费计算容量为</w:t>
      </w:r>
      <w:r>
        <w:rPr>
          <w:rFonts w:hint="eastAsia" w:ascii="仿宋" w:hAnsi="仿宋" w:eastAsia="仿宋"/>
          <w:sz w:val="28"/>
          <w:u w:val="single"/>
        </w:rPr>
        <w:t xml:space="preserve">   </w:t>
      </w:r>
      <w:r>
        <w:rPr>
          <w:rFonts w:hint="eastAsia" w:ascii="仿宋" w:hAnsi="仿宋" w:eastAsia="仿宋"/>
          <w:b/>
          <w:bCs/>
          <w:sz w:val="28"/>
          <w:u w:val="single"/>
          <w:lang w:val="en-US" w:eastAsia="zh-CN"/>
        </w:rPr>
        <w:t>{{基本电费执行容量}}</w:t>
      </w:r>
      <w:r>
        <w:rPr>
          <w:rFonts w:hint="eastAsia" w:ascii="仿宋" w:hAnsi="仿宋" w:eastAsia="仿宋"/>
          <w:sz w:val="28"/>
          <w:u w:val="single"/>
        </w:rPr>
        <w:t xml:space="preserve"> </w:t>
      </w:r>
      <w:r>
        <w:rPr>
          <w:rFonts w:hint="eastAsia" w:ascii="仿宋" w:hAnsi="仿宋" w:eastAsia="仿宋"/>
          <w:color w:val="000000"/>
          <w:sz w:val="28"/>
        </w:rPr>
        <w:t>千伏安/千瓦（含不通过变压器供电的高压电动机）。用电人可提前15个工作日申请变更下一选择周期基本电价计费方式。</w:t>
      </w:r>
    </w:p>
    <w:p>
      <w:pPr>
        <w:wordWrap w:val="0"/>
        <w:snapToGrid w:val="0"/>
        <w:spacing w:line="480" w:lineRule="exact"/>
        <w:ind w:firstLine="560" w:firstLineChars="200"/>
        <w:rPr>
          <w:rFonts w:hint="eastAsia" w:ascii="仿宋" w:hAnsi="仿宋" w:eastAsia="仿宋"/>
          <w:color w:val="000000"/>
          <w:sz w:val="28"/>
        </w:rPr>
      </w:pPr>
      <w:r>
        <w:rPr>
          <w:rFonts w:hint="eastAsia" w:ascii="仿宋" w:hAnsi="仿宋" w:eastAsia="仿宋"/>
          <w:color w:val="000000"/>
          <w:sz w:val="28"/>
        </w:rPr>
        <w:t>按合同最大需量计算的，按照双方协议确定最大需量核定值</w:t>
      </w:r>
      <w:r>
        <w:rPr>
          <w:rFonts w:hint="eastAsia" w:ascii="仿宋" w:hAnsi="仿宋" w:eastAsia="仿宋"/>
          <w:color w:val="000000"/>
          <w:sz w:val="28"/>
          <w:u w:val="single"/>
        </w:rPr>
        <w:t xml:space="preserve"> </w:t>
      </w:r>
      <w:r>
        <w:rPr>
          <w:rFonts w:ascii="仿宋" w:hAnsi="仿宋" w:eastAsia="仿宋"/>
          <w:sz w:val="28"/>
          <w:u w:val="single"/>
        </w:rPr>
        <w:t>/</w:t>
      </w:r>
      <w:r>
        <w:rPr>
          <w:rFonts w:hint="eastAsia" w:ascii="仿宋" w:hAnsi="仿宋" w:eastAsia="仿宋"/>
          <w:color w:val="000000"/>
          <w:sz w:val="28"/>
          <w:u w:val="single"/>
        </w:rPr>
        <w:t xml:space="preserve">   </w:t>
      </w:r>
      <w:r>
        <w:rPr>
          <w:rFonts w:hint="eastAsia" w:ascii="仿宋" w:hAnsi="仿宋" w:eastAsia="仿宋"/>
          <w:color w:val="000000"/>
          <w:sz w:val="28"/>
        </w:rPr>
        <w:t>千伏安/千瓦，用电人最大需量超过合同确定值105％时，超过105％部分的基本电费按实际收取；未超过合同确定值105%的，按合同确定值收取；申请最大需量核定值低于变压器容量和高压电动机容量总和的40%时，按容量总和的40%核定合同最大需量；对按最大需量计费的两路及以上进线用户，各路进线分别计算最大需量，累加计收基本电费。用电人选择按合同最大需量计费方式的，可提前5个工作日变更下一个日历月（或抄表结算周期）的合同最大需量值。</w:t>
      </w:r>
    </w:p>
    <w:p>
      <w:pPr>
        <w:wordWrap w:val="0"/>
        <w:snapToGrid w:val="0"/>
        <w:spacing w:line="480" w:lineRule="exact"/>
        <w:ind w:firstLine="560" w:firstLineChars="200"/>
        <w:rPr>
          <w:rFonts w:hint="eastAsia" w:ascii="仿宋" w:hAnsi="仿宋" w:eastAsia="仿宋"/>
          <w:color w:val="000000"/>
          <w:sz w:val="28"/>
        </w:rPr>
      </w:pPr>
      <w:r>
        <w:rPr>
          <w:rFonts w:hint="eastAsia" w:ascii="仿宋" w:hAnsi="仿宋" w:eastAsia="仿宋"/>
          <w:color w:val="000000"/>
          <w:sz w:val="28"/>
        </w:rPr>
        <w:t>按实际最大需量计费方式的用户，按实际抄见最大需量值计收基本电费。对按实际最大需量计费的两路及以上进线用户，各路进线分别计算最大需量，累加计收基本电费。</w:t>
      </w:r>
    </w:p>
    <w:p>
      <w:pPr>
        <w:wordWrap w:val="0"/>
        <w:snapToGrid w:val="0"/>
        <w:spacing w:line="480" w:lineRule="exact"/>
        <w:ind w:firstLine="560" w:firstLineChars="200"/>
        <w:rPr>
          <w:rFonts w:hint="eastAsia" w:ascii="仿宋" w:hAnsi="仿宋" w:eastAsia="仿宋"/>
          <w:color w:val="000000"/>
          <w:sz w:val="28"/>
        </w:rPr>
      </w:pPr>
      <w:r>
        <w:rPr>
          <w:rFonts w:hint="eastAsia" w:ascii="仿宋" w:hAnsi="仿宋" w:eastAsia="仿宋"/>
          <w:color w:val="000000"/>
          <w:sz w:val="28"/>
        </w:rPr>
        <w:t>基本电费按月计收，对新装、增容、变更和终止用电当月基本电费按实际用电天数计收（不足24小时的按1天计算），每日按全月基本电费的三十分之一计算。</w:t>
      </w:r>
    </w:p>
    <w:p>
      <w:pPr>
        <w:wordWrap w:val="0"/>
        <w:snapToGrid w:val="0"/>
        <w:spacing w:line="480" w:lineRule="exact"/>
        <w:ind w:firstLine="560" w:firstLineChars="200"/>
        <w:rPr>
          <w:rFonts w:hint="eastAsia" w:ascii="仿宋" w:hAnsi="仿宋" w:eastAsia="仿宋"/>
          <w:color w:val="000000"/>
          <w:sz w:val="28"/>
        </w:rPr>
      </w:pPr>
      <w:r>
        <w:rPr>
          <w:rFonts w:hint="eastAsia" w:ascii="仿宋" w:hAnsi="仿宋" w:eastAsia="仿宋"/>
          <w:color w:val="000000"/>
          <w:sz w:val="28"/>
        </w:rPr>
        <w:t>用电人减容、暂停和恢复用电按《供电营业规则》和国家颁布的有关文件规定办理，选择按合同最大需量或实际最大需量计费方式的，申请减容、暂停应以日历月或抄表结算周期为单位。事故停电、检修停电、计划限电不扣减基本电费。</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（3）功率因数调整电费</w:t>
      </w:r>
    </w:p>
    <w:p>
      <w:pPr>
        <w:wordWrap w:val="0"/>
        <w:snapToGrid w:val="0"/>
        <w:spacing w:line="480" w:lineRule="exact"/>
        <w:ind w:firstLine="560" w:firstLineChars="200"/>
        <w:rPr>
          <w:rStyle w:val="22"/>
          <w:rFonts w:hint="eastAsia" w:ascii="仿宋" w:hAnsi="仿宋" w:eastAsia="仿宋"/>
          <w:sz w:val="28"/>
        </w:rPr>
      </w:pPr>
      <w:r>
        <w:rPr>
          <w:rFonts w:hint="eastAsia" w:ascii="仿宋" w:hAnsi="仿宋" w:eastAsia="仿宋"/>
          <w:color w:val="000000"/>
          <w:sz w:val="28"/>
        </w:rPr>
        <w:t>根据国家《功率因数调整电费办法》的规定，</w:t>
      </w:r>
      <w:r>
        <w:rPr>
          <w:rStyle w:val="22"/>
          <w:rFonts w:hint="eastAsia" w:ascii="仿宋" w:hAnsi="仿宋" w:eastAsia="仿宋"/>
          <w:sz w:val="28"/>
        </w:rPr>
        <w:t>功率因数调整电费的考核标准为</w:t>
      </w:r>
      <w:r>
        <w:rPr>
          <w:rFonts w:hint="eastAsia" w:ascii="仿宋" w:hAnsi="仿宋" w:eastAsia="仿宋"/>
          <w:sz w:val="28"/>
          <w:u w:val="single"/>
        </w:rPr>
        <w:t xml:space="preserve"> </w:t>
      </w:r>
      <w:r>
        <w:rPr>
          <w:rFonts w:hint="eastAsia" w:ascii="仿宋" w:hAnsi="仿宋" w:eastAsia="仿宋"/>
          <w:b/>
          <w:bCs/>
          <w:sz w:val="28"/>
          <w:szCs w:val="22"/>
          <w:u w:val="single"/>
        </w:rPr>
        <w:t>{{力调标准}}</w:t>
      </w:r>
      <w:r>
        <w:rPr>
          <w:rFonts w:hint="eastAsia" w:ascii="仿宋" w:hAnsi="仿宋" w:eastAsia="仿宋"/>
          <w:sz w:val="28"/>
          <w:u w:val="single"/>
        </w:rPr>
        <w:t xml:space="preserve"> </w:t>
      </w:r>
      <w:r>
        <w:rPr>
          <w:rStyle w:val="22"/>
          <w:rFonts w:hint="eastAsia" w:ascii="仿宋" w:hAnsi="仿宋" w:eastAsia="仿宋"/>
          <w:sz w:val="28"/>
        </w:rPr>
        <w:t>，相关电费计算按规定执行。</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（4）用户自备电厂的系统备用容量费、自发自用电量收费按国家政策规定执行。</w:t>
      </w:r>
    </w:p>
    <w:p>
      <w:pPr>
        <w:pStyle w:val="19"/>
        <w:wordWrap w:val="0"/>
        <w:spacing w:line="480" w:lineRule="exact"/>
        <w:ind w:firstLine="560"/>
        <w:rPr>
          <w:rFonts w:hint="eastAsia" w:ascii="黑体" w:eastAsia="黑体"/>
          <w:b w:val="0"/>
          <w:sz w:val="28"/>
        </w:rPr>
      </w:pPr>
      <w:bookmarkStart w:id="52" w:name="_Toc468782538"/>
      <w:bookmarkStart w:id="53" w:name="_Toc252599749"/>
      <w:bookmarkStart w:id="54" w:name="_Toc22628"/>
      <w:bookmarkStart w:id="55" w:name="_Toc252973828"/>
      <w:r>
        <w:rPr>
          <w:rFonts w:hint="eastAsia" w:ascii="黑体" w:eastAsia="黑体"/>
          <w:b w:val="0"/>
          <w:sz w:val="28"/>
        </w:rPr>
        <w:t>12.电费支付及结算</w:t>
      </w:r>
      <w:bookmarkEnd w:id="52"/>
      <w:bookmarkEnd w:id="53"/>
      <w:bookmarkEnd w:id="54"/>
      <w:bookmarkEnd w:id="55"/>
    </w:p>
    <w:p>
      <w:pPr>
        <w:adjustRightInd w:val="0"/>
        <w:snapToGrid w:val="0"/>
        <w:spacing w:line="480" w:lineRule="exact"/>
        <w:ind w:firstLine="560" w:firstLineChars="200"/>
        <w:jc w:val="left"/>
        <w:rPr>
          <w:rFonts w:hint="eastAsia" w:ascii="仿宋" w:hAnsi="仿宋" w:eastAsia="仿宋"/>
          <w:sz w:val="28"/>
        </w:rPr>
      </w:pPr>
      <w:bookmarkStart w:id="56" w:name="_Toc995"/>
      <w:bookmarkStart w:id="57" w:name="_Toc252599750"/>
      <w:bookmarkStart w:id="58" w:name="_Toc468782539"/>
      <w:bookmarkStart w:id="59" w:name="_Toc252973829"/>
      <w:r>
        <w:rPr>
          <w:rFonts w:hint="eastAsia" w:ascii="仿宋" w:hAnsi="仿宋" w:eastAsia="仿宋"/>
          <w:sz w:val="28"/>
        </w:rPr>
        <w:t>12.1双方同意采用以下</w:t>
      </w:r>
      <w:r>
        <w:rPr>
          <w:rFonts w:hint="eastAsia" w:ascii="仿宋" w:hAnsi="仿宋" w:eastAsia="仿宋"/>
          <w:color w:val="auto"/>
          <w:sz w:val="28"/>
          <w:highlight w:val="none"/>
        </w:rPr>
        <w:t>第（</w:t>
      </w:r>
      <w:r>
        <w:rPr>
          <w:rFonts w:hint="eastAsia" w:ascii="仿宋" w:hAnsi="仿宋" w:eastAsia="仿宋"/>
          <w:color w:val="auto"/>
          <w:sz w:val="28"/>
          <w:highlight w:val="none"/>
          <w:lang w:val="en-US" w:eastAsia="zh-CN"/>
        </w:rPr>
        <w:t>5</w:t>
      </w:r>
      <w:r>
        <w:rPr>
          <w:rFonts w:hint="eastAsia" w:ascii="仿宋" w:hAnsi="仿宋" w:eastAsia="仿宋"/>
          <w:color w:val="auto"/>
          <w:sz w:val="28"/>
          <w:highlight w:val="none"/>
        </w:rPr>
        <w:t>）</w:t>
      </w:r>
      <w:r>
        <w:rPr>
          <w:rFonts w:hint="eastAsia" w:ascii="仿宋" w:hAnsi="仿宋" w:eastAsia="仿宋"/>
          <w:sz w:val="28"/>
        </w:rPr>
        <w:t>种方式：</w:t>
      </w:r>
    </w:p>
    <w:p>
      <w:pPr>
        <w:snapToGrid w:val="0"/>
        <w:spacing w:line="480" w:lineRule="exact"/>
        <w:ind w:firstLine="560" w:firstLineChars="200"/>
        <w:rPr>
          <w:rFonts w:hint="eastAsia" w:ascii="仿宋" w:hAnsi="仿宋" w:eastAsia="仿宋"/>
          <w:color w:val="000000"/>
          <w:sz w:val="28"/>
        </w:rPr>
      </w:pPr>
      <w:r>
        <w:rPr>
          <w:rFonts w:hint="eastAsia" w:ascii="仿宋" w:hAnsi="仿宋" w:eastAsia="仿宋"/>
          <w:color w:val="000000"/>
          <w:sz w:val="28"/>
        </w:rPr>
        <w:t>（1）每月一次性结清全部电费，支付时间为用电月</w:t>
      </w:r>
      <w:r>
        <w:rPr>
          <w:rFonts w:hint="eastAsia" w:ascii="仿宋" w:hAnsi="仿宋" w:eastAsia="仿宋"/>
          <w:color w:val="000000"/>
          <w:sz w:val="28"/>
          <w:u w:val="single"/>
        </w:rPr>
        <w:t xml:space="preserve"> </w:t>
      </w:r>
      <w:r>
        <w:rPr>
          <w:rFonts w:hint="eastAsia" w:ascii="仿宋" w:hAnsi="仿宋" w:eastAsia="仿宋"/>
          <w:color w:val="000000"/>
          <w:sz w:val="28"/>
          <w:u w:val="single"/>
          <w:lang w:val="en-US" w:eastAsia="zh-CN"/>
        </w:rPr>
        <w:t>/</w:t>
      </w:r>
      <w:r>
        <w:rPr>
          <w:rFonts w:hint="eastAsia" w:ascii="仿宋" w:hAnsi="仿宋" w:eastAsia="仿宋"/>
          <w:color w:val="000000"/>
          <w:sz w:val="28"/>
          <w:u w:val="single"/>
        </w:rPr>
        <w:t xml:space="preserve">     </w:t>
      </w:r>
      <w:r>
        <w:rPr>
          <w:rFonts w:hint="eastAsia" w:ascii="仿宋" w:hAnsi="仿宋" w:eastAsia="仿宋"/>
          <w:color w:val="000000"/>
          <w:sz w:val="28"/>
        </w:rPr>
        <w:t>日前。支付方式为</w:t>
      </w:r>
      <w:r>
        <w:rPr>
          <w:rFonts w:hint="eastAsia" w:ascii="仿宋" w:hAnsi="仿宋" w:eastAsia="仿宋"/>
          <w:color w:val="000000"/>
          <w:sz w:val="28"/>
          <w:u w:val="single"/>
        </w:rPr>
        <w:t xml:space="preserve">         </w:t>
      </w:r>
      <w:r>
        <w:rPr>
          <w:rFonts w:hint="eastAsia" w:ascii="仿宋" w:hAnsi="仿宋" w:eastAsia="仿宋"/>
          <w:color w:val="000000"/>
          <w:sz w:val="28"/>
          <w:u w:val="single"/>
          <w:lang w:val="en-US" w:eastAsia="zh-CN"/>
        </w:rPr>
        <w:t>/</w:t>
      </w:r>
      <w:r>
        <w:rPr>
          <w:rFonts w:hint="eastAsia" w:ascii="仿宋" w:hAnsi="仿宋" w:eastAsia="仿宋"/>
          <w:color w:val="000000"/>
          <w:sz w:val="28"/>
          <w:u w:val="single"/>
        </w:rPr>
        <w:t xml:space="preserve">      </w:t>
      </w:r>
      <w:r>
        <w:rPr>
          <w:rFonts w:hint="eastAsia" w:ascii="仿宋" w:hAnsi="仿宋" w:eastAsia="仿宋"/>
          <w:color w:val="000000"/>
          <w:sz w:val="28"/>
        </w:rPr>
        <w:t xml:space="preserve"> 。</w:t>
      </w:r>
    </w:p>
    <w:p>
      <w:pPr>
        <w:snapToGrid w:val="0"/>
        <w:spacing w:line="480" w:lineRule="exact"/>
        <w:ind w:firstLine="560" w:firstLineChars="200"/>
        <w:rPr>
          <w:rFonts w:hint="eastAsia" w:ascii="仿宋" w:hAnsi="仿宋" w:eastAsia="仿宋"/>
          <w:color w:val="000000"/>
          <w:sz w:val="28"/>
        </w:rPr>
      </w:pPr>
      <w:r>
        <w:rPr>
          <w:rFonts w:hint="eastAsia" w:ascii="仿宋" w:hAnsi="仿宋" w:eastAsia="仿宋"/>
          <w:color w:val="000000"/>
          <w:sz w:val="28"/>
        </w:rPr>
        <w:t>（2）每月分</w:t>
      </w:r>
      <w:r>
        <w:rPr>
          <w:rFonts w:hint="eastAsia" w:ascii="仿宋" w:hAnsi="仿宋" w:eastAsia="仿宋"/>
          <w:color w:val="000000"/>
          <w:sz w:val="28"/>
          <w:u w:val="single"/>
        </w:rPr>
        <w:t xml:space="preserve">  </w:t>
      </w:r>
      <w:r>
        <w:rPr>
          <w:rFonts w:hint="eastAsia" w:ascii="仿宋" w:hAnsi="仿宋" w:eastAsia="仿宋"/>
          <w:color w:val="000000"/>
          <w:sz w:val="28"/>
          <w:u w:val="single"/>
          <w:lang w:val="en-US" w:eastAsia="zh-CN"/>
        </w:rPr>
        <w:t>/</w:t>
      </w:r>
      <w:r>
        <w:rPr>
          <w:rFonts w:hint="eastAsia" w:ascii="仿宋" w:hAnsi="仿宋" w:eastAsia="仿宋"/>
          <w:color w:val="000000"/>
          <w:sz w:val="28"/>
          <w:u w:val="single"/>
        </w:rPr>
        <w:t xml:space="preserve">  </w:t>
      </w:r>
      <w:r>
        <w:rPr>
          <w:rFonts w:hint="eastAsia" w:ascii="仿宋" w:hAnsi="仿宋" w:eastAsia="仿宋"/>
          <w:color w:val="000000"/>
          <w:sz w:val="28"/>
        </w:rPr>
        <w:t>次支付，首次支付时间为用电当月（或上月）</w:t>
      </w:r>
      <w:r>
        <w:rPr>
          <w:rFonts w:hint="eastAsia" w:ascii="仿宋" w:hAnsi="仿宋" w:eastAsia="仿宋"/>
          <w:color w:val="000000"/>
          <w:sz w:val="28"/>
          <w:u w:val="single"/>
        </w:rPr>
        <w:t xml:space="preserve">  </w:t>
      </w:r>
      <w:r>
        <w:rPr>
          <w:rFonts w:hint="eastAsia" w:ascii="仿宋" w:hAnsi="仿宋" w:eastAsia="仿宋"/>
          <w:color w:val="000000"/>
          <w:sz w:val="28"/>
        </w:rPr>
        <w:t>日，支付金额按上月电费的</w:t>
      </w:r>
      <w:r>
        <w:rPr>
          <w:rFonts w:hint="eastAsia" w:ascii="仿宋" w:hAnsi="仿宋" w:eastAsia="仿宋"/>
          <w:color w:val="000000"/>
          <w:sz w:val="28"/>
          <w:u w:val="single"/>
        </w:rPr>
        <w:t xml:space="preserve">  </w:t>
      </w:r>
      <w:r>
        <w:rPr>
          <w:rFonts w:hint="eastAsia" w:ascii="仿宋" w:hAnsi="仿宋" w:eastAsia="仿宋"/>
          <w:color w:val="000000"/>
          <w:sz w:val="28"/>
          <w:u w:val="single"/>
          <w:lang w:val="en-US" w:eastAsia="zh-CN"/>
        </w:rPr>
        <w:t>/</w:t>
      </w:r>
      <w:r>
        <w:rPr>
          <w:rFonts w:hint="eastAsia" w:ascii="仿宋" w:hAnsi="仿宋" w:eastAsia="仿宋"/>
          <w:color w:val="000000"/>
          <w:sz w:val="28"/>
          <w:u w:val="single"/>
        </w:rPr>
        <w:t xml:space="preserve"> </w:t>
      </w:r>
      <w:r>
        <w:rPr>
          <w:rFonts w:hint="eastAsia" w:ascii="仿宋" w:hAnsi="仿宋" w:eastAsia="仿宋"/>
          <w:color w:val="000000"/>
          <w:sz w:val="28"/>
        </w:rPr>
        <w:t>%计算，第二次支付时间为用电当月</w:t>
      </w:r>
      <w:r>
        <w:rPr>
          <w:rFonts w:hint="eastAsia" w:ascii="仿宋" w:hAnsi="仿宋" w:eastAsia="仿宋"/>
          <w:color w:val="000000"/>
          <w:sz w:val="28"/>
          <w:u w:val="single"/>
        </w:rPr>
        <w:t xml:space="preserve">      </w:t>
      </w:r>
      <w:r>
        <w:rPr>
          <w:rFonts w:hint="eastAsia" w:ascii="仿宋" w:hAnsi="仿宋" w:eastAsia="仿宋"/>
          <w:color w:val="000000"/>
          <w:sz w:val="28"/>
        </w:rPr>
        <w:t>日，支付金额按上月电费的</w:t>
      </w:r>
      <w:r>
        <w:rPr>
          <w:rFonts w:hint="eastAsia" w:ascii="仿宋" w:hAnsi="仿宋" w:eastAsia="仿宋"/>
          <w:color w:val="000000"/>
          <w:sz w:val="28"/>
          <w:u w:val="single"/>
        </w:rPr>
        <w:t xml:space="preserve">  </w:t>
      </w:r>
      <w:r>
        <w:rPr>
          <w:rFonts w:hint="eastAsia" w:ascii="仿宋" w:hAnsi="仿宋" w:eastAsia="仿宋"/>
          <w:color w:val="000000"/>
          <w:sz w:val="28"/>
          <w:u w:val="single"/>
          <w:lang w:val="en-US" w:eastAsia="zh-CN"/>
        </w:rPr>
        <w:t>/</w:t>
      </w:r>
      <w:r>
        <w:rPr>
          <w:rFonts w:hint="eastAsia" w:ascii="仿宋" w:hAnsi="仿宋" w:eastAsia="仿宋"/>
          <w:color w:val="000000"/>
          <w:sz w:val="28"/>
          <w:u w:val="single"/>
        </w:rPr>
        <w:t xml:space="preserve">  </w:t>
      </w:r>
      <w:r>
        <w:rPr>
          <w:rFonts w:hint="eastAsia" w:ascii="仿宋" w:hAnsi="仿宋" w:eastAsia="仿宋"/>
          <w:color w:val="000000"/>
          <w:sz w:val="28"/>
        </w:rPr>
        <w:t>%计算，并于用电当月</w:t>
      </w:r>
      <w:r>
        <w:rPr>
          <w:rFonts w:hint="eastAsia" w:ascii="仿宋" w:hAnsi="仿宋" w:eastAsia="仿宋"/>
          <w:color w:val="000000"/>
          <w:sz w:val="28"/>
          <w:u w:val="single"/>
        </w:rPr>
        <w:t xml:space="preserve"> </w:t>
      </w:r>
      <w:r>
        <w:rPr>
          <w:rFonts w:hint="eastAsia" w:ascii="仿宋" w:hAnsi="仿宋" w:eastAsia="仿宋"/>
          <w:color w:val="000000"/>
          <w:sz w:val="28"/>
          <w:u w:val="single"/>
          <w:lang w:val="en-US" w:eastAsia="zh-CN"/>
        </w:rPr>
        <w:t>/</w:t>
      </w:r>
      <w:r>
        <w:rPr>
          <w:rFonts w:hint="eastAsia" w:ascii="仿宋" w:hAnsi="仿宋" w:eastAsia="仿宋"/>
          <w:color w:val="000000"/>
          <w:sz w:val="28"/>
          <w:u w:val="single"/>
        </w:rPr>
        <w:t xml:space="preserve">   </w:t>
      </w:r>
      <w:r>
        <w:rPr>
          <w:rFonts w:hint="eastAsia" w:ascii="仿宋" w:hAnsi="仿宋" w:eastAsia="仿宋"/>
          <w:color w:val="000000"/>
          <w:sz w:val="28"/>
        </w:rPr>
        <w:t>日前按照抄表结算电费多退少补结清电费（或 并于用电当月</w:t>
      </w:r>
      <w:r>
        <w:rPr>
          <w:rFonts w:hint="eastAsia" w:ascii="仿宋" w:hAnsi="仿宋" w:eastAsia="仿宋"/>
          <w:color w:val="000000"/>
          <w:sz w:val="28"/>
          <w:u w:val="single"/>
        </w:rPr>
        <w:t xml:space="preserve"> </w:t>
      </w:r>
      <w:r>
        <w:rPr>
          <w:rFonts w:hint="eastAsia" w:ascii="仿宋" w:hAnsi="仿宋" w:eastAsia="仿宋"/>
          <w:color w:val="000000"/>
          <w:sz w:val="28"/>
          <w:u w:val="single"/>
          <w:lang w:val="en-US" w:eastAsia="zh-CN"/>
        </w:rPr>
        <w:t>/</w:t>
      </w:r>
      <w:r>
        <w:rPr>
          <w:rFonts w:hint="eastAsia" w:ascii="仿宋" w:hAnsi="仿宋" w:eastAsia="仿宋"/>
          <w:color w:val="000000"/>
          <w:sz w:val="28"/>
          <w:u w:val="single"/>
        </w:rPr>
        <w:t xml:space="preserve">   </w:t>
      </w:r>
      <w:r>
        <w:rPr>
          <w:rFonts w:hint="eastAsia" w:ascii="仿宋" w:hAnsi="仿宋" w:eastAsia="仿宋"/>
          <w:color w:val="000000"/>
          <w:sz w:val="28"/>
        </w:rPr>
        <w:t>日前按照抄表结算电费补清差额电费，超出抄表结算电费的金额结转下月）。支付方式为</w:t>
      </w:r>
      <w:r>
        <w:rPr>
          <w:rFonts w:hint="eastAsia" w:ascii="仿宋" w:hAnsi="仿宋" w:eastAsia="仿宋"/>
          <w:color w:val="000000"/>
          <w:sz w:val="28"/>
          <w:u w:val="single"/>
        </w:rPr>
        <w:t xml:space="preserve">         </w:t>
      </w:r>
      <w:r>
        <w:rPr>
          <w:rFonts w:hint="eastAsia" w:ascii="仿宋" w:hAnsi="仿宋" w:eastAsia="仿宋"/>
          <w:color w:val="000000"/>
          <w:sz w:val="28"/>
          <w:u w:val="single"/>
          <w:lang w:val="en-US" w:eastAsia="zh-CN"/>
        </w:rPr>
        <w:t>/</w:t>
      </w:r>
      <w:r>
        <w:rPr>
          <w:rFonts w:hint="eastAsia" w:ascii="仿宋" w:hAnsi="仿宋" w:eastAsia="仿宋"/>
          <w:color w:val="000000"/>
          <w:sz w:val="28"/>
          <w:u w:val="single"/>
        </w:rPr>
        <w:t xml:space="preserve">      </w:t>
      </w:r>
      <w:r>
        <w:rPr>
          <w:rFonts w:hint="eastAsia" w:ascii="仿宋" w:hAnsi="仿宋" w:eastAsia="仿宋"/>
          <w:color w:val="000000"/>
          <w:sz w:val="28"/>
        </w:rPr>
        <w:t xml:space="preserve"> 。</w:t>
      </w:r>
    </w:p>
    <w:p>
      <w:pPr>
        <w:snapToGrid w:val="0"/>
        <w:spacing w:line="480" w:lineRule="exact"/>
        <w:ind w:firstLine="560" w:firstLineChars="200"/>
        <w:rPr>
          <w:rFonts w:hint="eastAsia" w:ascii="仿宋" w:hAnsi="仿宋" w:eastAsia="仿宋"/>
          <w:color w:val="000000"/>
          <w:sz w:val="28"/>
        </w:rPr>
      </w:pPr>
      <w:r>
        <w:rPr>
          <w:rFonts w:hint="eastAsia" w:ascii="仿宋" w:hAnsi="仿宋" w:eastAsia="仿宋"/>
          <w:color w:val="000000"/>
          <w:sz w:val="28"/>
        </w:rPr>
        <w:t>（3）每月分</w:t>
      </w:r>
      <w:r>
        <w:rPr>
          <w:rFonts w:hint="eastAsia" w:ascii="仿宋" w:hAnsi="仿宋" w:eastAsia="仿宋"/>
          <w:color w:val="000000"/>
          <w:sz w:val="28"/>
          <w:u w:val="single"/>
        </w:rPr>
        <w:t xml:space="preserve">    </w:t>
      </w:r>
      <w:r>
        <w:rPr>
          <w:rFonts w:hint="eastAsia" w:ascii="仿宋" w:hAnsi="仿宋" w:eastAsia="仿宋"/>
          <w:color w:val="000000"/>
          <w:sz w:val="28"/>
          <w:u w:val="single"/>
          <w:lang w:val="en-US" w:eastAsia="zh-CN"/>
        </w:rPr>
        <w:t>/</w:t>
      </w:r>
      <w:r>
        <w:rPr>
          <w:rFonts w:hint="eastAsia" w:ascii="仿宋" w:hAnsi="仿宋" w:eastAsia="仿宋"/>
          <w:color w:val="000000"/>
          <w:sz w:val="28"/>
          <w:u w:val="single"/>
        </w:rPr>
        <w:t xml:space="preserve">    </w:t>
      </w:r>
      <w:r>
        <w:rPr>
          <w:rFonts w:hint="eastAsia" w:ascii="仿宋" w:hAnsi="仿宋" w:eastAsia="仿宋"/>
          <w:color w:val="000000"/>
          <w:sz w:val="28"/>
        </w:rPr>
        <w:t>次支付，首次支付时间为用电当月（或上月）</w:t>
      </w:r>
      <w:r>
        <w:rPr>
          <w:rFonts w:hint="eastAsia" w:ascii="仿宋" w:hAnsi="仿宋" w:eastAsia="仿宋"/>
          <w:color w:val="000000"/>
          <w:sz w:val="28"/>
          <w:u w:val="single"/>
        </w:rPr>
        <w:t xml:space="preserve">  </w:t>
      </w:r>
      <w:r>
        <w:rPr>
          <w:rFonts w:hint="eastAsia" w:ascii="仿宋" w:hAnsi="仿宋" w:eastAsia="仿宋"/>
          <w:color w:val="000000"/>
          <w:sz w:val="28"/>
          <w:u w:val="single"/>
          <w:lang w:val="en-US" w:eastAsia="zh-CN"/>
        </w:rPr>
        <w:t>/</w:t>
      </w:r>
      <w:r>
        <w:rPr>
          <w:rFonts w:hint="eastAsia" w:ascii="仿宋" w:hAnsi="仿宋" w:eastAsia="仿宋"/>
          <w:color w:val="000000"/>
          <w:sz w:val="28"/>
          <w:u w:val="single"/>
        </w:rPr>
        <w:t xml:space="preserve">  </w:t>
      </w:r>
      <w:r>
        <w:rPr>
          <w:rFonts w:hint="eastAsia" w:ascii="仿宋" w:hAnsi="仿宋" w:eastAsia="仿宋"/>
          <w:color w:val="000000"/>
          <w:sz w:val="28"/>
        </w:rPr>
        <w:t>日，支付金额为</w:t>
      </w:r>
      <w:r>
        <w:rPr>
          <w:rFonts w:hint="eastAsia" w:ascii="仿宋" w:hAnsi="仿宋" w:eastAsia="仿宋"/>
          <w:color w:val="000000"/>
          <w:sz w:val="28"/>
          <w:u w:val="single"/>
        </w:rPr>
        <w:t xml:space="preserve">   </w:t>
      </w:r>
      <w:r>
        <w:rPr>
          <w:rFonts w:hint="eastAsia" w:ascii="仿宋" w:hAnsi="仿宋" w:eastAsia="仿宋"/>
          <w:color w:val="000000"/>
          <w:sz w:val="28"/>
          <w:u w:val="single"/>
          <w:lang w:val="en-US" w:eastAsia="zh-CN"/>
        </w:rPr>
        <w:t>/</w:t>
      </w:r>
      <w:r>
        <w:rPr>
          <w:rFonts w:hint="eastAsia" w:ascii="仿宋" w:hAnsi="仿宋" w:eastAsia="仿宋"/>
          <w:color w:val="000000"/>
          <w:sz w:val="28"/>
          <w:u w:val="single"/>
        </w:rPr>
        <w:t xml:space="preserve">  </w:t>
      </w:r>
      <w:r>
        <w:rPr>
          <w:rFonts w:hint="eastAsia" w:ascii="仿宋" w:hAnsi="仿宋" w:eastAsia="仿宋"/>
          <w:color w:val="000000"/>
          <w:sz w:val="28"/>
        </w:rPr>
        <w:t>元，第二次支付时间为用电当月</w:t>
      </w:r>
      <w:r>
        <w:rPr>
          <w:rFonts w:hint="eastAsia" w:ascii="仿宋" w:hAnsi="仿宋" w:eastAsia="仿宋"/>
          <w:color w:val="000000"/>
          <w:sz w:val="28"/>
          <w:u w:val="single"/>
        </w:rPr>
        <w:t xml:space="preserve">    </w:t>
      </w:r>
      <w:r>
        <w:rPr>
          <w:rFonts w:hint="eastAsia" w:ascii="仿宋" w:hAnsi="仿宋" w:eastAsia="仿宋"/>
          <w:color w:val="000000"/>
          <w:sz w:val="28"/>
        </w:rPr>
        <w:t>日，支付金额为</w:t>
      </w:r>
      <w:r>
        <w:rPr>
          <w:rFonts w:hint="eastAsia" w:ascii="仿宋" w:hAnsi="仿宋" w:eastAsia="仿宋"/>
          <w:color w:val="000000"/>
          <w:sz w:val="28"/>
          <w:u w:val="single"/>
        </w:rPr>
        <w:t xml:space="preserve">  </w:t>
      </w:r>
      <w:r>
        <w:rPr>
          <w:rFonts w:hint="eastAsia" w:ascii="仿宋" w:hAnsi="仿宋" w:eastAsia="仿宋"/>
          <w:color w:val="000000"/>
          <w:sz w:val="28"/>
          <w:u w:val="single"/>
          <w:lang w:val="en-US" w:eastAsia="zh-CN"/>
        </w:rPr>
        <w:t>/</w:t>
      </w:r>
      <w:r>
        <w:rPr>
          <w:rFonts w:hint="eastAsia" w:ascii="仿宋" w:hAnsi="仿宋" w:eastAsia="仿宋"/>
          <w:color w:val="000000"/>
          <w:sz w:val="28"/>
          <w:u w:val="single"/>
        </w:rPr>
        <w:t xml:space="preserve">  </w:t>
      </w:r>
      <w:r>
        <w:rPr>
          <w:rFonts w:hint="eastAsia" w:ascii="仿宋" w:hAnsi="仿宋" w:eastAsia="仿宋"/>
          <w:color w:val="000000"/>
          <w:sz w:val="28"/>
        </w:rPr>
        <w:t>元，并于用电当月</w:t>
      </w:r>
      <w:r>
        <w:rPr>
          <w:rFonts w:hint="eastAsia" w:ascii="仿宋" w:hAnsi="仿宋" w:eastAsia="仿宋"/>
          <w:color w:val="000000"/>
          <w:sz w:val="28"/>
          <w:u w:val="single"/>
        </w:rPr>
        <w:t xml:space="preserve">  </w:t>
      </w:r>
      <w:r>
        <w:rPr>
          <w:rFonts w:hint="eastAsia" w:ascii="仿宋" w:hAnsi="仿宋" w:eastAsia="仿宋"/>
          <w:color w:val="000000"/>
          <w:sz w:val="28"/>
          <w:u w:val="single"/>
          <w:lang w:val="en-US" w:eastAsia="zh-CN"/>
        </w:rPr>
        <w:t>/</w:t>
      </w:r>
      <w:r>
        <w:rPr>
          <w:rFonts w:hint="eastAsia" w:ascii="仿宋" w:hAnsi="仿宋" w:eastAsia="仿宋"/>
          <w:color w:val="000000"/>
          <w:sz w:val="28"/>
          <w:u w:val="single"/>
        </w:rPr>
        <w:t xml:space="preserve">  </w:t>
      </w:r>
      <w:r>
        <w:rPr>
          <w:rFonts w:hint="eastAsia" w:ascii="仿宋" w:hAnsi="仿宋" w:eastAsia="仿宋"/>
          <w:color w:val="000000"/>
          <w:sz w:val="28"/>
        </w:rPr>
        <w:t>日前按照抄表结算电费多退少补结清电费（或 并于用电当月</w:t>
      </w:r>
      <w:r>
        <w:rPr>
          <w:rFonts w:hint="eastAsia" w:ascii="仿宋" w:hAnsi="仿宋" w:eastAsia="仿宋"/>
          <w:color w:val="000000"/>
          <w:sz w:val="28"/>
          <w:u w:val="single"/>
        </w:rPr>
        <w:t xml:space="preserve">  </w:t>
      </w:r>
      <w:r>
        <w:rPr>
          <w:rFonts w:hint="eastAsia" w:ascii="仿宋" w:hAnsi="仿宋" w:eastAsia="仿宋"/>
          <w:color w:val="000000"/>
          <w:sz w:val="28"/>
          <w:u w:val="single"/>
          <w:lang w:val="en-US" w:eastAsia="zh-CN"/>
        </w:rPr>
        <w:t>/</w:t>
      </w:r>
      <w:r>
        <w:rPr>
          <w:rFonts w:hint="eastAsia" w:ascii="仿宋" w:hAnsi="仿宋" w:eastAsia="仿宋"/>
          <w:color w:val="000000"/>
          <w:sz w:val="28"/>
          <w:u w:val="single"/>
        </w:rPr>
        <w:t xml:space="preserve">  </w:t>
      </w:r>
      <w:r>
        <w:rPr>
          <w:rFonts w:hint="eastAsia" w:ascii="仿宋" w:hAnsi="仿宋" w:eastAsia="仿宋"/>
          <w:color w:val="000000"/>
          <w:sz w:val="28"/>
        </w:rPr>
        <w:t>日前按照抄表结算电费补清差额电费，超出抄表结算电费的金额结转下月）。支付方式为</w:t>
      </w:r>
      <w:r>
        <w:rPr>
          <w:rFonts w:hint="eastAsia" w:ascii="仿宋" w:hAnsi="仿宋" w:eastAsia="仿宋"/>
          <w:color w:val="000000"/>
          <w:sz w:val="28"/>
          <w:u w:val="single"/>
        </w:rPr>
        <w:t xml:space="preserve">       </w:t>
      </w:r>
      <w:r>
        <w:rPr>
          <w:rFonts w:hint="eastAsia" w:ascii="仿宋" w:hAnsi="仿宋" w:eastAsia="仿宋"/>
          <w:color w:val="000000"/>
          <w:sz w:val="28"/>
          <w:u w:val="single"/>
          <w:lang w:val="en-US" w:eastAsia="zh-CN"/>
        </w:rPr>
        <w:t>/</w:t>
      </w:r>
      <w:r>
        <w:rPr>
          <w:rFonts w:hint="eastAsia" w:ascii="仿宋" w:hAnsi="仿宋" w:eastAsia="仿宋"/>
          <w:color w:val="000000"/>
          <w:sz w:val="28"/>
          <w:u w:val="single"/>
        </w:rPr>
        <w:t xml:space="preserve">        </w:t>
      </w:r>
      <w:r>
        <w:rPr>
          <w:rFonts w:hint="eastAsia" w:ascii="仿宋" w:hAnsi="仿宋" w:eastAsia="仿宋"/>
          <w:color w:val="000000"/>
          <w:sz w:val="28"/>
        </w:rPr>
        <w:t xml:space="preserve"> 。</w:t>
      </w:r>
    </w:p>
    <w:p>
      <w:pPr>
        <w:snapToGrid w:val="0"/>
        <w:spacing w:line="480" w:lineRule="exact"/>
        <w:ind w:firstLine="560" w:firstLineChars="200"/>
        <w:rPr>
          <w:rFonts w:hint="eastAsia" w:ascii="仿宋" w:hAnsi="仿宋" w:eastAsia="仿宋"/>
          <w:color w:val="000000"/>
          <w:sz w:val="28"/>
        </w:rPr>
      </w:pPr>
      <w:r>
        <w:rPr>
          <w:rFonts w:hint="eastAsia" w:ascii="仿宋" w:hAnsi="仿宋" w:eastAsia="仿宋"/>
          <w:color w:val="000000"/>
          <w:sz w:val="28"/>
        </w:rPr>
        <w:t>（4）每月分</w:t>
      </w:r>
      <w:r>
        <w:rPr>
          <w:rFonts w:hint="eastAsia" w:ascii="仿宋" w:hAnsi="仿宋" w:eastAsia="仿宋"/>
          <w:color w:val="000000"/>
          <w:sz w:val="28"/>
          <w:u w:val="single"/>
        </w:rPr>
        <w:t xml:space="preserve">     </w:t>
      </w:r>
      <w:r>
        <w:rPr>
          <w:rFonts w:hint="eastAsia" w:ascii="仿宋" w:hAnsi="仿宋" w:eastAsia="仿宋"/>
          <w:color w:val="000000"/>
          <w:sz w:val="28"/>
          <w:u w:val="single"/>
          <w:lang w:val="en-US" w:eastAsia="zh-CN"/>
        </w:rPr>
        <w:t>/</w:t>
      </w:r>
      <w:r>
        <w:rPr>
          <w:rFonts w:hint="eastAsia" w:ascii="仿宋" w:hAnsi="仿宋" w:eastAsia="仿宋"/>
          <w:color w:val="000000"/>
          <w:sz w:val="28"/>
          <w:u w:val="single"/>
        </w:rPr>
        <w:t xml:space="preserve">   </w:t>
      </w:r>
      <w:r>
        <w:rPr>
          <w:rFonts w:hint="eastAsia" w:ascii="仿宋" w:hAnsi="仿宋" w:eastAsia="仿宋"/>
          <w:color w:val="000000"/>
          <w:sz w:val="28"/>
        </w:rPr>
        <w:t>次抄表结算支付电费，抄表日期分别为每月</w:t>
      </w:r>
      <w:r>
        <w:rPr>
          <w:rFonts w:hint="eastAsia" w:ascii="仿宋" w:hAnsi="仿宋" w:eastAsia="仿宋"/>
          <w:color w:val="000000"/>
          <w:sz w:val="28"/>
          <w:u w:val="single"/>
        </w:rPr>
        <w:t xml:space="preserve"> </w:t>
      </w:r>
      <w:r>
        <w:rPr>
          <w:rFonts w:hint="eastAsia" w:ascii="仿宋" w:hAnsi="仿宋" w:eastAsia="仿宋"/>
          <w:color w:val="000000"/>
          <w:sz w:val="28"/>
          <w:u w:val="single"/>
          <w:lang w:val="en-US" w:eastAsia="zh-CN"/>
        </w:rPr>
        <w:t>/</w:t>
      </w:r>
      <w:r>
        <w:rPr>
          <w:rFonts w:hint="eastAsia" w:ascii="仿宋" w:hAnsi="仿宋" w:eastAsia="仿宋"/>
          <w:color w:val="000000"/>
          <w:sz w:val="28"/>
          <w:u w:val="single"/>
        </w:rPr>
        <w:t xml:space="preserve">   </w:t>
      </w:r>
      <w:r>
        <w:rPr>
          <w:rFonts w:hint="eastAsia" w:ascii="仿宋" w:hAnsi="仿宋" w:eastAsia="仿宋"/>
          <w:color w:val="000000"/>
          <w:sz w:val="28"/>
        </w:rPr>
        <w:t>日、</w:t>
      </w:r>
      <w:r>
        <w:rPr>
          <w:rFonts w:hint="eastAsia" w:ascii="仿宋" w:hAnsi="仿宋" w:eastAsia="仿宋"/>
          <w:i/>
          <w:color w:val="000000"/>
          <w:sz w:val="28"/>
          <w:u w:val="single"/>
        </w:rPr>
        <w:t xml:space="preserve">  </w:t>
      </w:r>
      <w:r>
        <w:rPr>
          <w:rFonts w:hint="eastAsia" w:ascii="仿宋" w:hAnsi="仿宋" w:eastAsia="仿宋"/>
          <w:i/>
          <w:color w:val="000000"/>
          <w:sz w:val="28"/>
          <w:u w:val="single"/>
          <w:lang w:val="en-US" w:eastAsia="zh-CN"/>
        </w:rPr>
        <w:t>/</w:t>
      </w:r>
      <w:r>
        <w:rPr>
          <w:rFonts w:hint="eastAsia" w:ascii="仿宋" w:hAnsi="仿宋" w:eastAsia="仿宋"/>
          <w:i/>
          <w:color w:val="000000"/>
          <w:sz w:val="28"/>
          <w:u w:val="single"/>
        </w:rPr>
        <w:t xml:space="preserve">   </w:t>
      </w:r>
      <w:r>
        <w:rPr>
          <w:rFonts w:hint="eastAsia" w:ascii="仿宋" w:hAnsi="仿宋" w:eastAsia="仿宋"/>
          <w:color w:val="000000"/>
          <w:sz w:val="28"/>
        </w:rPr>
        <w:t>日和</w:t>
      </w:r>
      <w:r>
        <w:rPr>
          <w:rFonts w:hint="eastAsia" w:ascii="仿宋" w:hAnsi="仿宋" w:eastAsia="仿宋"/>
          <w:color w:val="000000"/>
          <w:sz w:val="28"/>
          <w:u w:val="single"/>
        </w:rPr>
        <w:t xml:space="preserve">  </w:t>
      </w:r>
      <w:r>
        <w:rPr>
          <w:rFonts w:hint="eastAsia" w:ascii="仿宋" w:hAnsi="仿宋" w:eastAsia="仿宋"/>
          <w:color w:val="000000"/>
          <w:sz w:val="28"/>
          <w:u w:val="single"/>
          <w:lang w:val="en-US" w:eastAsia="zh-CN"/>
        </w:rPr>
        <w:t>/</w:t>
      </w:r>
      <w:r>
        <w:rPr>
          <w:rFonts w:hint="eastAsia" w:ascii="仿宋" w:hAnsi="仿宋" w:eastAsia="仿宋"/>
          <w:color w:val="000000"/>
          <w:sz w:val="28"/>
          <w:u w:val="single"/>
        </w:rPr>
        <w:t xml:space="preserve">   </w:t>
      </w:r>
      <w:r>
        <w:rPr>
          <w:rFonts w:hint="eastAsia" w:ascii="仿宋" w:hAnsi="仿宋" w:eastAsia="仿宋"/>
          <w:color w:val="000000"/>
          <w:sz w:val="28"/>
        </w:rPr>
        <w:t>日，支付电费以每次抄表结算电费为准，支付时间为用电当月每次抄表日起10日内。支付方式为</w:t>
      </w:r>
      <w:r>
        <w:rPr>
          <w:rFonts w:hint="eastAsia" w:ascii="仿宋" w:hAnsi="仿宋" w:eastAsia="仿宋"/>
          <w:color w:val="000000"/>
          <w:sz w:val="28"/>
          <w:u w:val="single"/>
        </w:rPr>
        <w:t xml:space="preserve">       </w:t>
      </w:r>
      <w:r>
        <w:rPr>
          <w:rFonts w:hint="eastAsia" w:ascii="仿宋" w:hAnsi="仿宋" w:eastAsia="仿宋"/>
          <w:color w:val="000000"/>
          <w:sz w:val="28"/>
          <w:u w:val="single"/>
          <w:lang w:val="en-US" w:eastAsia="zh-CN"/>
        </w:rPr>
        <w:t>/</w:t>
      </w:r>
      <w:r>
        <w:rPr>
          <w:rFonts w:hint="eastAsia" w:ascii="仿宋" w:hAnsi="仿宋" w:eastAsia="仿宋"/>
          <w:color w:val="000000"/>
          <w:sz w:val="28"/>
          <w:u w:val="single"/>
        </w:rPr>
        <w:t xml:space="preserve">        </w:t>
      </w:r>
      <w:r>
        <w:rPr>
          <w:rFonts w:hint="eastAsia" w:ascii="仿宋" w:hAnsi="仿宋" w:eastAsia="仿宋"/>
          <w:color w:val="000000"/>
          <w:sz w:val="28"/>
        </w:rPr>
        <w:t xml:space="preserve"> 。</w:t>
      </w:r>
    </w:p>
    <w:p>
      <w:pPr>
        <w:adjustRightInd w:val="0"/>
        <w:snapToGrid w:val="0"/>
        <w:spacing w:line="480" w:lineRule="exact"/>
        <w:ind w:firstLine="560" w:firstLineChars="200"/>
        <w:jc w:val="left"/>
        <w:rPr>
          <w:rFonts w:hint="eastAsia" w:ascii="仿宋" w:hAnsi="仿宋" w:eastAsia="仿宋"/>
          <w:color w:val="000000"/>
          <w:sz w:val="28"/>
          <w:highlight w:val="none"/>
          <w:lang w:val="en-US" w:eastAsia="zh-CN"/>
        </w:rPr>
      </w:pPr>
      <w:r>
        <w:rPr>
          <w:rFonts w:hint="eastAsia" w:ascii="仿宋" w:hAnsi="仿宋" w:eastAsia="仿宋"/>
          <w:color w:val="000000"/>
          <w:sz w:val="28"/>
        </w:rPr>
        <w:t>（5）</w:t>
      </w:r>
      <w:r>
        <w:rPr>
          <w:rFonts w:hint="eastAsia" w:ascii="仿宋" w:hAnsi="仿宋" w:eastAsia="仿宋"/>
          <w:color w:val="000000"/>
          <w:sz w:val="28"/>
          <w:lang w:eastAsia="zh-CN"/>
        </w:rPr>
        <w:t>双方可参照《电费结算协议》（附件三）的格式另行订立电费结算协议，作为本合同的附件。</w:t>
      </w:r>
    </w:p>
    <w:p>
      <w:pPr>
        <w:adjustRightInd w:val="0"/>
        <w:snapToGrid w:val="0"/>
        <w:spacing w:line="480" w:lineRule="exact"/>
        <w:ind w:firstLine="560" w:firstLineChars="200"/>
        <w:jc w:val="left"/>
        <w:rPr>
          <w:rFonts w:hint="eastAsia" w:ascii="仿宋" w:hAnsi="仿宋" w:eastAsia="仿宋"/>
          <w:color w:val="000000"/>
          <w:sz w:val="28"/>
        </w:rPr>
      </w:pPr>
      <w:r>
        <w:rPr>
          <w:rFonts w:hint="eastAsia" w:ascii="仿宋" w:hAnsi="仿宋" w:eastAsia="仿宋"/>
          <w:color w:val="000000"/>
          <w:sz w:val="28"/>
        </w:rPr>
        <w:t>（6）供电人与用电人可另行订立购电协议、电费担保协议等，具体确定电费结算事宜，作为本合同的附件。</w:t>
      </w:r>
    </w:p>
    <w:p>
      <w:pPr>
        <w:adjustRightInd w:val="0"/>
        <w:snapToGrid w:val="0"/>
        <w:spacing w:line="480" w:lineRule="exact"/>
        <w:ind w:firstLine="560" w:firstLineChars="200"/>
        <w:jc w:val="left"/>
        <w:rPr>
          <w:rFonts w:hint="eastAsia" w:ascii="仿宋" w:hAnsi="仿宋" w:eastAsia="仿宋"/>
          <w:sz w:val="28"/>
        </w:rPr>
      </w:pPr>
      <w:r>
        <w:rPr>
          <w:rFonts w:hint="eastAsia" w:ascii="仿宋" w:hAnsi="仿宋" w:eastAsia="仿宋"/>
          <w:sz w:val="28"/>
        </w:rPr>
        <w:t>12.2若遇电费争议，用电人应先按供电人所抄见的电量、电力计算的电费金额结算，按时足额交付电费，待争议解决后，双方据实退、补。</w:t>
      </w:r>
    </w:p>
    <w:p>
      <w:pPr>
        <w:pageBreakBefore w:val="0"/>
        <w:widowControl w:val="0"/>
        <w:kinsoku/>
        <w:wordWrap w:val="0"/>
        <w:overflowPunct/>
        <w:topLinePunct w:val="0"/>
        <w:bidi w:val="0"/>
        <w:adjustRightInd w:val="0"/>
        <w:snapToGrid w:val="0"/>
        <w:spacing w:line="480" w:lineRule="exact"/>
        <w:ind w:firstLine="560" w:firstLineChars="200"/>
        <w:jc w:val="left"/>
        <w:rPr>
          <w:rFonts w:hint="eastAsia" w:ascii="仿宋" w:hAnsi="仿宋" w:eastAsia="仿宋" w:cs="Times New Roman"/>
          <w:b w:val="0"/>
          <w:bCs w:val="0"/>
          <w:i w:val="0"/>
          <w:color w:val="auto"/>
          <w:kern w:val="2"/>
          <w:sz w:val="28"/>
          <w:szCs w:val="20"/>
          <w:highlight w:val="none"/>
          <w:u w:val="none"/>
          <w:lang w:val="en-US" w:eastAsia="zh-CN" w:bidi="ar"/>
        </w:rPr>
      </w:pPr>
      <w:r>
        <w:rPr>
          <w:rFonts w:hint="eastAsia" w:ascii="仿宋" w:hAnsi="仿宋" w:eastAsia="仿宋" w:cs="Times New Roman"/>
          <w:b w:val="0"/>
          <w:bCs w:val="0"/>
          <w:i w:val="0"/>
          <w:color w:val="auto"/>
          <w:kern w:val="2"/>
          <w:sz w:val="28"/>
          <w:szCs w:val="20"/>
          <w:highlight w:val="none"/>
          <w:u w:val="none"/>
          <w:lang w:val="en-US" w:eastAsia="zh-CN" w:bidi="ar"/>
        </w:rPr>
        <w:t>12.3供电人和用电人以人民币进行电费结算、支付。</w:t>
      </w:r>
    </w:p>
    <w:p>
      <w:pPr>
        <w:wordWrap w:val="0"/>
        <w:adjustRightInd w:val="0"/>
        <w:spacing w:line="480" w:lineRule="exact"/>
        <w:ind w:firstLine="560" w:firstLineChars="200"/>
        <w:jc w:val="left"/>
        <w:rPr>
          <w:rFonts w:hint="eastAsia"/>
          <w:color w:val="auto"/>
          <w:highlight w:val="none"/>
        </w:rPr>
      </w:pPr>
      <w:r>
        <w:rPr>
          <w:rFonts w:hint="eastAsia" w:ascii="仿宋" w:hAnsi="仿宋" w:eastAsia="仿宋" w:cs="Times New Roman"/>
          <w:color w:val="auto"/>
          <w:sz w:val="28"/>
          <w:highlight w:val="none"/>
          <w:lang w:val="en-US" w:eastAsia="zh-CN" w:bidi="ar"/>
        </w:rPr>
        <w:t>12</w:t>
      </w:r>
      <w:r>
        <w:rPr>
          <w:rFonts w:hint="eastAsia" w:ascii="仿宋" w:hAnsi="仿宋" w:eastAsia="仿宋" w:cs="Times New Roman"/>
          <w:color w:val="auto"/>
          <w:sz w:val="28"/>
          <w:highlight w:val="none"/>
          <w:lang w:bidi="ar"/>
        </w:rPr>
        <w:t>.4用电人应通过供电人官方收费渠道或指定的代收渠道按时交纳电费，</w:t>
      </w:r>
      <w:r>
        <w:rPr>
          <w:rFonts w:hint="eastAsia" w:ascii="仿宋" w:hAnsi="仿宋" w:eastAsia="仿宋" w:cs="Times New Roman"/>
          <w:color w:val="auto"/>
          <w:sz w:val="28"/>
          <w:highlight w:val="none"/>
          <w:lang w:eastAsia="zh-CN" w:bidi="ar"/>
        </w:rPr>
        <w:t>否则，</w:t>
      </w:r>
      <w:r>
        <w:rPr>
          <w:rFonts w:hint="eastAsia" w:ascii="仿宋" w:hAnsi="仿宋" w:eastAsia="仿宋" w:cs="Times New Roman"/>
          <w:color w:val="auto"/>
          <w:sz w:val="28"/>
          <w:highlight w:val="none"/>
          <w:lang w:bidi="ar"/>
        </w:rPr>
        <w:t>因使用非供电人</w:t>
      </w:r>
      <w:r>
        <w:rPr>
          <w:rFonts w:hint="eastAsia" w:ascii="仿宋" w:hAnsi="仿宋" w:eastAsia="仿宋" w:cs="Times New Roman"/>
          <w:color w:val="auto"/>
          <w:sz w:val="28"/>
          <w:highlight w:val="none"/>
          <w:u w:val="none"/>
          <w:lang w:bidi="ar"/>
        </w:rPr>
        <w:t>官方收费渠道或</w:t>
      </w:r>
      <w:r>
        <w:rPr>
          <w:rFonts w:hint="eastAsia" w:ascii="仿宋" w:hAnsi="仿宋" w:eastAsia="仿宋" w:cs="Times New Roman"/>
          <w:color w:val="auto"/>
          <w:sz w:val="28"/>
          <w:highlight w:val="none"/>
          <w:u w:val="none"/>
          <w:lang w:eastAsia="zh-CN" w:bidi="ar"/>
        </w:rPr>
        <w:t>非</w:t>
      </w:r>
      <w:r>
        <w:rPr>
          <w:rFonts w:hint="eastAsia" w:ascii="仿宋" w:hAnsi="仿宋" w:eastAsia="仿宋" w:cs="Times New Roman"/>
          <w:color w:val="auto"/>
          <w:sz w:val="28"/>
          <w:highlight w:val="none"/>
          <w:u w:val="none"/>
          <w:lang w:bidi="ar"/>
        </w:rPr>
        <w:t>指定的代收渠道</w:t>
      </w:r>
      <w:r>
        <w:rPr>
          <w:rFonts w:hint="eastAsia" w:ascii="仿宋" w:hAnsi="仿宋" w:eastAsia="仿宋" w:cs="Times New Roman"/>
          <w:color w:val="auto"/>
          <w:sz w:val="28"/>
          <w:highlight w:val="none"/>
          <w:u w:val="none"/>
          <w:lang w:eastAsia="zh-CN" w:bidi="ar"/>
        </w:rPr>
        <w:t>交费</w:t>
      </w:r>
      <w:r>
        <w:rPr>
          <w:rFonts w:hint="eastAsia" w:ascii="仿宋" w:hAnsi="仿宋" w:eastAsia="仿宋" w:cs="Times New Roman"/>
          <w:color w:val="auto"/>
          <w:sz w:val="28"/>
          <w:highlight w:val="none"/>
          <w:lang w:bidi="ar"/>
        </w:rPr>
        <w:t>造成的资金损失和法律</w:t>
      </w:r>
      <w:r>
        <w:rPr>
          <w:rFonts w:hint="eastAsia" w:ascii="仿宋" w:hAnsi="仿宋" w:eastAsia="仿宋" w:cs="Times New Roman"/>
          <w:color w:val="auto"/>
          <w:sz w:val="28"/>
          <w:highlight w:val="none"/>
          <w:lang w:eastAsia="zh-CN" w:bidi="ar"/>
        </w:rPr>
        <w:t>责任</w:t>
      </w:r>
      <w:r>
        <w:rPr>
          <w:rFonts w:hint="eastAsia" w:ascii="仿宋" w:hAnsi="仿宋" w:eastAsia="仿宋" w:cs="Times New Roman"/>
          <w:color w:val="auto"/>
          <w:sz w:val="28"/>
          <w:highlight w:val="none"/>
          <w:lang w:bidi="ar"/>
        </w:rPr>
        <w:t>，</w:t>
      </w:r>
      <w:r>
        <w:rPr>
          <w:rFonts w:hint="eastAsia" w:ascii="仿宋" w:hAnsi="仿宋" w:eastAsia="仿宋" w:cs="Times New Roman"/>
          <w:color w:val="auto"/>
          <w:sz w:val="28"/>
          <w:highlight w:val="none"/>
          <w:lang w:val="en-US" w:eastAsia="zh-CN" w:bidi="ar"/>
        </w:rPr>
        <w:t>均</w:t>
      </w:r>
      <w:r>
        <w:rPr>
          <w:rFonts w:hint="eastAsia" w:ascii="仿宋" w:hAnsi="仿宋" w:eastAsia="仿宋" w:cs="Times New Roman"/>
          <w:color w:val="auto"/>
          <w:sz w:val="28"/>
          <w:highlight w:val="none"/>
          <w:lang w:bidi="ar"/>
        </w:rPr>
        <w:t>由用电人自行承担。</w:t>
      </w:r>
    </w:p>
    <w:p>
      <w:pPr>
        <w:pStyle w:val="2"/>
        <w:rPr>
          <w:rFonts w:hint="eastAsia"/>
        </w:rPr>
      </w:pPr>
    </w:p>
    <w:p>
      <w:pPr>
        <w:pStyle w:val="3"/>
        <w:wordWrap w:val="0"/>
        <w:spacing w:line="480" w:lineRule="exact"/>
        <w:ind w:firstLine="560"/>
        <w:rPr>
          <w:rFonts w:hint="eastAsia" w:ascii="黑体" w:eastAsia="黑体"/>
          <w:b w:val="0"/>
          <w:sz w:val="28"/>
        </w:rPr>
      </w:pPr>
      <w:r>
        <w:rPr>
          <w:rFonts w:hint="eastAsia" w:ascii="黑体" w:hAnsi="宋体" w:eastAsia="黑体"/>
          <w:b w:val="0"/>
          <w:sz w:val="28"/>
        </w:rPr>
        <w:t>第二章  双方的义务</w:t>
      </w:r>
      <w:bookmarkEnd w:id="56"/>
      <w:bookmarkEnd w:id="57"/>
      <w:bookmarkEnd w:id="58"/>
      <w:bookmarkEnd w:id="59"/>
    </w:p>
    <w:p>
      <w:pPr>
        <w:pStyle w:val="3"/>
        <w:wordWrap w:val="0"/>
        <w:spacing w:line="480" w:lineRule="exact"/>
        <w:ind w:firstLine="560"/>
        <w:rPr>
          <w:rFonts w:hint="eastAsia" w:ascii="黑体" w:eastAsia="黑体"/>
          <w:b w:val="0"/>
          <w:sz w:val="28"/>
        </w:rPr>
      </w:pPr>
      <w:bookmarkStart w:id="60" w:name="_Toc468782540"/>
      <w:bookmarkStart w:id="61" w:name="_Toc252599751"/>
      <w:bookmarkStart w:id="62" w:name="_Toc20534"/>
      <w:bookmarkStart w:id="63" w:name="_Toc252973830"/>
      <w:r>
        <w:rPr>
          <w:rFonts w:hint="eastAsia" w:ascii="黑体" w:hAnsi="方正仿宋_GBK" w:eastAsia="黑体"/>
          <w:b w:val="0"/>
          <w:kern w:val="2"/>
          <w:sz w:val="28"/>
        </w:rPr>
        <w:t>第一节  供电人义务</w:t>
      </w:r>
      <w:bookmarkEnd w:id="60"/>
      <w:bookmarkEnd w:id="61"/>
      <w:bookmarkEnd w:id="62"/>
      <w:bookmarkEnd w:id="63"/>
    </w:p>
    <w:p>
      <w:pPr>
        <w:pStyle w:val="3"/>
        <w:wordWrap w:val="0"/>
        <w:spacing w:line="480" w:lineRule="exact"/>
        <w:ind w:firstLine="560"/>
        <w:rPr>
          <w:rFonts w:hint="eastAsia" w:ascii="黑体" w:hAnsi="方正仿宋_GBK" w:eastAsia="黑体"/>
          <w:b w:val="0"/>
          <w:kern w:val="2"/>
          <w:sz w:val="28"/>
        </w:rPr>
      </w:pPr>
      <w:bookmarkStart w:id="64" w:name="_Toc252973831"/>
      <w:bookmarkStart w:id="65" w:name="_Toc22777"/>
      <w:bookmarkStart w:id="66" w:name="_Toc468782541"/>
      <w:bookmarkStart w:id="67" w:name="_Toc252599752"/>
      <w:r>
        <w:rPr>
          <w:rFonts w:hint="eastAsia" w:ascii="黑体" w:hAnsi="方正仿宋_GBK" w:eastAsia="黑体"/>
          <w:b w:val="0"/>
          <w:kern w:val="2"/>
          <w:sz w:val="28"/>
        </w:rPr>
        <w:t>13.电能质量</w:t>
      </w:r>
      <w:bookmarkEnd w:id="64"/>
      <w:bookmarkEnd w:id="65"/>
      <w:bookmarkEnd w:id="66"/>
      <w:bookmarkEnd w:id="67"/>
    </w:p>
    <w:p>
      <w:pPr>
        <w:wordWrap w:val="0"/>
        <w:spacing w:line="480" w:lineRule="exact"/>
        <w:ind w:firstLine="560" w:firstLineChars="200"/>
        <w:rPr>
          <w:rFonts w:hint="eastAsia" w:ascii="仿宋" w:hAnsi="仿宋" w:eastAsia="仿宋"/>
          <w:sz w:val="28"/>
        </w:rPr>
      </w:pPr>
      <w:r>
        <w:rPr>
          <w:rFonts w:hint="eastAsia" w:ascii="仿宋" w:hAnsi="仿宋" w:eastAsia="仿宋"/>
          <w:sz w:val="28"/>
        </w:rPr>
        <w:t>13.1 在电力系统处于正常运行状况下，供到用电人受电点的电能质量应符合国家规定标准。</w:t>
      </w:r>
    </w:p>
    <w:p>
      <w:pPr>
        <w:wordWrap w:val="0"/>
        <w:spacing w:line="480" w:lineRule="exact"/>
        <w:ind w:firstLine="560" w:firstLineChars="200"/>
        <w:rPr>
          <w:rFonts w:hint="eastAsia" w:ascii="仿宋" w:hAnsi="仿宋" w:eastAsia="仿宋"/>
          <w:sz w:val="28"/>
        </w:rPr>
      </w:pPr>
      <w:r>
        <w:rPr>
          <w:rFonts w:hint="eastAsia" w:ascii="仿宋" w:hAnsi="仿宋" w:eastAsia="仿宋"/>
          <w:sz w:val="28"/>
        </w:rPr>
        <w:t>13.2因下列用电人原因导致供电人未能履行电能质量保证义务的，则对用电人的该部分损失，供电人不承担赔偿责任。</w:t>
      </w:r>
    </w:p>
    <w:p>
      <w:pPr>
        <w:wordWrap w:val="0"/>
        <w:spacing w:line="480" w:lineRule="exact"/>
        <w:ind w:firstLine="560" w:firstLineChars="200"/>
        <w:rPr>
          <w:rFonts w:hint="eastAsia" w:ascii="仿宋" w:hAnsi="仿宋" w:eastAsia="仿宋"/>
          <w:sz w:val="28"/>
        </w:rPr>
      </w:pPr>
      <w:r>
        <w:rPr>
          <w:rFonts w:hint="eastAsia" w:ascii="仿宋" w:hAnsi="仿宋" w:eastAsia="仿宋"/>
          <w:sz w:val="28"/>
        </w:rPr>
        <w:t>（1）用电人违反本合同无功补偿保证；</w:t>
      </w:r>
    </w:p>
    <w:p>
      <w:pPr>
        <w:wordWrap w:val="0"/>
        <w:spacing w:line="480" w:lineRule="exact"/>
        <w:ind w:firstLine="560" w:firstLineChars="200"/>
        <w:rPr>
          <w:rFonts w:hint="eastAsia" w:ascii="仿宋" w:hAnsi="仿宋" w:eastAsia="仿宋"/>
          <w:sz w:val="28"/>
        </w:rPr>
      </w:pPr>
      <w:r>
        <w:rPr>
          <w:rFonts w:hint="eastAsia" w:ascii="仿宋" w:hAnsi="仿宋" w:eastAsia="仿宋"/>
          <w:sz w:val="28"/>
        </w:rPr>
        <w:t>（2）因用电人用电设施产生谐波、冲击负荷等影响电能质量或者干扰电力系统安全运行的；</w:t>
      </w:r>
    </w:p>
    <w:p>
      <w:pPr>
        <w:wordWrap w:val="0"/>
        <w:spacing w:line="480" w:lineRule="exact"/>
        <w:ind w:firstLine="560" w:firstLineChars="200"/>
        <w:rPr>
          <w:rFonts w:hint="eastAsia" w:ascii="仿宋" w:hAnsi="仿宋" w:eastAsia="仿宋"/>
          <w:sz w:val="28"/>
        </w:rPr>
      </w:pPr>
      <w:r>
        <w:rPr>
          <w:rFonts w:hint="eastAsia" w:ascii="仿宋" w:hAnsi="仿宋" w:eastAsia="仿宋"/>
          <w:sz w:val="28"/>
        </w:rPr>
        <w:t>（3）用电人不采取措施或者采取措施不力，功率因数达不到国家标准或产生的谐波、冲击负荷仍超过国家标准的；</w:t>
      </w:r>
    </w:p>
    <w:p>
      <w:pPr>
        <w:wordWrap w:val="0"/>
        <w:spacing w:line="480" w:lineRule="exact"/>
        <w:ind w:firstLine="560" w:firstLineChars="200"/>
        <w:rPr>
          <w:rFonts w:hint="eastAsia" w:ascii="仿宋" w:hAnsi="仿宋" w:eastAsia="仿宋"/>
          <w:sz w:val="28"/>
        </w:rPr>
      </w:pPr>
      <w:r>
        <w:rPr>
          <w:rFonts w:hint="eastAsia" w:ascii="仿宋" w:hAnsi="仿宋" w:eastAsia="仿宋"/>
          <w:sz w:val="28"/>
        </w:rPr>
        <w:t>（4）用电人其他原因导致供电人未能履行电能保证义务的。</w:t>
      </w:r>
    </w:p>
    <w:p>
      <w:pPr>
        <w:pStyle w:val="19"/>
        <w:wordWrap w:val="0"/>
        <w:spacing w:line="480" w:lineRule="exact"/>
        <w:ind w:firstLine="560"/>
        <w:rPr>
          <w:rFonts w:hint="eastAsia" w:ascii="黑体" w:eastAsia="黑体"/>
          <w:b w:val="0"/>
          <w:sz w:val="28"/>
        </w:rPr>
      </w:pPr>
      <w:bookmarkStart w:id="68" w:name="_Toc468782542"/>
      <w:bookmarkStart w:id="69" w:name="_Toc252973832"/>
      <w:bookmarkStart w:id="70" w:name="_Toc9961"/>
      <w:bookmarkStart w:id="71" w:name="_Toc252599753"/>
      <w:r>
        <w:rPr>
          <w:rFonts w:hint="eastAsia" w:ascii="黑体" w:eastAsia="黑体"/>
          <w:b w:val="0"/>
          <w:sz w:val="28"/>
        </w:rPr>
        <w:t>14.连续供电</w:t>
      </w:r>
      <w:bookmarkEnd w:id="68"/>
      <w:bookmarkEnd w:id="69"/>
      <w:bookmarkEnd w:id="70"/>
      <w:bookmarkEnd w:id="71"/>
    </w:p>
    <w:p>
      <w:pPr>
        <w:pStyle w:val="18"/>
        <w:wordWrap w:val="0"/>
        <w:spacing w:line="480" w:lineRule="exact"/>
        <w:ind w:firstLine="560"/>
        <w:rPr>
          <w:rFonts w:hint="eastAsia" w:ascii="仿宋" w:hAnsi="仿宋" w:eastAsia="仿宋"/>
          <w:sz w:val="28"/>
        </w:rPr>
      </w:pPr>
      <w:r>
        <w:rPr>
          <w:rFonts w:hint="eastAsia" w:ascii="仿宋" w:hAnsi="仿宋" w:eastAsia="仿宋"/>
          <w:sz w:val="28"/>
        </w:rPr>
        <w:t>14.1在发供电系统正常情况下，供电人连续向用电人供电。但发生如下情形之一的，供电人可中止供电：</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（1）供电设施计划或临时检修的；</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（2）用电人危害供用电安全，扰乱供用电秩序，拒绝检查的；</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（3）用电人逾期未交纳电费和违约金，经供电人催交仍未交付的；</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（4）用电人受电装置经检验不合格，在指定期间未改善的；</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（5）用电人注入电网的谐波电流超过标准，以及冲击负荷、非对称负荷等对电网电能质量产生干扰和妨碍，严重影响、威胁电网安全，拒不按期采取有效措施进行治理改善的；</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（6）用电人拒不在限期内拆除私增用电容量的；</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（7）用电人拒不在限期内交付违约用电引起的费用的；</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（8）用电人违反安全用电、有序用电有关规定，拒不改正的；</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（9）发生不可抗力或紧急避险的；</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（10）用电人实施本合同第31条行为的；</w:t>
      </w:r>
    </w:p>
    <w:p>
      <w:pPr>
        <w:pageBreakBefore w:val="0"/>
        <w:widowControl w:val="0"/>
        <w:kinsoku/>
        <w:wordWrap w:val="0"/>
        <w:overflowPunct/>
        <w:topLinePunct w:val="0"/>
        <w:bidi w:val="0"/>
        <w:spacing w:line="480" w:lineRule="exact"/>
        <w:ind w:firstLine="560" w:firstLineChars="200"/>
        <w:rPr>
          <w:rFonts w:hint="eastAsia" w:ascii="仿宋" w:hAnsi="仿宋" w:eastAsia="仿宋"/>
          <w:sz w:val="28"/>
        </w:rPr>
      </w:pPr>
      <w:r>
        <w:rPr>
          <w:rFonts w:hint="eastAsia" w:ascii="仿宋" w:hAnsi="仿宋" w:eastAsia="仿宋"/>
          <w:color w:val="auto"/>
          <w:sz w:val="28"/>
          <w:highlight w:val="none"/>
        </w:rPr>
        <w:t>（11）用电人装有预购电装置、限流开关、负荷管理装置的，在预购电量使用完毕、用户超容量用电</w:t>
      </w:r>
      <w:r>
        <w:rPr>
          <w:rFonts w:hint="eastAsia" w:ascii="仿宋" w:hAnsi="仿宋" w:eastAsia="仿宋"/>
          <w:color w:val="auto"/>
          <w:sz w:val="28"/>
          <w:highlight w:val="none"/>
          <w:lang w:eastAsia="zh-CN"/>
        </w:rPr>
        <w:t>、</w:t>
      </w:r>
      <w:r>
        <w:rPr>
          <w:rFonts w:hint="eastAsia" w:ascii="仿宋" w:hAnsi="仿宋" w:eastAsia="仿宋"/>
          <w:color w:val="auto"/>
          <w:sz w:val="28"/>
          <w:highlight w:val="none"/>
        </w:rPr>
        <w:t>超负荷用电或有序用电超功率限额时自动停电的；</w:t>
      </w:r>
    </w:p>
    <w:p>
      <w:pPr>
        <w:wordWrap w:val="0"/>
        <w:spacing w:line="480" w:lineRule="exact"/>
        <w:ind w:firstLine="560" w:firstLineChars="200"/>
        <w:rPr>
          <w:rFonts w:hint="eastAsia" w:ascii="仿宋" w:hAnsi="仿宋" w:eastAsia="仿宋"/>
          <w:sz w:val="28"/>
        </w:rPr>
      </w:pPr>
      <w:r>
        <w:rPr>
          <w:rFonts w:hint="eastAsia" w:ascii="仿宋" w:hAnsi="仿宋" w:eastAsia="仿宋"/>
          <w:sz w:val="28"/>
        </w:rPr>
        <w:t>（12）</w:t>
      </w:r>
      <w:r>
        <w:rPr>
          <w:rFonts w:hint="eastAsia" w:ascii="仿宋" w:hAnsi="仿宋" w:eastAsia="仿宋"/>
          <w:color w:val="000000"/>
          <w:sz w:val="28"/>
        </w:rPr>
        <w:t>供电人执行政府机关或授权机构做出的停电指令的</w:t>
      </w:r>
      <w:r>
        <w:rPr>
          <w:rFonts w:hint="eastAsia" w:ascii="仿宋" w:hAnsi="仿宋" w:eastAsia="仿宋"/>
          <w:sz w:val="28"/>
        </w:rPr>
        <w:t>；</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（13）</w:t>
      </w:r>
      <w:r>
        <w:rPr>
          <w:rFonts w:hint="eastAsia" w:ascii="仿宋" w:hAnsi="仿宋" w:eastAsia="仿宋"/>
          <w:color w:val="000000"/>
          <w:sz w:val="28"/>
        </w:rPr>
        <w:t>因电力供需紧张等原因需要停电</w:t>
      </w:r>
      <w:r>
        <w:rPr>
          <w:rFonts w:hint="eastAsia" w:ascii="仿宋" w:hAnsi="仿宋" w:eastAsia="仿宋"/>
          <w:sz w:val="28"/>
        </w:rPr>
        <w:t>、限电的；</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（14）法律、法规和规章规定的其他情形。</w:t>
      </w:r>
    </w:p>
    <w:p>
      <w:pPr>
        <w:pStyle w:val="19"/>
        <w:wordWrap w:val="0"/>
        <w:spacing w:line="480" w:lineRule="exact"/>
        <w:ind w:firstLine="560"/>
        <w:rPr>
          <w:rFonts w:hint="eastAsia" w:ascii="黑体" w:eastAsia="黑体"/>
          <w:b w:val="0"/>
          <w:sz w:val="28"/>
        </w:rPr>
      </w:pPr>
      <w:bookmarkStart w:id="72" w:name="_Toc12323"/>
      <w:bookmarkStart w:id="73" w:name="_Toc252973833"/>
      <w:bookmarkStart w:id="74" w:name="_Toc252599754"/>
      <w:bookmarkStart w:id="75" w:name="_Toc468782543"/>
      <w:r>
        <w:rPr>
          <w:rFonts w:hint="eastAsia" w:ascii="黑体" w:eastAsia="黑体"/>
          <w:b w:val="0"/>
          <w:sz w:val="28"/>
        </w:rPr>
        <w:t>15.中止供电程序</w:t>
      </w:r>
      <w:bookmarkEnd w:id="72"/>
      <w:bookmarkEnd w:id="73"/>
      <w:bookmarkEnd w:id="74"/>
      <w:bookmarkEnd w:id="75"/>
    </w:p>
    <w:p>
      <w:pPr>
        <w:pStyle w:val="18"/>
        <w:wordWrap w:val="0"/>
        <w:spacing w:line="480" w:lineRule="exact"/>
        <w:ind w:firstLine="560"/>
        <w:rPr>
          <w:rFonts w:hint="eastAsia" w:ascii="仿宋" w:hAnsi="仿宋" w:eastAsia="仿宋"/>
          <w:sz w:val="28"/>
        </w:rPr>
      </w:pPr>
      <w:r>
        <w:rPr>
          <w:rFonts w:hint="eastAsia" w:ascii="仿宋" w:hAnsi="仿宋" w:eastAsia="仿宋"/>
          <w:sz w:val="28"/>
        </w:rPr>
        <w:t>15.1因故需要中止供电的，按如下程序进行：</w:t>
      </w:r>
    </w:p>
    <w:p>
      <w:pPr>
        <w:pStyle w:val="20"/>
        <w:wordWrap w:val="0"/>
        <w:spacing w:line="480" w:lineRule="exact"/>
        <w:ind w:firstLine="560" w:firstLineChars="200"/>
        <w:rPr>
          <w:rFonts w:hint="eastAsia" w:ascii="仿宋" w:hAnsi="仿宋" w:eastAsia="仿宋"/>
          <w:color w:val="000000"/>
          <w:kern w:val="2"/>
          <w:sz w:val="28"/>
        </w:rPr>
      </w:pPr>
      <w:r>
        <w:rPr>
          <w:rFonts w:hint="eastAsia" w:ascii="仿宋" w:hAnsi="仿宋" w:eastAsia="仿宋"/>
          <w:kern w:val="2"/>
          <w:sz w:val="28"/>
        </w:rPr>
        <w:t>（1）供</w:t>
      </w:r>
      <w:r>
        <w:rPr>
          <w:rFonts w:hint="eastAsia" w:ascii="仿宋" w:hAnsi="仿宋" w:eastAsia="仿宋"/>
          <w:color w:val="000000"/>
          <w:kern w:val="2"/>
          <w:sz w:val="28"/>
        </w:rPr>
        <w:t xml:space="preserve">电设施计划检修需要中止供电的，供电人应当提前 7日公告停电区域、停电线路、停电时间，并通知重要电力用户等级的用电人； </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 xml:space="preserve">（2）供电设施临时检修需要中止供电的，供电人应当提前 24小时公告停电区域、停电线路、停电时间，并通知重要电力用户等级的用电人。 </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15.2发生以下情形之一的，供电人可当即中止供电：</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（1）发生不可抗力或紧急避险；</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（2）用电人实施本合同第31.6条至31.11条行为的。</w:t>
      </w:r>
    </w:p>
    <w:p>
      <w:pPr>
        <w:wordWrap w:val="0"/>
        <w:snapToGrid w:val="0"/>
        <w:spacing w:line="480" w:lineRule="exact"/>
        <w:ind w:firstLine="560" w:firstLineChars="200"/>
        <w:rPr>
          <w:rFonts w:hint="eastAsia" w:ascii="仿宋" w:hAnsi="仿宋" w:eastAsia="仿宋"/>
          <w:sz w:val="28"/>
          <w:highlight w:val="yellow"/>
        </w:rPr>
      </w:pPr>
      <w:r>
        <w:rPr>
          <w:rFonts w:hint="eastAsia" w:ascii="仿宋" w:hAnsi="仿宋" w:eastAsia="仿宋"/>
          <w:sz w:val="28"/>
        </w:rPr>
        <w:t>15.3因</w:t>
      </w:r>
      <w:r>
        <w:rPr>
          <w:rFonts w:hint="eastAsia" w:ascii="仿宋" w:hAnsi="仿宋" w:eastAsia="仿宋"/>
          <w:color w:val="000000"/>
          <w:sz w:val="28"/>
        </w:rPr>
        <w:t>执行政府机关或授权机构依法做出的停电指令而中止供电的，供电人应按照指令的要求中止供电。</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15.4除15.1条至15.3条约定中止供电情形外，需对用电人中止供电时，按如下程序进行：</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（1）停电前三至七天内，将停电通知书送达用电人，对重要用电人的停电，同时将停电通知书报送同级电力管理部门；</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（2）停电前30分钟，将停电时间再通知用电人一次。</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15.5引起中止供电或限电的原因消除后，供电人应在三日内恢复供电。不能在三日内恢复供电的，应向用电人说明原因。</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15.6如使用费控电能表作为用电计量装置，用电人可自助开通电费预警、停电提醒等服务，供电人可通过短信、微信等提示用电人，视为履行了中止供电前的通知义务。</w:t>
      </w:r>
    </w:p>
    <w:p>
      <w:pPr>
        <w:pStyle w:val="19"/>
        <w:wordWrap w:val="0"/>
        <w:spacing w:line="480" w:lineRule="exact"/>
        <w:ind w:firstLine="560"/>
        <w:rPr>
          <w:rFonts w:hint="eastAsia" w:ascii="黑体" w:eastAsia="黑体"/>
          <w:b w:val="0"/>
          <w:sz w:val="28"/>
        </w:rPr>
      </w:pPr>
      <w:bookmarkStart w:id="76" w:name="_Toc252599755"/>
      <w:bookmarkStart w:id="77" w:name="_Toc252973834"/>
      <w:bookmarkStart w:id="78" w:name="_Toc468782544"/>
      <w:bookmarkStart w:id="79" w:name="_Toc30788"/>
      <w:r>
        <w:rPr>
          <w:rFonts w:hint="eastAsia" w:ascii="黑体" w:eastAsia="黑体"/>
          <w:b w:val="0"/>
          <w:sz w:val="28"/>
        </w:rPr>
        <w:t>16.越界操作</w:t>
      </w:r>
      <w:bookmarkEnd w:id="76"/>
      <w:bookmarkEnd w:id="77"/>
      <w:bookmarkEnd w:id="78"/>
      <w:bookmarkEnd w:id="79"/>
    </w:p>
    <w:p>
      <w:pPr>
        <w:pStyle w:val="18"/>
        <w:wordWrap w:val="0"/>
        <w:spacing w:line="480" w:lineRule="exact"/>
        <w:ind w:firstLine="560"/>
        <w:rPr>
          <w:rFonts w:hint="eastAsia" w:ascii="仿宋" w:hAnsi="仿宋" w:eastAsia="仿宋"/>
          <w:sz w:val="28"/>
        </w:rPr>
      </w:pPr>
      <w:r>
        <w:rPr>
          <w:rFonts w:hint="eastAsia" w:ascii="仿宋" w:hAnsi="仿宋" w:eastAsia="仿宋"/>
          <w:sz w:val="28"/>
        </w:rPr>
        <w:t>16.1供电人不得擅自操作用电人产权范围内的电力设施，但下列情况除外：</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（1）可能危及电网和用电安全；</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（2）可能造成人身伤亡或重大设备损坏；</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（3）供电人依法或依合同约定实施停电。</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16.2供电人实施前款行为时，应遵循合理、善意的原则，并及时告知用电人，最大限度减少损失发生。</w:t>
      </w:r>
    </w:p>
    <w:p>
      <w:pPr>
        <w:pStyle w:val="19"/>
        <w:wordWrap w:val="0"/>
        <w:spacing w:line="480" w:lineRule="exact"/>
        <w:ind w:firstLine="560"/>
        <w:rPr>
          <w:rFonts w:hint="eastAsia" w:ascii="黑体" w:eastAsia="黑体"/>
          <w:b w:val="0"/>
          <w:sz w:val="28"/>
        </w:rPr>
      </w:pPr>
      <w:bookmarkStart w:id="80" w:name="_Toc252599756"/>
      <w:bookmarkStart w:id="81" w:name="_Toc252973835"/>
      <w:bookmarkStart w:id="82" w:name="_Toc32161"/>
      <w:bookmarkStart w:id="83" w:name="_Toc468782545"/>
      <w:r>
        <w:rPr>
          <w:rFonts w:hint="eastAsia" w:ascii="黑体" w:eastAsia="黑体"/>
          <w:b w:val="0"/>
          <w:sz w:val="28"/>
        </w:rPr>
        <w:t>17.禁止行为</w:t>
      </w:r>
      <w:bookmarkEnd w:id="80"/>
      <w:bookmarkEnd w:id="81"/>
      <w:bookmarkEnd w:id="82"/>
      <w:bookmarkEnd w:id="83"/>
    </w:p>
    <w:p>
      <w:pPr>
        <w:pStyle w:val="18"/>
        <w:wordWrap w:val="0"/>
        <w:spacing w:line="480" w:lineRule="exact"/>
        <w:ind w:firstLine="560"/>
        <w:rPr>
          <w:rFonts w:hint="eastAsia" w:ascii="仿宋" w:hAnsi="仿宋" w:eastAsia="仿宋"/>
          <w:sz w:val="28"/>
        </w:rPr>
      </w:pPr>
      <w:r>
        <w:rPr>
          <w:rFonts w:hint="eastAsia" w:ascii="仿宋" w:hAnsi="仿宋" w:eastAsia="仿宋"/>
          <w:sz w:val="28"/>
        </w:rPr>
        <w:t>17.1故意使用电计量装置计量错误。</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17.2随电费收取其他不合理费用。</w:t>
      </w:r>
    </w:p>
    <w:p>
      <w:pPr>
        <w:pStyle w:val="3"/>
        <w:wordWrap w:val="0"/>
        <w:spacing w:line="480" w:lineRule="exact"/>
        <w:ind w:firstLine="560"/>
        <w:rPr>
          <w:rFonts w:hint="eastAsia" w:ascii="黑体" w:eastAsia="黑体"/>
          <w:b w:val="0"/>
          <w:sz w:val="28"/>
          <w:highlight w:val="yellow"/>
        </w:rPr>
      </w:pPr>
      <w:bookmarkStart w:id="84" w:name="_Toc252973836"/>
      <w:bookmarkStart w:id="85" w:name="_Toc252599757"/>
      <w:bookmarkStart w:id="86" w:name="_Toc30910"/>
      <w:bookmarkStart w:id="87" w:name="_Toc248291157"/>
      <w:bookmarkStart w:id="88" w:name="_Toc468782546"/>
      <w:r>
        <w:rPr>
          <w:rFonts w:hint="eastAsia" w:ascii="黑体" w:hAnsi="方正仿宋_GBK" w:eastAsia="黑体"/>
          <w:b w:val="0"/>
          <w:kern w:val="2"/>
          <w:sz w:val="28"/>
        </w:rPr>
        <w:t>18.事故抢修</w:t>
      </w:r>
      <w:bookmarkEnd w:id="84"/>
      <w:bookmarkEnd w:id="85"/>
      <w:bookmarkEnd w:id="86"/>
      <w:bookmarkEnd w:id="87"/>
      <w:bookmarkEnd w:id="88"/>
    </w:p>
    <w:p>
      <w:pPr>
        <w:pStyle w:val="18"/>
        <w:wordWrap w:val="0"/>
        <w:spacing w:line="480" w:lineRule="exact"/>
        <w:ind w:firstLine="560"/>
        <w:rPr>
          <w:rFonts w:hint="eastAsia" w:ascii="仿宋" w:hAnsi="仿宋" w:eastAsia="仿宋"/>
          <w:sz w:val="28"/>
        </w:rPr>
      </w:pPr>
      <w:r>
        <w:rPr>
          <w:rFonts w:hint="eastAsia" w:ascii="仿宋" w:hAnsi="仿宋" w:eastAsia="仿宋"/>
          <w:sz w:val="28"/>
        </w:rPr>
        <w:t>因自然灾害等原因断电的，应按国家有关规定及时对产权所属的供电设施进行抢修。</w:t>
      </w:r>
    </w:p>
    <w:p>
      <w:pPr>
        <w:pStyle w:val="19"/>
        <w:wordWrap w:val="0"/>
        <w:spacing w:line="480" w:lineRule="exact"/>
        <w:ind w:firstLine="560"/>
        <w:rPr>
          <w:rFonts w:hint="eastAsia" w:ascii="黑体" w:eastAsia="黑体"/>
          <w:b w:val="0"/>
          <w:sz w:val="28"/>
        </w:rPr>
      </w:pPr>
      <w:bookmarkStart w:id="89" w:name="_Toc252599758"/>
      <w:bookmarkStart w:id="90" w:name="_Toc252973837"/>
      <w:bookmarkStart w:id="91" w:name="_Toc468782547"/>
      <w:bookmarkStart w:id="92" w:name="_Toc14458"/>
      <w:r>
        <w:rPr>
          <w:rFonts w:hint="eastAsia" w:ascii="黑体" w:eastAsia="黑体"/>
          <w:b w:val="0"/>
          <w:sz w:val="28"/>
        </w:rPr>
        <w:t>19.信息提供</w:t>
      </w:r>
      <w:bookmarkEnd w:id="89"/>
      <w:bookmarkEnd w:id="90"/>
      <w:bookmarkEnd w:id="91"/>
      <w:bookmarkEnd w:id="92"/>
    </w:p>
    <w:p>
      <w:pPr>
        <w:pStyle w:val="18"/>
        <w:wordWrap w:val="0"/>
        <w:spacing w:line="480" w:lineRule="exact"/>
        <w:ind w:firstLine="560"/>
        <w:rPr>
          <w:rFonts w:hint="eastAsia" w:ascii="仿宋" w:hAnsi="仿宋" w:eastAsia="仿宋"/>
          <w:sz w:val="28"/>
        </w:rPr>
      </w:pPr>
      <w:r>
        <w:rPr>
          <w:rFonts w:hint="eastAsia" w:ascii="仿宋" w:hAnsi="仿宋" w:eastAsia="仿宋"/>
          <w:sz w:val="28"/>
        </w:rPr>
        <w:t>19.1为用电人交费和查询提供方便。</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19.2免费为用电人提供电能表示数、负荷、电量及电费等信息。</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19.3及时</w:t>
      </w:r>
      <w:r>
        <w:rPr>
          <w:rFonts w:hint="eastAsia" w:ascii="仿宋" w:hAnsi="仿宋" w:eastAsia="仿宋"/>
          <w:color w:val="000000"/>
          <w:sz w:val="28"/>
        </w:rPr>
        <w:t>公布</w:t>
      </w:r>
      <w:r>
        <w:rPr>
          <w:rFonts w:hint="eastAsia" w:ascii="仿宋" w:hAnsi="仿宋" w:eastAsia="仿宋"/>
          <w:sz w:val="28"/>
        </w:rPr>
        <w:t>电价调整信息。</w:t>
      </w:r>
    </w:p>
    <w:p>
      <w:pPr>
        <w:pStyle w:val="19"/>
        <w:wordWrap w:val="0"/>
        <w:spacing w:line="480" w:lineRule="exact"/>
        <w:ind w:firstLine="560"/>
        <w:rPr>
          <w:rFonts w:hint="eastAsia" w:ascii="黑体" w:eastAsia="黑体"/>
          <w:b w:val="0"/>
          <w:sz w:val="28"/>
        </w:rPr>
      </w:pPr>
      <w:bookmarkStart w:id="93" w:name="_Toc252599759"/>
      <w:bookmarkStart w:id="94" w:name="_Toc252973838"/>
      <w:bookmarkStart w:id="95" w:name="_Toc11777"/>
      <w:bookmarkStart w:id="96" w:name="_Toc468782548"/>
      <w:r>
        <w:rPr>
          <w:rFonts w:hint="eastAsia" w:ascii="黑体" w:eastAsia="黑体"/>
          <w:b w:val="0"/>
          <w:sz w:val="28"/>
        </w:rPr>
        <w:t>20.信息保密</w:t>
      </w:r>
      <w:bookmarkEnd w:id="93"/>
      <w:bookmarkEnd w:id="94"/>
      <w:bookmarkEnd w:id="95"/>
      <w:bookmarkEnd w:id="96"/>
    </w:p>
    <w:p>
      <w:pPr>
        <w:pStyle w:val="18"/>
        <w:wordWrap w:val="0"/>
        <w:spacing w:line="480" w:lineRule="exact"/>
        <w:ind w:firstLine="560"/>
        <w:rPr>
          <w:rFonts w:hint="eastAsia" w:ascii="仿宋" w:hAnsi="仿宋" w:eastAsia="仿宋"/>
          <w:sz w:val="28"/>
        </w:rPr>
      </w:pPr>
      <w:r>
        <w:rPr>
          <w:rFonts w:hint="eastAsia" w:ascii="仿宋" w:hAnsi="仿宋" w:eastAsia="仿宋"/>
          <w:sz w:val="28"/>
        </w:rPr>
        <w:t>20.1 供电人基于办理用电和履行合同的需要，将会收集、使用与办理用电及履行合同相关的用电信息，供电人将依法对此信息采取安全保护措施。</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20.2对确因供电需要而掌握的用电人商业秘密，除政府部门或司法机关依法要求提供的，不得公开或泄露。用电人需要保守的商业秘密范围由其另行书面向供电人提出，双方协商确定。</w:t>
      </w:r>
    </w:p>
    <w:p>
      <w:pPr>
        <w:pStyle w:val="3"/>
        <w:wordWrap w:val="0"/>
        <w:spacing w:line="480" w:lineRule="exact"/>
        <w:ind w:firstLine="560"/>
        <w:rPr>
          <w:rFonts w:hint="eastAsia" w:ascii="黑体" w:hAnsi="方正仿宋_GBK" w:eastAsia="黑体"/>
          <w:b w:val="0"/>
          <w:kern w:val="2"/>
          <w:sz w:val="28"/>
        </w:rPr>
      </w:pPr>
      <w:bookmarkStart w:id="97" w:name="_Toc252973839"/>
      <w:bookmarkStart w:id="98" w:name="_Toc252599760"/>
      <w:bookmarkStart w:id="99" w:name="_Toc5992"/>
      <w:bookmarkStart w:id="100" w:name="_Toc468782549"/>
      <w:r>
        <w:rPr>
          <w:rFonts w:hint="eastAsia" w:ascii="黑体" w:hAnsi="方正仿宋_GBK" w:eastAsia="黑体"/>
          <w:b w:val="0"/>
          <w:kern w:val="2"/>
          <w:sz w:val="28"/>
        </w:rPr>
        <w:t>第二节  用电人义务</w:t>
      </w:r>
      <w:bookmarkEnd w:id="97"/>
      <w:bookmarkEnd w:id="98"/>
      <w:bookmarkEnd w:id="99"/>
      <w:bookmarkEnd w:id="100"/>
    </w:p>
    <w:p>
      <w:pPr>
        <w:pStyle w:val="19"/>
        <w:wordWrap w:val="0"/>
        <w:spacing w:line="480" w:lineRule="exact"/>
        <w:ind w:firstLine="560"/>
        <w:rPr>
          <w:rFonts w:hint="eastAsia" w:ascii="黑体" w:eastAsia="黑体"/>
          <w:b w:val="0"/>
          <w:sz w:val="28"/>
        </w:rPr>
      </w:pPr>
      <w:bookmarkStart w:id="101" w:name="_Toc468782550"/>
      <w:bookmarkStart w:id="102" w:name="_Toc1201"/>
      <w:bookmarkStart w:id="103" w:name="_Toc252599761"/>
      <w:bookmarkStart w:id="104" w:name="_Toc252973840"/>
      <w:r>
        <w:rPr>
          <w:rFonts w:hint="eastAsia" w:ascii="黑体" w:eastAsia="黑体"/>
          <w:b w:val="0"/>
          <w:sz w:val="28"/>
        </w:rPr>
        <w:t>21.交付电费</w:t>
      </w:r>
      <w:bookmarkEnd w:id="101"/>
      <w:bookmarkEnd w:id="102"/>
      <w:bookmarkEnd w:id="103"/>
      <w:bookmarkEnd w:id="104"/>
    </w:p>
    <w:p>
      <w:pPr>
        <w:pStyle w:val="18"/>
        <w:wordWrap w:val="0"/>
        <w:spacing w:line="480" w:lineRule="exact"/>
        <w:ind w:firstLine="560"/>
        <w:rPr>
          <w:rFonts w:hint="eastAsia" w:ascii="仿宋" w:hAnsi="仿宋" w:eastAsia="仿宋"/>
          <w:sz w:val="28"/>
        </w:rPr>
      </w:pPr>
      <w:r>
        <w:rPr>
          <w:rFonts w:hint="eastAsia" w:ascii="仿宋" w:hAnsi="仿宋" w:eastAsia="仿宋"/>
          <w:sz w:val="28"/>
        </w:rPr>
        <w:t>21.1用电人应按照本合同约定方式、期限及时交付电费。</w:t>
      </w:r>
    </w:p>
    <w:p>
      <w:pPr>
        <w:pStyle w:val="18"/>
        <w:tabs>
          <w:tab w:val="left" w:pos="6090"/>
        </w:tabs>
        <w:wordWrap w:val="0"/>
        <w:spacing w:line="480" w:lineRule="exact"/>
        <w:ind w:firstLine="560" w:firstLineChars="0"/>
        <w:rPr>
          <w:rFonts w:hint="eastAsia" w:ascii="仿宋" w:hAnsi="仿宋" w:eastAsia="仿宋"/>
          <w:sz w:val="28"/>
        </w:rPr>
      </w:pPr>
      <w:r>
        <w:rPr>
          <w:rFonts w:hint="eastAsia" w:ascii="仿宋" w:hAnsi="仿宋" w:eastAsia="仿宋"/>
          <w:sz w:val="28"/>
        </w:rPr>
        <w:t>21.2用电人将用电地址内的房屋、场地出租、出借或以其他方式给他人使用的，用电人仍需承担交纳电费的义务。</w:t>
      </w:r>
    </w:p>
    <w:p>
      <w:pPr>
        <w:pStyle w:val="19"/>
        <w:wordWrap w:val="0"/>
        <w:spacing w:line="480" w:lineRule="exact"/>
        <w:ind w:firstLine="560"/>
        <w:rPr>
          <w:rFonts w:hint="eastAsia" w:ascii="黑体" w:eastAsia="黑体"/>
          <w:b w:val="0"/>
          <w:sz w:val="28"/>
        </w:rPr>
      </w:pPr>
      <w:bookmarkStart w:id="105" w:name="_Toc468782551"/>
      <w:bookmarkStart w:id="106" w:name="_Toc27145"/>
      <w:bookmarkStart w:id="107" w:name="_Toc252973841"/>
      <w:bookmarkStart w:id="108" w:name="_Toc252599762"/>
      <w:r>
        <w:rPr>
          <w:rFonts w:hint="eastAsia" w:ascii="黑体" w:eastAsia="黑体"/>
          <w:b w:val="0"/>
          <w:sz w:val="28"/>
        </w:rPr>
        <w:t>22.保安措施</w:t>
      </w:r>
      <w:bookmarkEnd w:id="105"/>
      <w:bookmarkEnd w:id="106"/>
      <w:bookmarkEnd w:id="107"/>
      <w:bookmarkEnd w:id="108"/>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kern w:val="0"/>
          <w:sz w:val="28"/>
        </w:rPr>
        <w:t>用电人保证电或非电保安措施有效，以满足安全需要，防止人身和财产等事故发生。</w:t>
      </w:r>
    </w:p>
    <w:p>
      <w:pPr>
        <w:pStyle w:val="19"/>
        <w:wordWrap w:val="0"/>
        <w:spacing w:line="480" w:lineRule="exact"/>
        <w:ind w:firstLine="560"/>
        <w:rPr>
          <w:rFonts w:hint="eastAsia" w:ascii="黑体" w:eastAsia="黑体"/>
          <w:b w:val="0"/>
          <w:sz w:val="28"/>
        </w:rPr>
      </w:pPr>
      <w:bookmarkStart w:id="109" w:name="_Toc252599763"/>
      <w:bookmarkStart w:id="110" w:name="_Toc30038"/>
      <w:bookmarkStart w:id="111" w:name="_Toc252973842"/>
      <w:bookmarkStart w:id="112" w:name="_Toc468782552"/>
      <w:r>
        <w:rPr>
          <w:rFonts w:hint="eastAsia" w:ascii="黑体" w:eastAsia="黑体"/>
          <w:b w:val="0"/>
          <w:sz w:val="28"/>
        </w:rPr>
        <w:t>23.受电设施合格</w:t>
      </w:r>
      <w:bookmarkEnd w:id="109"/>
      <w:bookmarkEnd w:id="110"/>
      <w:bookmarkEnd w:id="111"/>
      <w:bookmarkEnd w:id="112"/>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用电人保证受电设施</w:t>
      </w:r>
      <w:r>
        <w:rPr>
          <w:rFonts w:hint="eastAsia" w:ascii="仿宋" w:hAnsi="仿宋" w:eastAsia="仿宋"/>
          <w:color w:val="000000"/>
          <w:sz w:val="28"/>
        </w:rPr>
        <w:t>及多路电源的联络、闭锁装置</w:t>
      </w:r>
      <w:r>
        <w:rPr>
          <w:rFonts w:hint="eastAsia" w:ascii="仿宋" w:hAnsi="仿宋" w:eastAsia="仿宋"/>
          <w:sz w:val="28"/>
        </w:rPr>
        <w:t>始终处于合格、安全状态，并按照国家或电力行业电气运行规程定期进行安全检查和预防性试验，及时消除安全隐患。</w:t>
      </w:r>
    </w:p>
    <w:p>
      <w:pPr>
        <w:pStyle w:val="19"/>
        <w:wordWrap w:val="0"/>
        <w:spacing w:line="480" w:lineRule="exact"/>
        <w:ind w:firstLine="560"/>
        <w:rPr>
          <w:rFonts w:hint="eastAsia" w:ascii="黑体" w:eastAsia="黑体"/>
          <w:b w:val="0"/>
          <w:sz w:val="28"/>
        </w:rPr>
      </w:pPr>
      <w:bookmarkStart w:id="113" w:name="_Toc6308"/>
      <w:bookmarkStart w:id="114" w:name="_Toc468782553"/>
      <w:bookmarkStart w:id="115" w:name="_Toc252599764"/>
      <w:bookmarkStart w:id="116" w:name="_Toc252973843"/>
      <w:r>
        <w:rPr>
          <w:rFonts w:hint="eastAsia" w:ascii="黑体" w:eastAsia="黑体"/>
          <w:b w:val="0"/>
          <w:sz w:val="28"/>
        </w:rPr>
        <w:t>24.受电设施及自备应急电源管理</w:t>
      </w:r>
      <w:bookmarkEnd w:id="113"/>
      <w:bookmarkEnd w:id="114"/>
      <w:bookmarkEnd w:id="115"/>
      <w:bookmarkEnd w:id="116"/>
    </w:p>
    <w:p>
      <w:pPr>
        <w:pStyle w:val="18"/>
        <w:wordWrap w:val="0"/>
        <w:spacing w:line="480" w:lineRule="exact"/>
        <w:ind w:firstLine="560"/>
        <w:rPr>
          <w:rFonts w:hint="eastAsia" w:ascii="仿宋" w:hAnsi="仿宋" w:eastAsia="仿宋"/>
          <w:sz w:val="28"/>
        </w:rPr>
      </w:pPr>
      <w:r>
        <w:rPr>
          <w:rFonts w:hint="eastAsia" w:ascii="仿宋" w:hAnsi="仿宋" w:eastAsia="仿宋"/>
          <w:sz w:val="28"/>
        </w:rPr>
        <w:t>24.1用电人电气运行维护人员应持有安全监管部门颁发的《特种作业操作证（电工）》或能源监管部门颁发的《电工进网作业许可证》、且证件在有效期内，方可上岗作业。</w:t>
      </w:r>
    </w:p>
    <w:p>
      <w:pPr>
        <w:pStyle w:val="18"/>
        <w:pageBreakBefore w:val="0"/>
        <w:widowControl w:val="0"/>
        <w:kinsoku/>
        <w:wordWrap w:val="0"/>
        <w:overflowPunct/>
        <w:topLinePunct w:val="0"/>
        <w:bidi w:val="0"/>
        <w:spacing w:line="480" w:lineRule="exact"/>
        <w:ind w:firstLine="560"/>
        <w:rPr>
          <w:rFonts w:hint="eastAsia" w:ascii="仿宋" w:hAnsi="仿宋" w:eastAsia="仿宋"/>
          <w:color w:val="auto"/>
          <w:sz w:val="28"/>
          <w:highlight w:val="none"/>
        </w:rPr>
      </w:pPr>
      <w:r>
        <w:rPr>
          <w:rFonts w:hint="eastAsia" w:ascii="仿宋" w:hAnsi="仿宋" w:eastAsia="仿宋"/>
          <w:color w:val="auto"/>
          <w:sz w:val="28"/>
          <w:highlight w:val="none"/>
        </w:rPr>
        <w:t>24.2用电人应对受电设施进行维护、管理，并负责保护供电人安装在用电人处的</w:t>
      </w:r>
      <w:r>
        <w:rPr>
          <w:rFonts w:hint="eastAsia" w:ascii="仿宋" w:hAnsi="仿宋" w:eastAsia="仿宋"/>
          <w:color w:val="auto"/>
          <w:sz w:val="28"/>
          <w:highlight w:val="none"/>
          <w:lang w:eastAsia="zh-CN"/>
        </w:rPr>
        <w:t>负荷管理、</w:t>
      </w:r>
      <w:r>
        <w:rPr>
          <w:rFonts w:hint="eastAsia" w:ascii="仿宋" w:hAnsi="仿宋" w:eastAsia="仿宋"/>
          <w:color w:val="auto"/>
          <w:sz w:val="28"/>
          <w:highlight w:val="none"/>
        </w:rPr>
        <w:t>用电计量与用电信息采集等装置安全、完好，如有异常，应及时通知供电人。</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24.3用电人应自备电源作为保安负荷的应急电源，电源容量至少应满足全部保安负荷正常供电的要求；用电人在使用自备应急电源过程中应避免如下情况：</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（1）自行变更自备应急电源接线方式；</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（2）自行拆除自备应急电源的闭锁装置或使其失效；</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（3）自备应急电源发生故障后长期不能修复并影响正常运行；</w:t>
      </w:r>
    </w:p>
    <w:p>
      <w:pPr>
        <w:pStyle w:val="18"/>
        <w:wordWrap w:val="0"/>
        <w:spacing w:line="480" w:lineRule="exact"/>
        <w:ind w:firstLine="560"/>
        <w:rPr>
          <w:rFonts w:hint="eastAsia" w:ascii="仿宋_GB2312" w:eastAsia="仿宋_GB2312"/>
          <w:sz w:val="28"/>
        </w:rPr>
      </w:pPr>
      <w:r>
        <w:rPr>
          <w:rFonts w:hint="eastAsia" w:ascii="仿宋" w:hAnsi="仿宋" w:eastAsia="仿宋"/>
          <w:sz w:val="28"/>
        </w:rPr>
        <w:t>（4）其他可能发生自备应急电源向电网倒送电的</w:t>
      </w:r>
      <w:r>
        <w:rPr>
          <w:rFonts w:hint="eastAsia" w:ascii="仿宋_GB2312" w:eastAsia="仿宋_GB2312"/>
          <w:sz w:val="28"/>
        </w:rPr>
        <w:t>。</w:t>
      </w:r>
    </w:p>
    <w:p>
      <w:pPr>
        <w:pStyle w:val="19"/>
        <w:wordWrap w:val="0"/>
        <w:spacing w:line="480" w:lineRule="exact"/>
        <w:ind w:firstLine="560"/>
        <w:rPr>
          <w:rFonts w:hint="eastAsia" w:ascii="黑体" w:eastAsia="黑体"/>
          <w:b w:val="0"/>
          <w:sz w:val="28"/>
        </w:rPr>
      </w:pPr>
      <w:bookmarkStart w:id="117" w:name="_Toc252973844"/>
      <w:bookmarkStart w:id="118" w:name="_Toc468782554"/>
      <w:bookmarkStart w:id="119" w:name="_Toc14734"/>
      <w:bookmarkStart w:id="120" w:name="_Toc252599765"/>
      <w:r>
        <w:rPr>
          <w:rFonts w:hint="eastAsia" w:ascii="黑体" w:eastAsia="黑体"/>
          <w:b w:val="0"/>
          <w:sz w:val="28"/>
        </w:rPr>
        <w:t>25.保护的整定与配合</w:t>
      </w:r>
      <w:bookmarkEnd w:id="117"/>
      <w:bookmarkEnd w:id="118"/>
      <w:bookmarkEnd w:id="119"/>
      <w:bookmarkEnd w:id="120"/>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用电人受电装置的保护方式应当与供电人电网的保护方式相互配合，并按照电力行业有关标准或规程进行整定和检验，用电人不得擅自变动。</w:t>
      </w:r>
    </w:p>
    <w:p>
      <w:pPr>
        <w:pStyle w:val="19"/>
        <w:wordWrap w:val="0"/>
        <w:spacing w:line="480" w:lineRule="exact"/>
        <w:ind w:firstLine="560"/>
        <w:rPr>
          <w:rFonts w:hint="eastAsia" w:ascii="黑体" w:eastAsia="黑体"/>
          <w:b w:val="0"/>
          <w:sz w:val="28"/>
        </w:rPr>
      </w:pPr>
      <w:bookmarkStart w:id="121" w:name="_Toc252973845"/>
      <w:bookmarkStart w:id="122" w:name="_Toc252599766"/>
      <w:bookmarkStart w:id="123" w:name="_Toc26369"/>
      <w:bookmarkStart w:id="124" w:name="_Toc468782555"/>
      <w:r>
        <w:rPr>
          <w:rFonts w:hint="eastAsia" w:ascii="黑体" w:eastAsia="黑体"/>
          <w:b w:val="0"/>
          <w:sz w:val="28"/>
        </w:rPr>
        <w:t>26.无功补偿保证</w:t>
      </w:r>
      <w:bookmarkEnd w:id="121"/>
      <w:bookmarkEnd w:id="122"/>
      <w:bookmarkEnd w:id="123"/>
      <w:bookmarkEnd w:id="124"/>
    </w:p>
    <w:p>
      <w:pPr>
        <w:pStyle w:val="18"/>
        <w:wordWrap w:val="0"/>
        <w:spacing w:line="480" w:lineRule="exact"/>
        <w:ind w:firstLine="560"/>
        <w:rPr>
          <w:rFonts w:hint="eastAsia" w:ascii="仿宋" w:hAnsi="仿宋" w:eastAsia="仿宋"/>
          <w:sz w:val="28"/>
        </w:rPr>
      </w:pPr>
      <w:r>
        <w:rPr>
          <w:rFonts w:hint="eastAsia" w:ascii="仿宋" w:hAnsi="仿宋" w:eastAsia="仿宋"/>
          <w:sz w:val="28"/>
        </w:rPr>
        <w:t>用电人按无功电力就地平衡的原则，合理装设和投切无功补偿装置，保证相关数值符合国家相关规定。</w:t>
      </w:r>
    </w:p>
    <w:p>
      <w:pPr>
        <w:pStyle w:val="19"/>
        <w:wordWrap w:val="0"/>
        <w:spacing w:line="480" w:lineRule="exact"/>
        <w:ind w:firstLine="560"/>
        <w:rPr>
          <w:rFonts w:hint="eastAsia" w:ascii="黑体" w:eastAsia="黑体"/>
          <w:b w:val="0"/>
          <w:sz w:val="28"/>
        </w:rPr>
      </w:pPr>
      <w:bookmarkStart w:id="125" w:name="_Toc23552"/>
      <w:bookmarkStart w:id="126" w:name="_Toc252973846"/>
      <w:bookmarkStart w:id="127" w:name="_Toc468782556"/>
      <w:bookmarkStart w:id="128" w:name="_Toc252599767"/>
      <w:r>
        <w:rPr>
          <w:rFonts w:hint="eastAsia" w:ascii="黑体" w:eastAsia="黑体"/>
          <w:b w:val="0"/>
          <w:sz w:val="28"/>
        </w:rPr>
        <w:t>27.电能质量共担</w:t>
      </w:r>
      <w:bookmarkEnd w:id="125"/>
      <w:bookmarkEnd w:id="126"/>
      <w:bookmarkEnd w:id="127"/>
      <w:bookmarkEnd w:id="128"/>
    </w:p>
    <w:p>
      <w:pPr>
        <w:pStyle w:val="18"/>
        <w:wordWrap w:val="0"/>
        <w:spacing w:line="480" w:lineRule="exact"/>
        <w:ind w:firstLine="560"/>
        <w:rPr>
          <w:rFonts w:hint="eastAsia" w:ascii="仿宋" w:hAnsi="仿宋" w:eastAsia="仿宋"/>
          <w:sz w:val="28"/>
        </w:rPr>
      </w:pPr>
      <w:r>
        <w:rPr>
          <w:rFonts w:hint="eastAsia" w:ascii="仿宋" w:hAnsi="仿宋" w:eastAsia="仿宋"/>
          <w:sz w:val="28"/>
        </w:rPr>
        <w:t>27.1用电人应采取积极有效的技术措施对影响电能质量的因素实施有效治理，确保将其控制在国家规定电能质量指标限值范围内。如用电人行为影响电网供电质量，威胁电网安全，供电人有权要求用电人限期整改，并在必要时采取有效措施解除对电网安全的上述威胁，用电人应给予充分必要的配合。</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27.2用电人对电能质量的要求高于国家相关标准的，应自行采取措施满足要求，并负责设备设施的管理、维护，采取的措施应符合国家相关标准、规程及安全用电要求。</w:t>
      </w:r>
      <w:bookmarkStart w:id="129" w:name="_Toc252973847"/>
      <w:bookmarkStart w:id="130" w:name="_Toc252599768"/>
    </w:p>
    <w:p>
      <w:pPr>
        <w:pStyle w:val="19"/>
        <w:keepNext w:val="0"/>
        <w:keepLines w:val="0"/>
        <w:wordWrap w:val="0"/>
        <w:spacing w:line="480" w:lineRule="exact"/>
        <w:ind w:firstLine="560"/>
        <w:rPr>
          <w:rFonts w:hint="eastAsia" w:ascii="黑体" w:eastAsia="黑体"/>
          <w:b w:val="0"/>
          <w:sz w:val="28"/>
        </w:rPr>
      </w:pPr>
      <w:bookmarkStart w:id="131" w:name="_Toc468782557"/>
      <w:bookmarkStart w:id="132" w:name="_Toc15148"/>
      <w:r>
        <w:rPr>
          <w:rFonts w:hint="eastAsia" w:ascii="黑体" w:eastAsia="黑体"/>
          <w:b w:val="0"/>
          <w:sz w:val="28"/>
        </w:rPr>
        <w:t>28.有关事项的通知</w:t>
      </w:r>
      <w:bookmarkEnd w:id="129"/>
      <w:bookmarkEnd w:id="130"/>
      <w:bookmarkEnd w:id="131"/>
      <w:bookmarkEnd w:id="132"/>
    </w:p>
    <w:p>
      <w:pPr>
        <w:pStyle w:val="18"/>
        <w:wordWrap w:val="0"/>
        <w:spacing w:line="480" w:lineRule="exact"/>
        <w:ind w:firstLine="560"/>
        <w:rPr>
          <w:rFonts w:hint="eastAsia" w:ascii="仿宋" w:hAnsi="仿宋" w:eastAsia="仿宋"/>
          <w:sz w:val="28"/>
        </w:rPr>
      </w:pPr>
      <w:r>
        <w:rPr>
          <w:rFonts w:hint="eastAsia" w:ascii="仿宋" w:hAnsi="仿宋" w:eastAsia="仿宋"/>
          <w:sz w:val="28"/>
        </w:rPr>
        <w:t>如有以下事项发生，用电人应及时通知供电人：</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（1）用电人发生重大用电安全事故及人身触电事故；</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（2）电能质量存在异常；</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（3）电能计量装置计量异常、失压断流记录装置的记录结果发生改变、用电信息采集装置运行异常；</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（4）用电人拟对受电装置进行改造或扩建、用电负荷发生重大变化、重要受电设施检修安排以及受电设施运行异常；</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（5）用电人拟作资产抵押、重组、转让、经营方式调整、名称变化、发生重大诉讼、仲裁等，可能对本合同履行产生重大影响的；</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（6）行业类别或负荷特性发生改变；</w:t>
      </w:r>
    </w:p>
    <w:p>
      <w:pPr>
        <w:pStyle w:val="18"/>
        <w:pageBreakBefore w:val="0"/>
        <w:widowControl w:val="0"/>
        <w:kinsoku/>
        <w:wordWrap w:val="0"/>
        <w:overflowPunct/>
        <w:topLinePunct w:val="0"/>
        <w:bidi w:val="0"/>
        <w:spacing w:line="480" w:lineRule="exact"/>
        <w:ind w:firstLine="560" w:firstLineChars="200"/>
        <w:rPr>
          <w:rFonts w:hint="eastAsia" w:ascii="仿宋" w:hAnsi="仿宋" w:eastAsia="仿宋"/>
          <w:color w:val="auto"/>
          <w:sz w:val="28"/>
          <w:highlight w:val="none"/>
        </w:rPr>
      </w:pPr>
      <w:bookmarkStart w:id="133" w:name="_Toc158"/>
      <w:bookmarkStart w:id="134" w:name="_Toc252973848"/>
      <w:bookmarkStart w:id="135" w:name="_Toc468782558"/>
      <w:bookmarkStart w:id="136" w:name="_Toc252599769"/>
      <w:r>
        <w:rPr>
          <w:rFonts w:hint="eastAsia" w:ascii="仿宋" w:hAnsi="仿宋" w:eastAsia="仿宋"/>
          <w:color w:val="auto"/>
          <w:sz w:val="28"/>
          <w:highlight w:val="none"/>
          <w:lang w:eastAsia="zh-CN"/>
        </w:rPr>
        <w:t>（</w:t>
      </w:r>
      <w:r>
        <w:rPr>
          <w:rFonts w:hint="eastAsia" w:ascii="仿宋" w:hAnsi="仿宋" w:eastAsia="仿宋"/>
          <w:color w:val="auto"/>
          <w:sz w:val="28"/>
          <w:highlight w:val="none"/>
          <w:lang w:val="en-US" w:eastAsia="zh-CN"/>
        </w:rPr>
        <w:t>7</w:t>
      </w:r>
      <w:r>
        <w:rPr>
          <w:rFonts w:hint="eastAsia" w:ascii="仿宋" w:hAnsi="仿宋" w:eastAsia="仿宋"/>
          <w:color w:val="auto"/>
          <w:sz w:val="28"/>
          <w:highlight w:val="none"/>
          <w:lang w:eastAsia="zh-CN"/>
        </w:rPr>
        <w:t>）</w:t>
      </w:r>
      <w:r>
        <w:rPr>
          <w:rFonts w:hint="eastAsia" w:ascii="仿宋" w:hAnsi="仿宋" w:eastAsia="仿宋"/>
          <w:color w:val="auto"/>
          <w:sz w:val="28"/>
          <w:highlight w:val="none"/>
        </w:rPr>
        <w:t>用电人保安负荷发生变化</w:t>
      </w:r>
      <w:r>
        <w:rPr>
          <w:rFonts w:hint="eastAsia" w:ascii="仿宋" w:hAnsi="仿宋" w:eastAsia="仿宋"/>
          <w:color w:val="auto"/>
          <w:sz w:val="28"/>
          <w:highlight w:val="none"/>
          <w:lang w:eastAsia="zh-CN"/>
        </w:rPr>
        <w:t>；</w:t>
      </w:r>
    </w:p>
    <w:p>
      <w:pPr>
        <w:pStyle w:val="18"/>
        <w:pageBreakBefore w:val="0"/>
        <w:widowControl w:val="0"/>
        <w:kinsoku/>
        <w:wordWrap w:val="0"/>
        <w:overflowPunct/>
        <w:topLinePunct w:val="0"/>
        <w:bidi w:val="0"/>
        <w:spacing w:line="480" w:lineRule="exact"/>
        <w:ind w:firstLine="560"/>
        <w:rPr>
          <w:rFonts w:hint="eastAsia" w:ascii="仿宋" w:hAnsi="仿宋" w:eastAsia="仿宋"/>
          <w:color w:val="auto"/>
          <w:sz w:val="28"/>
          <w:highlight w:val="none"/>
        </w:rPr>
      </w:pPr>
      <w:r>
        <w:rPr>
          <w:rFonts w:hint="eastAsia" w:ascii="仿宋" w:hAnsi="仿宋" w:eastAsia="仿宋"/>
          <w:color w:val="auto"/>
          <w:sz w:val="28"/>
          <w:highlight w:val="none"/>
        </w:rPr>
        <w:t>（</w:t>
      </w:r>
      <w:r>
        <w:rPr>
          <w:rFonts w:hint="eastAsia" w:ascii="仿宋" w:hAnsi="仿宋" w:eastAsia="仿宋"/>
          <w:color w:val="auto"/>
          <w:sz w:val="28"/>
          <w:highlight w:val="none"/>
          <w:lang w:val="en-US" w:eastAsia="zh-CN"/>
        </w:rPr>
        <w:t>8</w:t>
      </w:r>
      <w:r>
        <w:rPr>
          <w:rFonts w:hint="eastAsia" w:ascii="仿宋" w:hAnsi="仿宋" w:eastAsia="仿宋"/>
          <w:color w:val="auto"/>
          <w:sz w:val="28"/>
          <w:highlight w:val="none"/>
        </w:rPr>
        <w:t>）用电人其他可能对本合同履行产生重大影响的情况。</w:t>
      </w:r>
    </w:p>
    <w:p>
      <w:pPr>
        <w:pStyle w:val="19"/>
        <w:wordWrap w:val="0"/>
        <w:spacing w:line="480" w:lineRule="exact"/>
        <w:ind w:firstLine="560"/>
        <w:rPr>
          <w:rFonts w:hint="eastAsia" w:ascii="黑体" w:eastAsia="黑体"/>
          <w:b w:val="0"/>
          <w:sz w:val="28"/>
        </w:rPr>
      </w:pPr>
      <w:r>
        <w:rPr>
          <w:rFonts w:hint="eastAsia" w:ascii="黑体" w:eastAsia="黑体"/>
          <w:b w:val="0"/>
          <w:sz w:val="28"/>
        </w:rPr>
        <w:t>29.配合事项</w:t>
      </w:r>
      <w:bookmarkEnd w:id="133"/>
      <w:bookmarkEnd w:id="134"/>
      <w:bookmarkEnd w:id="135"/>
      <w:bookmarkEnd w:id="136"/>
    </w:p>
    <w:p>
      <w:pPr>
        <w:pStyle w:val="18"/>
        <w:wordWrap w:val="0"/>
        <w:spacing w:line="480" w:lineRule="exact"/>
        <w:ind w:firstLine="560"/>
        <w:rPr>
          <w:rFonts w:hint="eastAsia" w:ascii="仿宋" w:hAnsi="仿宋" w:eastAsia="仿宋"/>
          <w:sz w:val="28"/>
        </w:rPr>
      </w:pPr>
      <w:r>
        <w:rPr>
          <w:rFonts w:hint="eastAsia" w:ascii="仿宋" w:hAnsi="仿宋" w:eastAsia="仿宋"/>
          <w:sz w:val="28"/>
        </w:rPr>
        <w:t>29.1用电人应配合做好需求侧管理，落实国家能源方针政策。</w:t>
      </w:r>
    </w:p>
    <w:p>
      <w:pPr>
        <w:pStyle w:val="10"/>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29.2供电人依法进行用电检查，用电人应提供必要方便，并根据检查需要，向供电人提供相应真实资料。用电检查的内容是：</w:t>
      </w:r>
    </w:p>
    <w:p>
      <w:pPr>
        <w:pStyle w:val="10"/>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（1）用户受（送）电装置工程施工质量检验；</w:t>
      </w:r>
    </w:p>
    <w:p>
      <w:pPr>
        <w:pStyle w:val="10"/>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（2）用户受（送）电装置中电气设备运行安全状况；</w:t>
      </w:r>
    </w:p>
    <w:p>
      <w:pPr>
        <w:pStyle w:val="10"/>
        <w:pageBreakBefore w:val="0"/>
        <w:widowControl w:val="0"/>
        <w:kinsoku/>
        <w:wordWrap w:val="0"/>
        <w:overflowPunct/>
        <w:topLinePunct w:val="0"/>
        <w:bidi w:val="0"/>
        <w:snapToGrid w:val="0"/>
        <w:spacing w:line="480" w:lineRule="exact"/>
        <w:ind w:firstLine="560" w:firstLineChars="200"/>
        <w:rPr>
          <w:rFonts w:hint="eastAsia" w:ascii="仿宋" w:hAnsi="仿宋" w:eastAsia="仿宋"/>
          <w:color w:val="auto"/>
          <w:sz w:val="28"/>
          <w:highlight w:val="none"/>
        </w:rPr>
      </w:pPr>
      <w:r>
        <w:rPr>
          <w:rFonts w:hint="eastAsia" w:ascii="仿宋" w:hAnsi="仿宋" w:eastAsia="仿宋"/>
          <w:color w:val="auto"/>
          <w:sz w:val="28"/>
          <w:highlight w:val="none"/>
        </w:rPr>
        <w:t>（3）用电计量装置、</w:t>
      </w:r>
      <w:r>
        <w:rPr>
          <w:rFonts w:hint="eastAsia" w:ascii="仿宋" w:hAnsi="仿宋" w:eastAsia="仿宋"/>
          <w:color w:val="auto"/>
          <w:sz w:val="28"/>
          <w:highlight w:val="none"/>
          <w:lang w:eastAsia="zh-CN"/>
        </w:rPr>
        <w:t>负荷管理装置、</w:t>
      </w:r>
      <w:r>
        <w:rPr>
          <w:rFonts w:hint="eastAsia" w:ascii="仿宋" w:hAnsi="仿宋" w:eastAsia="仿宋"/>
          <w:color w:val="auto"/>
          <w:sz w:val="28"/>
          <w:highlight w:val="none"/>
        </w:rPr>
        <w:t>继电保护和自动装置、调度通讯等安全运行状况；</w:t>
      </w:r>
    </w:p>
    <w:p>
      <w:pPr>
        <w:pStyle w:val="10"/>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（4）供用电合同及有关协议履行的情况；</w:t>
      </w:r>
    </w:p>
    <w:p>
      <w:pPr>
        <w:pStyle w:val="10"/>
        <w:tabs>
          <w:tab w:val="left" w:pos="5790"/>
        </w:tabs>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（5）受电端电能质量状况；</w:t>
      </w:r>
      <w:r>
        <w:rPr>
          <w:rFonts w:hint="eastAsia" w:ascii="仿宋" w:hAnsi="仿宋" w:eastAsia="仿宋"/>
          <w:sz w:val="28"/>
        </w:rPr>
        <w:tab/>
      </w:r>
    </w:p>
    <w:p>
      <w:pPr>
        <w:pStyle w:val="10"/>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（6）违章用电和窃电行为；</w:t>
      </w:r>
    </w:p>
    <w:p>
      <w:pPr>
        <w:pStyle w:val="10"/>
        <w:wordWrap w:val="0"/>
        <w:ind w:firstLine="560" w:firstLineChars="200"/>
        <w:rPr>
          <w:rFonts w:hint="eastAsia" w:ascii="仿宋" w:hAnsi="仿宋" w:eastAsia="仿宋"/>
          <w:sz w:val="28"/>
        </w:rPr>
      </w:pPr>
      <w:r>
        <w:rPr>
          <w:rFonts w:hint="eastAsia" w:ascii="仿宋" w:hAnsi="仿宋" w:eastAsia="仿宋"/>
          <w:sz w:val="28"/>
        </w:rPr>
        <w:t>（7）并网电源、自备电源并网安全状况。</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29.3供电人</w:t>
      </w:r>
      <w:r>
        <w:rPr>
          <w:rFonts w:hint="eastAsia" w:ascii="仿宋" w:hAnsi="仿宋" w:eastAsia="仿宋"/>
          <w:color w:val="000000"/>
          <w:sz w:val="28"/>
        </w:rPr>
        <w:t>依本合同</w:t>
      </w:r>
      <w:r>
        <w:rPr>
          <w:rFonts w:hint="eastAsia" w:ascii="仿宋" w:hAnsi="仿宋" w:eastAsia="仿宋"/>
          <w:sz w:val="28"/>
        </w:rPr>
        <w:t>实施停、限电时，用电人应及时减少、调整或停止用电。</w:t>
      </w:r>
    </w:p>
    <w:p>
      <w:pPr>
        <w:pStyle w:val="18"/>
        <w:pageBreakBefore w:val="0"/>
        <w:widowControl w:val="0"/>
        <w:kinsoku/>
        <w:wordWrap w:val="0"/>
        <w:overflowPunct/>
        <w:topLinePunct w:val="0"/>
        <w:bidi w:val="0"/>
        <w:spacing w:line="480" w:lineRule="exact"/>
        <w:ind w:firstLine="560"/>
        <w:rPr>
          <w:rFonts w:hint="eastAsia" w:ascii="仿宋" w:hAnsi="仿宋" w:eastAsia="仿宋"/>
          <w:color w:val="auto"/>
          <w:sz w:val="28"/>
          <w:highlight w:val="none"/>
        </w:rPr>
      </w:pPr>
      <w:bookmarkStart w:id="137" w:name="_Toc468782559"/>
      <w:bookmarkStart w:id="138" w:name="_Toc252599770"/>
      <w:bookmarkStart w:id="139" w:name="_Toc252973849"/>
      <w:bookmarkStart w:id="140" w:name="_Toc28438"/>
      <w:r>
        <w:rPr>
          <w:rFonts w:hint="eastAsia" w:ascii="仿宋" w:hAnsi="仿宋" w:eastAsia="仿宋"/>
          <w:color w:val="auto"/>
          <w:sz w:val="28"/>
          <w:highlight w:val="none"/>
        </w:rPr>
        <w:t>29.4用电计量装置</w:t>
      </w:r>
      <w:r>
        <w:rPr>
          <w:rFonts w:hint="eastAsia" w:ascii="仿宋" w:hAnsi="仿宋" w:eastAsia="仿宋"/>
          <w:color w:val="auto"/>
          <w:sz w:val="28"/>
          <w:highlight w:val="none"/>
          <w:lang w:eastAsia="zh-CN"/>
        </w:rPr>
        <w:t>、负荷管理装置</w:t>
      </w:r>
      <w:r>
        <w:rPr>
          <w:rFonts w:hint="eastAsia" w:ascii="仿宋" w:hAnsi="仿宋" w:eastAsia="仿宋"/>
          <w:color w:val="auto"/>
          <w:sz w:val="28"/>
          <w:highlight w:val="none"/>
        </w:rPr>
        <w:t>的安装、移动、更换、校验、拆除、加封、启封由供电人负责，用电人应提供必要的方便和配合；安装在用电人处的用电计量装置</w:t>
      </w:r>
      <w:r>
        <w:rPr>
          <w:rFonts w:hint="eastAsia" w:ascii="仿宋" w:hAnsi="仿宋" w:eastAsia="仿宋"/>
          <w:color w:val="auto"/>
          <w:sz w:val="28"/>
          <w:highlight w:val="none"/>
          <w:lang w:eastAsia="zh-CN"/>
        </w:rPr>
        <w:t>、负荷管理装置</w:t>
      </w:r>
      <w:r>
        <w:rPr>
          <w:rFonts w:hint="eastAsia" w:ascii="仿宋" w:hAnsi="仿宋" w:eastAsia="仿宋"/>
          <w:color w:val="auto"/>
          <w:sz w:val="28"/>
          <w:highlight w:val="none"/>
        </w:rPr>
        <w:t>由用电人妥善保管，如有异常，供电人有权要求用电人配合对异常进行更正。</w:t>
      </w:r>
    </w:p>
    <w:p>
      <w:pPr>
        <w:pStyle w:val="19"/>
        <w:wordWrap w:val="0"/>
        <w:spacing w:line="480" w:lineRule="exact"/>
        <w:ind w:firstLine="560"/>
        <w:rPr>
          <w:rFonts w:hint="eastAsia" w:ascii="黑体" w:eastAsia="黑体"/>
          <w:b w:val="0"/>
          <w:sz w:val="28"/>
        </w:rPr>
      </w:pPr>
      <w:r>
        <w:rPr>
          <w:rFonts w:hint="eastAsia" w:ascii="黑体" w:eastAsia="黑体"/>
          <w:b w:val="0"/>
          <w:sz w:val="28"/>
        </w:rPr>
        <w:t>30.越界操作</w:t>
      </w:r>
      <w:bookmarkEnd w:id="137"/>
      <w:bookmarkEnd w:id="138"/>
      <w:bookmarkEnd w:id="139"/>
      <w:bookmarkEnd w:id="140"/>
    </w:p>
    <w:p>
      <w:pPr>
        <w:pStyle w:val="18"/>
        <w:wordWrap w:val="0"/>
        <w:spacing w:line="480" w:lineRule="exact"/>
        <w:ind w:firstLine="560"/>
        <w:rPr>
          <w:rFonts w:hint="eastAsia" w:ascii="仿宋" w:hAnsi="仿宋" w:eastAsia="仿宋"/>
          <w:sz w:val="28"/>
        </w:rPr>
      </w:pPr>
      <w:r>
        <w:rPr>
          <w:rFonts w:hint="eastAsia" w:ascii="仿宋" w:hAnsi="仿宋" w:eastAsia="仿宋"/>
          <w:sz w:val="28"/>
        </w:rPr>
        <w:t>用电人不得擅自操作供电人产权范围内的电力设施，但遇下列情形除外：</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（1）可能危及电网和用电安全；</w:t>
      </w:r>
    </w:p>
    <w:p>
      <w:pPr>
        <w:pStyle w:val="18"/>
        <w:wordWrap w:val="0"/>
        <w:spacing w:line="480" w:lineRule="exact"/>
        <w:ind w:firstLine="560"/>
        <w:rPr>
          <w:rFonts w:hint="eastAsia" w:ascii="仿宋_GB2312" w:eastAsia="仿宋_GB2312"/>
          <w:sz w:val="28"/>
        </w:rPr>
      </w:pPr>
      <w:r>
        <w:rPr>
          <w:rFonts w:hint="eastAsia" w:ascii="仿宋" w:hAnsi="仿宋" w:eastAsia="仿宋"/>
          <w:sz w:val="28"/>
        </w:rPr>
        <w:t>（2）可能造成人身伤亡或重大设备损坏。</w:t>
      </w:r>
    </w:p>
    <w:p>
      <w:pPr>
        <w:pStyle w:val="3"/>
        <w:wordWrap w:val="0"/>
        <w:spacing w:line="480" w:lineRule="exact"/>
        <w:ind w:firstLine="560"/>
        <w:rPr>
          <w:rFonts w:hint="eastAsia" w:ascii="黑体" w:hAnsi="方正仿宋_GBK" w:eastAsia="黑体"/>
          <w:b w:val="0"/>
          <w:kern w:val="2"/>
          <w:sz w:val="28"/>
        </w:rPr>
      </w:pPr>
      <w:bookmarkStart w:id="141" w:name="_Toc468782560"/>
      <w:bookmarkStart w:id="142" w:name="_Toc28727"/>
      <w:r>
        <w:rPr>
          <w:rFonts w:hint="eastAsia" w:ascii="黑体" w:hAnsi="方正仿宋_GBK" w:eastAsia="黑体"/>
          <w:b w:val="0"/>
          <w:kern w:val="2"/>
          <w:sz w:val="28"/>
        </w:rPr>
        <w:t>31.</w:t>
      </w:r>
      <w:r>
        <w:rPr>
          <w:rFonts w:hint="eastAsia" w:ascii="黑体" w:hAnsi="宋体" w:eastAsia="黑体"/>
          <w:b w:val="0"/>
          <w:sz w:val="28"/>
        </w:rPr>
        <w:t>禁止行为</w:t>
      </w:r>
      <w:bookmarkEnd w:id="141"/>
      <w:bookmarkEnd w:id="142"/>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31.1在电价低的供电线路上，擅自接用电价高的用电设备或私自改变用电类别；</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31.2私自超过合同约定容量用电；</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31.3擅自使用已在供电人处办理暂停手续的电力设备或启用已封存电力设备；</w:t>
      </w:r>
    </w:p>
    <w:p>
      <w:pPr>
        <w:pageBreakBefore w:val="0"/>
        <w:widowControl w:val="0"/>
        <w:kinsoku/>
        <w:wordWrap w:val="0"/>
        <w:overflowPunct/>
        <w:topLinePunct w:val="0"/>
        <w:bidi w:val="0"/>
        <w:snapToGrid w:val="0"/>
        <w:spacing w:line="480" w:lineRule="exact"/>
        <w:ind w:firstLine="560" w:firstLineChars="200"/>
        <w:rPr>
          <w:rFonts w:hint="eastAsia" w:ascii="仿宋" w:hAnsi="仿宋" w:eastAsia="仿宋"/>
          <w:color w:val="auto"/>
          <w:sz w:val="28"/>
          <w:highlight w:val="none"/>
        </w:rPr>
      </w:pPr>
      <w:r>
        <w:rPr>
          <w:rFonts w:hint="eastAsia" w:ascii="仿宋" w:hAnsi="仿宋" w:eastAsia="仿宋"/>
          <w:color w:val="auto"/>
          <w:sz w:val="28"/>
          <w:highlight w:val="none"/>
        </w:rPr>
        <w:t>31.4私自迁移、更动和擅自操作供电人的用电计量装置</w:t>
      </w:r>
      <w:r>
        <w:rPr>
          <w:rFonts w:hint="eastAsia" w:ascii="仿宋" w:hAnsi="仿宋" w:eastAsia="仿宋"/>
          <w:color w:val="auto"/>
          <w:sz w:val="28"/>
          <w:highlight w:val="none"/>
          <w:lang w:eastAsia="zh-CN"/>
        </w:rPr>
        <w:t>、</w:t>
      </w:r>
      <w:r>
        <w:rPr>
          <w:rFonts w:hint="eastAsia" w:ascii="仿宋" w:hAnsi="仿宋" w:eastAsia="仿宋"/>
          <w:color w:val="auto"/>
          <w:sz w:val="28"/>
          <w:highlight w:val="none"/>
        </w:rPr>
        <w:t>负荷管理装置；</w:t>
      </w:r>
    </w:p>
    <w:p>
      <w:pPr>
        <w:pageBreakBefore w:val="0"/>
        <w:widowControl w:val="0"/>
        <w:kinsoku/>
        <w:wordWrap w:val="0"/>
        <w:overflowPunct/>
        <w:topLinePunct w:val="0"/>
        <w:bidi w:val="0"/>
        <w:snapToGrid w:val="0"/>
        <w:spacing w:line="480" w:lineRule="exact"/>
        <w:ind w:firstLine="560" w:firstLineChars="200"/>
        <w:rPr>
          <w:rFonts w:hint="eastAsia" w:ascii="仿宋" w:hAnsi="仿宋" w:eastAsia="仿宋"/>
          <w:color w:val="auto"/>
          <w:sz w:val="28"/>
          <w:highlight w:val="none"/>
        </w:rPr>
      </w:pPr>
      <w:r>
        <w:rPr>
          <w:rFonts w:hint="eastAsia" w:ascii="仿宋" w:hAnsi="仿宋" w:eastAsia="仿宋"/>
          <w:color w:val="auto"/>
          <w:sz w:val="28"/>
          <w:highlight w:val="none"/>
        </w:rPr>
        <w:t>31.5擅自引入（供出）电源或将自备应急电源和其他电源并网；</w:t>
      </w:r>
    </w:p>
    <w:p>
      <w:pPr>
        <w:pageBreakBefore w:val="0"/>
        <w:widowControl w:val="0"/>
        <w:kinsoku/>
        <w:wordWrap w:val="0"/>
        <w:overflowPunct/>
        <w:topLinePunct w:val="0"/>
        <w:bidi w:val="0"/>
        <w:snapToGrid w:val="0"/>
        <w:spacing w:line="480" w:lineRule="exact"/>
        <w:ind w:firstLine="560" w:firstLineChars="200"/>
        <w:rPr>
          <w:rFonts w:hint="eastAsia" w:ascii="仿宋" w:hAnsi="仿宋" w:eastAsia="仿宋"/>
          <w:color w:val="auto"/>
          <w:sz w:val="28"/>
          <w:highlight w:val="none"/>
        </w:rPr>
      </w:pPr>
      <w:r>
        <w:rPr>
          <w:rFonts w:hint="eastAsia" w:ascii="仿宋" w:hAnsi="仿宋" w:eastAsia="仿宋"/>
          <w:color w:val="auto"/>
          <w:sz w:val="28"/>
          <w:highlight w:val="none"/>
        </w:rPr>
        <w:t>31.6在供电人的供电设施上，擅自接线用电；</w:t>
      </w:r>
    </w:p>
    <w:p>
      <w:pPr>
        <w:pageBreakBefore w:val="0"/>
        <w:widowControl w:val="0"/>
        <w:kinsoku/>
        <w:wordWrap w:val="0"/>
        <w:overflowPunct/>
        <w:topLinePunct w:val="0"/>
        <w:bidi w:val="0"/>
        <w:snapToGrid w:val="0"/>
        <w:spacing w:line="480" w:lineRule="exact"/>
        <w:ind w:firstLine="560" w:firstLineChars="200"/>
        <w:rPr>
          <w:rFonts w:hint="eastAsia" w:ascii="仿宋" w:hAnsi="仿宋" w:eastAsia="仿宋"/>
          <w:color w:val="auto"/>
          <w:sz w:val="28"/>
          <w:highlight w:val="none"/>
        </w:rPr>
      </w:pPr>
      <w:r>
        <w:rPr>
          <w:rFonts w:hint="eastAsia" w:ascii="仿宋" w:hAnsi="仿宋" w:eastAsia="仿宋"/>
          <w:color w:val="auto"/>
          <w:sz w:val="28"/>
          <w:highlight w:val="none"/>
        </w:rPr>
        <w:t>31.7绕越供电人用电计量装置用电；</w:t>
      </w:r>
    </w:p>
    <w:p>
      <w:pPr>
        <w:pageBreakBefore w:val="0"/>
        <w:widowControl w:val="0"/>
        <w:kinsoku/>
        <w:wordWrap w:val="0"/>
        <w:overflowPunct/>
        <w:topLinePunct w:val="0"/>
        <w:bidi w:val="0"/>
        <w:snapToGrid w:val="0"/>
        <w:spacing w:line="480" w:lineRule="exact"/>
        <w:ind w:firstLine="560" w:firstLineChars="200"/>
        <w:rPr>
          <w:rFonts w:hint="eastAsia" w:ascii="仿宋" w:hAnsi="仿宋" w:eastAsia="仿宋"/>
          <w:color w:val="auto"/>
          <w:sz w:val="28"/>
          <w:highlight w:val="none"/>
        </w:rPr>
      </w:pPr>
      <w:r>
        <w:rPr>
          <w:rFonts w:hint="eastAsia" w:ascii="仿宋" w:hAnsi="仿宋" w:eastAsia="仿宋"/>
          <w:color w:val="auto"/>
          <w:sz w:val="28"/>
          <w:highlight w:val="none"/>
        </w:rPr>
        <w:t>31.8伪造或者开启供电人加封的用电计量装置封印用电；</w:t>
      </w:r>
    </w:p>
    <w:p>
      <w:pPr>
        <w:pageBreakBefore w:val="0"/>
        <w:widowControl w:val="0"/>
        <w:kinsoku/>
        <w:wordWrap w:val="0"/>
        <w:overflowPunct/>
        <w:topLinePunct w:val="0"/>
        <w:bidi w:val="0"/>
        <w:snapToGrid w:val="0"/>
        <w:spacing w:line="480" w:lineRule="exact"/>
        <w:ind w:firstLine="560" w:firstLineChars="200"/>
        <w:rPr>
          <w:rFonts w:hint="eastAsia" w:ascii="仿宋" w:hAnsi="仿宋" w:eastAsia="仿宋"/>
          <w:color w:val="auto"/>
          <w:sz w:val="28"/>
          <w:highlight w:val="none"/>
        </w:rPr>
      </w:pPr>
      <w:r>
        <w:rPr>
          <w:rFonts w:hint="eastAsia" w:ascii="仿宋" w:hAnsi="仿宋" w:eastAsia="仿宋"/>
          <w:color w:val="auto"/>
          <w:sz w:val="28"/>
          <w:highlight w:val="none"/>
        </w:rPr>
        <w:t>31.9损坏供电人用电计量装置</w:t>
      </w:r>
      <w:r>
        <w:rPr>
          <w:rFonts w:hint="eastAsia" w:ascii="仿宋" w:hAnsi="仿宋" w:eastAsia="仿宋"/>
          <w:color w:val="auto"/>
          <w:sz w:val="28"/>
          <w:highlight w:val="none"/>
          <w:lang w:eastAsia="zh-CN"/>
        </w:rPr>
        <w:t>、</w:t>
      </w:r>
      <w:r>
        <w:rPr>
          <w:rFonts w:hint="eastAsia" w:ascii="仿宋" w:hAnsi="仿宋" w:eastAsia="仿宋"/>
          <w:color w:val="auto"/>
          <w:sz w:val="28"/>
          <w:highlight w:val="none"/>
        </w:rPr>
        <w:t>负荷管理装置；</w:t>
      </w:r>
    </w:p>
    <w:p>
      <w:pPr>
        <w:pageBreakBefore w:val="0"/>
        <w:widowControl w:val="0"/>
        <w:kinsoku/>
        <w:wordWrap w:val="0"/>
        <w:overflowPunct/>
        <w:topLinePunct w:val="0"/>
        <w:bidi w:val="0"/>
        <w:snapToGrid w:val="0"/>
        <w:spacing w:line="480" w:lineRule="exact"/>
        <w:ind w:firstLine="560" w:firstLineChars="200"/>
        <w:rPr>
          <w:rFonts w:hint="eastAsia" w:ascii="仿宋" w:hAnsi="仿宋" w:eastAsia="仿宋"/>
          <w:color w:val="auto"/>
          <w:sz w:val="28"/>
          <w:highlight w:val="none"/>
        </w:rPr>
      </w:pPr>
      <w:r>
        <w:rPr>
          <w:rFonts w:hint="eastAsia" w:ascii="仿宋" w:hAnsi="仿宋" w:eastAsia="仿宋"/>
          <w:color w:val="auto"/>
          <w:sz w:val="28"/>
          <w:highlight w:val="none"/>
        </w:rPr>
        <w:t>31.10使供电人用电计量装置</w:t>
      </w:r>
      <w:r>
        <w:rPr>
          <w:rFonts w:hint="eastAsia" w:ascii="仿宋" w:hAnsi="仿宋" w:eastAsia="仿宋"/>
          <w:color w:val="auto"/>
          <w:sz w:val="28"/>
          <w:highlight w:val="none"/>
          <w:lang w:eastAsia="zh-CN"/>
        </w:rPr>
        <w:t>、用电信息采集装置和</w:t>
      </w:r>
      <w:r>
        <w:rPr>
          <w:rFonts w:hint="eastAsia" w:ascii="仿宋" w:hAnsi="仿宋" w:eastAsia="仿宋"/>
          <w:color w:val="auto"/>
          <w:sz w:val="28"/>
          <w:highlight w:val="none"/>
        </w:rPr>
        <w:t>负荷管理装置失准或者失效；</w:t>
      </w:r>
    </w:p>
    <w:p>
      <w:pPr>
        <w:pageBreakBefore w:val="0"/>
        <w:widowControl w:val="0"/>
        <w:kinsoku/>
        <w:wordWrap w:val="0"/>
        <w:overflowPunct/>
        <w:topLinePunct w:val="0"/>
        <w:bidi w:val="0"/>
        <w:snapToGrid w:val="0"/>
        <w:spacing w:line="480" w:lineRule="exact"/>
        <w:ind w:firstLine="560" w:firstLineChars="200"/>
        <w:rPr>
          <w:rFonts w:hint="eastAsia" w:ascii="仿宋" w:hAnsi="仿宋" w:eastAsia="仿宋"/>
          <w:color w:val="auto"/>
          <w:sz w:val="28"/>
          <w:highlight w:val="none"/>
          <w:lang w:eastAsia="zh-CN"/>
        </w:rPr>
      </w:pPr>
      <w:r>
        <w:rPr>
          <w:rFonts w:hint="eastAsia" w:ascii="仿宋" w:hAnsi="仿宋" w:eastAsia="仿宋"/>
          <w:color w:val="auto"/>
          <w:sz w:val="28"/>
          <w:highlight w:val="none"/>
        </w:rPr>
        <w:t>31.11采取其他方法导致不计量或少计量</w:t>
      </w:r>
      <w:r>
        <w:rPr>
          <w:rFonts w:hint="eastAsia" w:ascii="仿宋" w:hAnsi="仿宋" w:eastAsia="仿宋"/>
          <w:color w:val="auto"/>
          <w:sz w:val="28"/>
          <w:highlight w:val="none"/>
          <w:lang w:eastAsia="zh-CN"/>
        </w:rPr>
        <w:t>；</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color w:val="auto"/>
          <w:sz w:val="28"/>
          <w:highlight w:val="none"/>
          <w:lang w:val="en-US" w:eastAsia="zh-CN"/>
        </w:rPr>
        <w:t>31.12</w:t>
      </w:r>
      <w:r>
        <w:rPr>
          <w:rFonts w:hint="eastAsia" w:ascii="仿宋" w:hAnsi="仿宋" w:eastAsia="仿宋"/>
          <w:color w:val="auto"/>
          <w:sz w:val="28"/>
          <w:highlight w:val="none"/>
          <w:lang w:eastAsia="zh-CN"/>
        </w:rPr>
        <w:t>擅自</w:t>
      </w:r>
      <w:r>
        <w:rPr>
          <w:rFonts w:hint="eastAsia" w:ascii="仿宋" w:hAnsi="仿宋" w:eastAsia="仿宋"/>
          <w:color w:val="auto"/>
          <w:sz w:val="28"/>
          <w:highlight w:val="none"/>
        </w:rPr>
        <w:t>对接入负荷管理装置的回路进行切除、倒路</w:t>
      </w:r>
      <w:r>
        <w:rPr>
          <w:rFonts w:hint="eastAsia" w:ascii="仿宋" w:hAnsi="仿宋" w:eastAsia="仿宋"/>
          <w:color w:val="auto"/>
          <w:sz w:val="28"/>
          <w:highlight w:val="none"/>
          <w:lang w:eastAsia="zh-CN"/>
        </w:rPr>
        <w:t>。</w:t>
      </w:r>
    </w:p>
    <w:p>
      <w:pPr>
        <w:pStyle w:val="19"/>
        <w:wordWrap w:val="0"/>
        <w:spacing w:line="480" w:lineRule="exact"/>
        <w:ind w:firstLine="560"/>
        <w:rPr>
          <w:rFonts w:hint="eastAsia" w:ascii="黑体" w:eastAsia="黑体"/>
          <w:b w:val="0"/>
          <w:sz w:val="28"/>
        </w:rPr>
      </w:pPr>
      <w:bookmarkStart w:id="143" w:name="_Toc468782561"/>
      <w:bookmarkStart w:id="144" w:name="_Toc252599772"/>
      <w:bookmarkStart w:id="145" w:name="_Toc11373"/>
      <w:bookmarkStart w:id="146" w:name="_Toc252973851"/>
      <w:r>
        <w:rPr>
          <w:rFonts w:hint="eastAsia" w:ascii="黑体" w:eastAsia="黑体"/>
          <w:b w:val="0"/>
          <w:sz w:val="28"/>
        </w:rPr>
        <w:t>32.减少损失</w:t>
      </w:r>
      <w:bookmarkEnd w:id="143"/>
      <w:bookmarkEnd w:id="144"/>
      <w:bookmarkEnd w:id="145"/>
      <w:bookmarkEnd w:id="146"/>
    </w:p>
    <w:p>
      <w:pPr>
        <w:pStyle w:val="18"/>
        <w:wordWrap w:val="0"/>
        <w:spacing w:line="480" w:lineRule="exact"/>
        <w:ind w:firstLine="560"/>
        <w:rPr>
          <w:rFonts w:hint="eastAsia" w:ascii="仿宋" w:hAnsi="仿宋" w:eastAsia="仿宋"/>
          <w:sz w:val="28"/>
        </w:rPr>
      </w:pPr>
      <w:r>
        <w:rPr>
          <w:rFonts w:hint="eastAsia" w:ascii="仿宋" w:hAnsi="仿宋" w:eastAsia="仿宋"/>
          <w:sz w:val="28"/>
        </w:rPr>
        <w:t>32.1当发生供电质量下降或停电等情形时，用电人应采取合理、可行措施，尽量减少由此导致的损失。</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32.2当供电人依本合同约定或法律规定实施停、限电或复电时，用电人应根据供电人通知的停、复电时间预先做好准备，以防止人身或财产损害等事故发生。</w:t>
      </w:r>
    </w:p>
    <w:p>
      <w:pPr>
        <w:pStyle w:val="3"/>
        <w:wordWrap w:val="0"/>
        <w:spacing w:line="480" w:lineRule="exact"/>
        <w:ind w:firstLine="560"/>
        <w:rPr>
          <w:rFonts w:hint="eastAsia" w:ascii="黑体" w:eastAsia="黑体"/>
          <w:b w:val="0"/>
          <w:sz w:val="28"/>
        </w:rPr>
      </w:pPr>
      <w:bookmarkStart w:id="147" w:name="_Toc468782562"/>
      <w:bookmarkStart w:id="148" w:name="_Toc252599773"/>
      <w:bookmarkStart w:id="149" w:name="_Toc252973852"/>
      <w:bookmarkStart w:id="150" w:name="_Toc2414"/>
      <w:r>
        <w:rPr>
          <w:rFonts w:hint="eastAsia" w:ascii="黑体" w:hAnsi="宋体" w:eastAsia="黑体"/>
          <w:b w:val="0"/>
          <w:sz w:val="28"/>
        </w:rPr>
        <w:t>第三章  合同变更、转让和终止</w:t>
      </w:r>
      <w:bookmarkEnd w:id="147"/>
      <w:bookmarkEnd w:id="148"/>
      <w:bookmarkEnd w:id="149"/>
      <w:bookmarkEnd w:id="150"/>
    </w:p>
    <w:p>
      <w:pPr>
        <w:pStyle w:val="19"/>
        <w:wordWrap w:val="0"/>
        <w:spacing w:line="480" w:lineRule="exact"/>
        <w:ind w:firstLine="560"/>
        <w:rPr>
          <w:rFonts w:hint="eastAsia" w:ascii="黑体" w:eastAsia="黑体"/>
          <w:b w:val="0"/>
          <w:sz w:val="28"/>
        </w:rPr>
      </w:pPr>
      <w:bookmarkStart w:id="151" w:name="_Toc252973853"/>
      <w:bookmarkStart w:id="152" w:name="_Toc252599774"/>
      <w:bookmarkStart w:id="153" w:name="_Toc3120"/>
      <w:bookmarkStart w:id="154" w:name="_Toc468782563"/>
      <w:r>
        <w:rPr>
          <w:rFonts w:hint="eastAsia" w:ascii="黑体" w:eastAsia="黑体"/>
          <w:b w:val="0"/>
          <w:sz w:val="28"/>
        </w:rPr>
        <w:t>33.合同变更</w:t>
      </w:r>
      <w:bookmarkEnd w:id="151"/>
      <w:bookmarkEnd w:id="152"/>
      <w:bookmarkEnd w:id="153"/>
      <w:bookmarkEnd w:id="154"/>
    </w:p>
    <w:p>
      <w:pPr>
        <w:pStyle w:val="18"/>
        <w:wordWrap w:val="0"/>
        <w:spacing w:line="480" w:lineRule="exact"/>
        <w:ind w:firstLine="560"/>
        <w:rPr>
          <w:rFonts w:hint="eastAsia" w:ascii="仿宋" w:hAnsi="仿宋" w:eastAsia="仿宋"/>
          <w:sz w:val="28"/>
        </w:rPr>
      </w:pPr>
      <w:r>
        <w:rPr>
          <w:rFonts w:ascii="仿宋" w:hAnsi="仿宋" w:eastAsia="仿宋"/>
          <w:sz w:val="28"/>
        </w:rPr>
        <w:t>33.1</w:t>
      </w:r>
      <w:r>
        <w:rPr>
          <w:rFonts w:hint="eastAsia" w:ascii="仿宋" w:hAnsi="仿宋" w:eastAsia="仿宋"/>
          <w:sz w:val="28"/>
        </w:rPr>
        <w:t>合同履行中发生下列情形，供用电双方应协商修改合同相关条款：</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（1）增加或减少受电点、计量点；</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（2）电费计算方式变更；</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（3）用电人对供电质量提出特别要求；</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（4）产权分界点调整；</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（5）违约责任的调整；</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（6）由于供电能力变化或国家对电力供应与使用管理的政策调整，使订立合同时的依据被修改或取消；</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（7）其他需要变更合同的情形。</w:t>
      </w:r>
    </w:p>
    <w:p>
      <w:pPr>
        <w:pStyle w:val="10"/>
        <w:wordWrap w:val="0"/>
        <w:ind w:firstLine="560" w:firstLineChars="200"/>
        <w:rPr>
          <w:rFonts w:hint="eastAsia" w:ascii="仿宋" w:hAnsi="仿宋" w:eastAsia="仿宋"/>
          <w:sz w:val="28"/>
        </w:rPr>
      </w:pPr>
      <w:r>
        <w:rPr>
          <w:rFonts w:hint="eastAsia" w:ascii="仿宋" w:hAnsi="仿宋" w:eastAsia="仿宋"/>
          <w:sz w:val="28"/>
        </w:rPr>
        <w:t>33．2合同履行中，发生非永久性减容（减容恢复）、暂停（暂停恢复）、暂换（暂换恢复）、移表、暂拆、改类、调整定比定量、调整基本电费收取方式的，双方约定不再重新签订合同，该变更的申请及相关批复作为供用电合同的补充，与本合同具有同等法律效力。</w:t>
      </w:r>
    </w:p>
    <w:p>
      <w:pPr>
        <w:pStyle w:val="19"/>
        <w:wordWrap w:val="0"/>
        <w:spacing w:line="480" w:lineRule="exact"/>
        <w:ind w:firstLine="560"/>
        <w:rPr>
          <w:rFonts w:hint="eastAsia" w:ascii="黑体" w:eastAsia="黑体"/>
          <w:b w:val="0"/>
          <w:sz w:val="28"/>
        </w:rPr>
      </w:pPr>
      <w:bookmarkStart w:id="155" w:name="_Toc252599775"/>
      <w:bookmarkStart w:id="156" w:name="_Toc468782564"/>
      <w:bookmarkStart w:id="157" w:name="_Toc2701"/>
      <w:bookmarkStart w:id="158" w:name="_Toc252973854"/>
      <w:r>
        <w:rPr>
          <w:rFonts w:hint="eastAsia" w:ascii="黑体" w:eastAsia="黑体"/>
          <w:b w:val="0"/>
          <w:sz w:val="28"/>
        </w:rPr>
        <w:t>34.合同变更程序</w:t>
      </w:r>
      <w:bookmarkEnd w:id="155"/>
      <w:bookmarkEnd w:id="156"/>
      <w:bookmarkEnd w:id="157"/>
      <w:bookmarkEnd w:id="158"/>
    </w:p>
    <w:p>
      <w:pPr>
        <w:wordWrap w:val="0"/>
        <w:snapToGrid w:val="0"/>
        <w:spacing w:line="480" w:lineRule="exact"/>
        <w:ind w:firstLine="560" w:firstLineChars="200"/>
        <w:rPr>
          <w:rFonts w:hint="eastAsia" w:ascii="仿宋" w:hAnsi="仿宋" w:eastAsia="仿宋"/>
          <w:b/>
          <w:sz w:val="28"/>
        </w:rPr>
      </w:pPr>
      <w:r>
        <w:rPr>
          <w:rFonts w:hint="eastAsia" w:ascii="仿宋" w:hAnsi="仿宋" w:eastAsia="仿宋"/>
          <w:sz w:val="28"/>
        </w:rPr>
        <w:t>合同如需变更，按以下程序进行：</w:t>
      </w:r>
    </w:p>
    <w:p>
      <w:pPr>
        <w:wordWrap w:val="0"/>
        <w:snapToGrid w:val="0"/>
        <w:spacing w:line="480" w:lineRule="exact"/>
        <w:ind w:firstLine="560" w:firstLineChars="200"/>
        <w:rPr>
          <w:rFonts w:hint="eastAsia" w:ascii="仿宋" w:hAnsi="仿宋" w:eastAsia="仿宋"/>
          <w:b/>
          <w:sz w:val="28"/>
        </w:rPr>
      </w:pPr>
      <w:r>
        <w:rPr>
          <w:rFonts w:hint="eastAsia" w:ascii="仿宋" w:hAnsi="仿宋" w:eastAsia="仿宋"/>
          <w:sz w:val="28"/>
        </w:rPr>
        <w:t>（1）一方提出合同变更请求，双方协商达成一致；</w:t>
      </w:r>
    </w:p>
    <w:p>
      <w:pPr>
        <w:wordWrap w:val="0"/>
        <w:snapToGrid w:val="0"/>
        <w:spacing w:line="480" w:lineRule="exact"/>
        <w:ind w:firstLine="560" w:firstLineChars="200"/>
        <w:rPr>
          <w:rFonts w:hint="eastAsia" w:ascii="仿宋_GB2312" w:hAnsi="宋体" w:eastAsia="仿宋_GB2312"/>
          <w:b/>
          <w:sz w:val="28"/>
        </w:rPr>
      </w:pPr>
      <w:r>
        <w:rPr>
          <w:rFonts w:hint="eastAsia" w:ascii="仿宋" w:hAnsi="仿宋" w:eastAsia="仿宋"/>
          <w:sz w:val="28"/>
        </w:rPr>
        <w:t>（2）双方签订《合同事项变更确认书》（附件四）。</w:t>
      </w:r>
    </w:p>
    <w:p>
      <w:pPr>
        <w:pStyle w:val="19"/>
        <w:wordWrap w:val="0"/>
        <w:spacing w:line="480" w:lineRule="exact"/>
        <w:ind w:firstLine="560"/>
        <w:rPr>
          <w:rFonts w:hint="eastAsia" w:ascii="黑体" w:eastAsia="黑体"/>
          <w:b w:val="0"/>
          <w:sz w:val="28"/>
        </w:rPr>
      </w:pPr>
      <w:bookmarkStart w:id="159" w:name="_Toc252599776"/>
      <w:bookmarkStart w:id="160" w:name="_Toc468782565"/>
      <w:bookmarkStart w:id="161" w:name="_Toc16314"/>
      <w:bookmarkStart w:id="162" w:name="_Toc252973855"/>
      <w:r>
        <w:rPr>
          <w:rFonts w:hint="eastAsia" w:ascii="黑体" w:eastAsia="黑体"/>
          <w:b w:val="0"/>
          <w:sz w:val="28"/>
        </w:rPr>
        <w:t>35.合同转让</w:t>
      </w:r>
      <w:bookmarkEnd w:id="159"/>
      <w:bookmarkEnd w:id="160"/>
      <w:bookmarkEnd w:id="161"/>
      <w:bookmarkEnd w:id="162"/>
    </w:p>
    <w:p>
      <w:pPr>
        <w:wordWrap w:val="0"/>
        <w:snapToGrid w:val="0"/>
        <w:spacing w:line="480" w:lineRule="exact"/>
        <w:ind w:firstLine="560" w:firstLineChars="200"/>
        <w:rPr>
          <w:rFonts w:hint="eastAsia" w:ascii="仿宋" w:hAnsi="仿宋" w:eastAsia="仿宋"/>
          <w:b/>
          <w:sz w:val="28"/>
        </w:rPr>
      </w:pPr>
      <w:r>
        <w:rPr>
          <w:rFonts w:hint="eastAsia" w:ascii="仿宋" w:hAnsi="仿宋" w:eastAsia="仿宋"/>
          <w:color w:val="000000"/>
          <w:sz w:val="28"/>
        </w:rPr>
        <w:t>未经对方同意，任何一方不得将本合同项下权利和义务转让给第三方。</w:t>
      </w:r>
    </w:p>
    <w:p>
      <w:pPr>
        <w:pStyle w:val="19"/>
        <w:wordWrap w:val="0"/>
        <w:spacing w:line="480" w:lineRule="exact"/>
        <w:ind w:firstLine="560"/>
        <w:rPr>
          <w:rFonts w:hint="eastAsia" w:ascii="黑体" w:eastAsia="黑体"/>
          <w:b w:val="0"/>
          <w:sz w:val="28"/>
        </w:rPr>
      </w:pPr>
      <w:bookmarkStart w:id="163" w:name="_Toc252973856"/>
      <w:bookmarkStart w:id="164" w:name="_Toc721"/>
      <w:bookmarkStart w:id="165" w:name="_Toc252599777"/>
      <w:bookmarkStart w:id="166" w:name="_Toc468782566"/>
      <w:r>
        <w:rPr>
          <w:rFonts w:hint="eastAsia" w:ascii="黑体" w:eastAsia="黑体"/>
          <w:b w:val="0"/>
          <w:sz w:val="28"/>
        </w:rPr>
        <w:t>36.合同终止</w:t>
      </w:r>
      <w:bookmarkEnd w:id="163"/>
      <w:bookmarkEnd w:id="164"/>
      <w:bookmarkEnd w:id="165"/>
      <w:bookmarkEnd w:id="166"/>
    </w:p>
    <w:p>
      <w:pPr>
        <w:wordWrap w:val="0"/>
        <w:snapToGrid w:val="0"/>
        <w:spacing w:line="480" w:lineRule="exact"/>
        <w:ind w:firstLine="560" w:firstLineChars="200"/>
        <w:rPr>
          <w:rFonts w:hint="eastAsia" w:ascii="仿宋" w:hAnsi="仿宋" w:eastAsia="仿宋"/>
          <w:b/>
          <w:sz w:val="28"/>
        </w:rPr>
      </w:pPr>
      <w:r>
        <w:rPr>
          <w:rFonts w:hint="eastAsia" w:ascii="仿宋" w:hAnsi="仿宋" w:eastAsia="仿宋"/>
          <w:sz w:val="28"/>
        </w:rPr>
        <w:t>36.1合同因如下情形终止：</w:t>
      </w:r>
    </w:p>
    <w:p>
      <w:pPr>
        <w:wordWrap w:val="0"/>
        <w:snapToGrid w:val="0"/>
        <w:spacing w:line="480" w:lineRule="exact"/>
        <w:ind w:firstLine="560" w:firstLineChars="200"/>
        <w:rPr>
          <w:rFonts w:hint="eastAsia" w:ascii="仿宋" w:hAnsi="仿宋" w:eastAsia="仿宋"/>
          <w:b/>
          <w:sz w:val="28"/>
        </w:rPr>
      </w:pPr>
      <w:r>
        <w:rPr>
          <w:rFonts w:hint="eastAsia" w:ascii="仿宋" w:hAnsi="仿宋" w:eastAsia="仿宋"/>
          <w:sz w:val="28"/>
        </w:rPr>
        <w:t>（1）用电人主体资格丧失或依法宣告破产；</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（2）供电人主体资格丧失或依法宣告破产；</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（3）合同依法或依协议解除；</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（4）合同有效期届满，双方或一方对继续履行合同提出书面异议。</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36.2合同终止，不影响合同既有债权、债务的依法处理。</w:t>
      </w:r>
    </w:p>
    <w:p>
      <w:pPr>
        <w:wordWrap w:val="0"/>
        <w:spacing w:line="480" w:lineRule="exact"/>
        <w:ind w:firstLine="560" w:firstLineChars="200"/>
        <w:rPr>
          <w:rFonts w:hint="eastAsia" w:ascii="仿宋" w:hAnsi="仿宋" w:eastAsia="仿宋"/>
          <w:sz w:val="28"/>
        </w:rPr>
      </w:pPr>
      <w:r>
        <w:rPr>
          <w:rFonts w:hint="eastAsia" w:ascii="仿宋" w:hAnsi="仿宋" w:eastAsia="仿宋"/>
          <w:sz w:val="28"/>
        </w:rPr>
        <w:t>36.3合同终止后，供用电双方应相互配合，解除双方设施的物理连接，如用电人不予配合的，在保证安全的前提下，供电人有权操作或更动有关供电设施，单方解除双方设施的物理连接。</w:t>
      </w:r>
    </w:p>
    <w:p>
      <w:pPr>
        <w:wordWrap w:val="0"/>
        <w:spacing w:line="480" w:lineRule="exact"/>
        <w:ind w:firstLine="560" w:firstLineChars="200"/>
        <w:rPr>
          <w:rFonts w:hint="eastAsia" w:ascii="仿宋" w:hAnsi="仿宋" w:eastAsia="仿宋"/>
          <w:sz w:val="28"/>
        </w:rPr>
      </w:pPr>
      <w:r>
        <w:rPr>
          <w:rFonts w:hint="eastAsia" w:ascii="仿宋" w:hAnsi="仿宋" w:eastAsia="仿宋"/>
          <w:sz w:val="28"/>
        </w:rPr>
        <w:t>36.4用电人连续六个月不用电，也不申请办理暂停用电手续的，供电人可以对其采取销户措施，终止本合同。</w:t>
      </w:r>
    </w:p>
    <w:p>
      <w:pPr>
        <w:pStyle w:val="3"/>
        <w:wordWrap w:val="0"/>
        <w:spacing w:line="480" w:lineRule="exact"/>
        <w:ind w:firstLine="560"/>
        <w:rPr>
          <w:rFonts w:hint="eastAsia" w:ascii="黑体" w:hAnsi="宋体" w:eastAsia="黑体"/>
          <w:b w:val="0"/>
          <w:sz w:val="28"/>
        </w:rPr>
      </w:pPr>
      <w:bookmarkStart w:id="167" w:name="_Toc6884"/>
      <w:bookmarkStart w:id="168" w:name="_Toc252599780"/>
      <w:bookmarkStart w:id="169" w:name="_Toc252973859"/>
      <w:bookmarkStart w:id="170" w:name="_Toc468782567"/>
      <w:r>
        <w:rPr>
          <w:rFonts w:hint="eastAsia" w:ascii="黑体" w:hAnsi="宋体" w:eastAsia="黑体"/>
          <w:b w:val="0"/>
          <w:sz w:val="28"/>
        </w:rPr>
        <w:t>第四章  违约责任</w:t>
      </w:r>
      <w:bookmarkEnd w:id="167"/>
      <w:bookmarkEnd w:id="168"/>
      <w:bookmarkEnd w:id="169"/>
      <w:bookmarkEnd w:id="170"/>
    </w:p>
    <w:p>
      <w:pPr>
        <w:pStyle w:val="19"/>
        <w:wordWrap w:val="0"/>
        <w:spacing w:line="480" w:lineRule="exact"/>
        <w:ind w:firstLine="560"/>
        <w:rPr>
          <w:rFonts w:hint="eastAsia" w:ascii="黑体" w:eastAsia="黑体"/>
          <w:b w:val="0"/>
          <w:sz w:val="28"/>
        </w:rPr>
      </w:pPr>
      <w:bookmarkStart w:id="171" w:name="_Toc25896"/>
      <w:bookmarkStart w:id="172" w:name="_Toc252599781"/>
      <w:bookmarkStart w:id="173" w:name="_Toc468782568"/>
      <w:bookmarkStart w:id="174" w:name="_Toc252973860"/>
      <w:r>
        <w:rPr>
          <w:rFonts w:hint="eastAsia" w:ascii="黑体" w:eastAsia="黑体"/>
          <w:b w:val="0"/>
          <w:sz w:val="28"/>
        </w:rPr>
        <w:t>37.供电人的违约责任</w:t>
      </w:r>
      <w:bookmarkEnd w:id="171"/>
      <w:bookmarkEnd w:id="172"/>
      <w:bookmarkEnd w:id="173"/>
      <w:bookmarkEnd w:id="174"/>
    </w:p>
    <w:p>
      <w:pPr>
        <w:pStyle w:val="18"/>
        <w:wordWrap w:val="0"/>
        <w:spacing w:line="480" w:lineRule="exact"/>
        <w:ind w:firstLine="560"/>
        <w:rPr>
          <w:rFonts w:hint="eastAsia" w:ascii="仿宋" w:hAnsi="仿宋" w:eastAsia="仿宋"/>
          <w:sz w:val="28"/>
        </w:rPr>
      </w:pPr>
      <w:r>
        <w:rPr>
          <w:rFonts w:hint="eastAsia" w:ascii="仿宋" w:hAnsi="仿宋" w:eastAsia="仿宋"/>
          <w:sz w:val="28"/>
        </w:rPr>
        <w:t>37.1供电人违反本合同约定，应当按照国家、电力行业标准或本合同约定予以改正，继续履行。</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37.2供电人违反本合同电能质量义务给用电人造成损失的，应赔偿用电人实际损失，最高赔偿限额为用电人在电能质量不合格的时间段内实际用电量和对应时段的平均电价乘积的百分之二十。但因用电人原因导致供电人未能履行电能质量保证义务的，则对用电人的该部分损失，供电人不承担赔偿责任。</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37.3供电人违反本合同约定中止供电给用电人造成损失的，应赔偿用电人实际损失，最高赔偿限额为用电人在中止供电时间内可能用电量电度电费的五倍（单一制四倍）。</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前款所称的可能用电量，按照停电前用电人正常用电月份或正常用电一定天数内的每小时平均用电量乘以停电小时求得。</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37.4供电人未履行抢修义务而导致用电人损失扩大的，对扩大损失部分按本条第37.3条的原则给予赔偿。</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37.5供电人随电费收取其他不合理费用，造成用电人损失的，应退还用电人有关费用。</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37.6有如下情形之一的，供电人不承担违约责任：</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（1）符合本合同第14条约定的连续供电的除外情形且供电人履行了必经程序的；</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（2）电力运行事故引起开关跳闸，经自动重合闸装置重合成功的；</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（3）多电源供电只停其中一路，其他电源仍可满足用电人用电需要的；</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（4）用电人未按合同约定安装自备应急电源或采取非电保安措施，或者对自备应急电源和非电保安措施维护管理不当，导致损失扩大部分；</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（5）因用电人或第三人的过错行为所导致；</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（6）因用电人原因导致供电人未能履行电能质量保证义务的；</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（7）不可抗力；</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（8）用电人应对其设备的安全负责，供电人不承担因被检查设备不安全引起的任何直接损坏或损害的赔偿责任；</w:t>
      </w:r>
    </w:p>
    <w:p>
      <w:pPr>
        <w:wordWrap w:val="0"/>
        <w:snapToGrid w:val="0"/>
        <w:spacing w:line="480" w:lineRule="exact"/>
        <w:ind w:firstLine="560" w:firstLineChars="200"/>
        <w:rPr>
          <w:rFonts w:hint="eastAsia" w:ascii="仿宋" w:hAnsi="仿宋" w:eastAsia="仿宋"/>
          <w:b/>
          <w:sz w:val="28"/>
        </w:rPr>
      </w:pPr>
      <w:r>
        <w:rPr>
          <w:rFonts w:hint="eastAsia" w:ascii="仿宋" w:hAnsi="仿宋" w:eastAsia="仿宋"/>
          <w:sz w:val="28"/>
        </w:rPr>
        <w:t>（9）法律、法规和规章规定的其它免责情形。</w:t>
      </w:r>
    </w:p>
    <w:p>
      <w:pPr>
        <w:pStyle w:val="3"/>
        <w:wordWrap w:val="0"/>
        <w:spacing w:line="480" w:lineRule="exact"/>
        <w:ind w:firstLine="560"/>
        <w:rPr>
          <w:rFonts w:hint="eastAsia" w:ascii="黑体" w:eastAsia="黑体"/>
          <w:b w:val="0"/>
          <w:sz w:val="28"/>
        </w:rPr>
      </w:pPr>
      <w:bookmarkStart w:id="175" w:name="_Toc18977"/>
      <w:bookmarkStart w:id="176" w:name="_Toc468782569"/>
      <w:bookmarkStart w:id="177" w:name="_Toc252973861"/>
      <w:bookmarkStart w:id="178" w:name="_Toc252599782"/>
      <w:r>
        <w:rPr>
          <w:rFonts w:hint="eastAsia" w:ascii="黑体" w:hAnsi="方正仿宋_GBK" w:eastAsia="黑体"/>
          <w:b w:val="0"/>
          <w:kern w:val="2"/>
          <w:sz w:val="28"/>
        </w:rPr>
        <w:t>38.用电人的违约责任</w:t>
      </w:r>
      <w:bookmarkEnd w:id="175"/>
      <w:bookmarkEnd w:id="176"/>
      <w:bookmarkEnd w:id="177"/>
      <w:bookmarkEnd w:id="178"/>
    </w:p>
    <w:p>
      <w:pPr>
        <w:pStyle w:val="18"/>
        <w:wordWrap w:val="0"/>
        <w:spacing w:line="480" w:lineRule="exact"/>
        <w:ind w:firstLine="560"/>
        <w:rPr>
          <w:rFonts w:hint="eastAsia" w:ascii="仿宋" w:hAnsi="仿宋" w:eastAsia="仿宋"/>
          <w:sz w:val="28"/>
        </w:rPr>
      </w:pPr>
      <w:r>
        <w:rPr>
          <w:rFonts w:hint="eastAsia" w:ascii="仿宋" w:hAnsi="仿宋" w:eastAsia="仿宋"/>
          <w:sz w:val="28"/>
        </w:rPr>
        <w:t>38.1用电人违反本合同约定义务，应当按照国家、电力行业标准或本合同约定予以改正，并继续履行。用电人违约行为危及供电安全时，供电人可要求用电人立即改正，用电人拒不改正时，供电人可采用操作用电人设施等方式直接代替用电人改正，相关费用和损失由用电人承担。</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38.2由于用电人原因造成供电人对外供电停止或减少的，应当按供电人少供电量乘以上月份平均售电单价给予赔偿；其中，少供电量为停电时间上月份每小时平均供电量乘以停电小时。停电时间不足１小时的按１小时计算，超过１小时的按实际停电时间计算。</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38.3用电人有以下违约行为的还应按合同约定向供电人支付违约金、违约使用电费：</w:t>
      </w:r>
    </w:p>
    <w:p>
      <w:pPr>
        <w:pStyle w:val="18"/>
        <w:pageBreakBefore w:val="0"/>
        <w:widowControl w:val="0"/>
        <w:kinsoku/>
        <w:wordWrap w:val="0"/>
        <w:overflowPunct/>
        <w:topLinePunct w:val="0"/>
        <w:bidi w:val="0"/>
        <w:spacing w:line="480" w:lineRule="exact"/>
        <w:ind w:firstLine="560"/>
        <w:rPr>
          <w:rFonts w:hint="eastAsia" w:ascii="仿宋" w:hAnsi="仿宋" w:eastAsia="仿宋"/>
          <w:color w:val="auto"/>
          <w:sz w:val="28"/>
          <w:highlight w:val="none"/>
        </w:rPr>
      </w:pPr>
      <w:r>
        <w:rPr>
          <w:rFonts w:hint="eastAsia" w:ascii="仿宋" w:hAnsi="仿宋" w:eastAsia="仿宋"/>
          <w:color w:val="auto"/>
          <w:sz w:val="28"/>
          <w:highlight w:val="none"/>
        </w:rPr>
        <w:t>（1）用电人违反本合同约定逾期交付电费，居民用户每日按欠费总额的千分之一计算，其他用户当年欠费部分的每日按欠交额的千分之二、跨年度欠费部分的每日按欠交额的千分之三计付</w:t>
      </w:r>
      <w:r>
        <w:rPr>
          <w:rFonts w:hint="eastAsia" w:ascii="仿宋" w:hAnsi="仿宋" w:eastAsia="仿宋"/>
          <w:color w:val="auto"/>
          <w:sz w:val="28"/>
          <w:highlight w:val="none"/>
          <w:lang w:eastAsia="zh-CN"/>
        </w:rPr>
        <w:t>。</w:t>
      </w:r>
      <w:r>
        <w:rPr>
          <w:rFonts w:hint="eastAsia" w:ascii="仿宋" w:hAnsi="仿宋" w:eastAsia="仿宋" w:cs="Times New Roman"/>
          <w:color w:val="auto"/>
          <w:sz w:val="28"/>
          <w:highlight w:val="none"/>
        </w:rPr>
        <w:t>交</w:t>
      </w:r>
      <w:r>
        <w:rPr>
          <w:rFonts w:hint="eastAsia" w:ascii="仿宋" w:hAnsi="仿宋" w:eastAsia="仿宋"/>
          <w:color w:val="auto"/>
          <w:sz w:val="28"/>
          <w:highlight w:val="none"/>
        </w:rPr>
        <w:t>纳电费时应先冲抵到期电费债务，即用户应先交纳电费欠费后再交纳违约金；</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（2）用电人擅自改变用电类别或在电价低的供电线路上，擅自接用电价高的用电设备的，按差额电费的两倍计付违约使用电费，差额电费按实际违约使用日期计算；违约使用起讫日难以确定的，按三个月计算；</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（3）擅自超过本合同约定容量用电的，属于两部制电价的用户，按三倍私增容量基本电费计付违约使用电费；属单一制电价的用户，按擅自使用或启封设备容量每千瓦（千伏安）50元支付违约使用电费；</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4）擅自使用已经办理暂停使用手续的电力设备，或启用已被封停的电力设备的，属于两部制电价的用户，按基本电费差额的两倍计付违约使用电费；如属单一制电价的，按擅自使用或启封设备容量每次每千瓦（千伏安）30元支付违约使用电费；启用私自增容被封存的设备，还应按38.3条第（3）款支付违约使用电费；</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（5）擅自迁移、更动或操作用电计量装置、电力负荷管理装置、擅自操作供电企业的供电设施以及约定由供电人调度的受电设备的，按每次5000元计付违约使用电费；</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（6）擅自引入、供出电源或者将自备电源和其他电源私自并网的，按引入、供出或并网电源容量的每千瓦（千伏安）500元计付违约使用电费；</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7）擅自在供电人供电设施上接线用电、绕越用电计量装置用电、伪造或开启已加封的用电计量装置用电，损坏用电计量装置、使用电计量装置不准或失效的，按补交电费的三倍计付违约使用电费。少计电量时间无法查明时，按180天计算。日使用时间按小时计算，其中，电力用户每日按12小时计算，照明用户每日按6小时计算。</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38.4因用电人原因影响供电人向其他用户供电等，给供电人或其他用户造成损害的，用电人应承担损害赔偿责任。本款责任不因第38.3条责任而免除。</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38.5用电人应对其设备的安全负责，供电人进行用电检查，不承担因被检查设备不安全引起的任何直接或间接损坏、损害的赔偿责任。</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38.6用电人的违约责任因以下原因而免除：</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（1）不可抗力；</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（2）法律、法规及规章规定的免责情形。</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38.7因追究用电人违约责任而产生的费用，包括但不限于律师费、差旅费等费用由用电人承担。</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38.8 用电人发生拖欠电费、违约用电、窃电等情形的，供电人可以将用电人列入失信客户名单，提交给金融机构、政府的征信系统作为信用评价的依据。</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38.9因用电人原因导致表计等计量装置断开或中止供电，影响光伏、风力、水电等发电并网的情况，由用电人自行承担一切损失。</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38.10 用电人保证，在申请用电过程中，用电人所作的陈述和提交的申请材料完全属实无误，均可作为供电人判断是否能够办理用电申请的依据。如有隐瞒或日后发现与事实不符，供电人可以依法解除本合同并终止供电，用电人已经使用的电量及其它产生的损失及责任由用电人承担。</w:t>
      </w:r>
    </w:p>
    <w:p>
      <w:pPr>
        <w:pStyle w:val="3"/>
        <w:wordWrap w:val="0"/>
        <w:spacing w:line="480" w:lineRule="exact"/>
        <w:ind w:firstLine="560"/>
        <w:rPr>
          <w:rFonts w:hint="eastAsia" w:ascii="黑体" w:eastAsia="黑体"/>
          <w:b w:val="0"/>
          <w:sz w:val="28"/>
        </w:rPr>
      </w:pPr>
      <w:bookmarkStart w:id="179" w:name="_Toc468782570"/>
      <w:bookmarkStart w:id="180" w:name="_Toc252599783"/>
      <w:bookmarkStart w:id="181" w:name="_Toc252973862"/>
      <w:bookmarkStart w:id="182" w:name="_Toc2518"/>
      <w:r>
        <w:rPr>
          <w:rFonts w:hint="eastAsia" w:ascii="黑体" w:hAnsi="宋体" w:eastAsia="黑体"/>
          <w:b w:val="0"/>
          <w:kern w:val="2"/>
          <w:sz w:val="28"/>
        </w:rPr>
        <w:t>第五章   附则</w:t>
      </w:r>
      <w:bookmarkEnd w:id="179"/>
      <w:bookmarkEnd w:id="180"/>
      <w:bookmarkEnd w:id="181"/>
      <w:bookmarkEnd w:id="182"/>
    </w:p>
    <w:p>
      <w:pPr>
        <w:pStyle w:val="19"/>
        <w:wordWrap w:val="0"/>
        <w:spacing w:line="480" w:lineRule="exact"/>
        <w:ind w:firstLine="560"/>
        <w:rPr>
          <w:rFonts w:hint="eastAsia" w:ascii="黑体" w:eastAsia="黑体"/>
          <w:b w:val="0"/>
          <w:sz w:val="28"/>
        </w:rPr>
      </w:pPr>
      <w:bookmarkStart w:id="183" w:name="_Toc468782571"/>
      <w:bookmarkStart w:id="184" w:name="_Toc4363"/>
      <w:bookmarkStart w:id="185" w:name="_Toc252973863"/>
      <w:bookmarkStart w:id="186" w:name="_Toc252599784"/>
      <w:r>
        <w:rPr>
          <w:rFonts w:hint="eastAsia" w:ascii="黑体" w:eastAsia="黑体"/>
          <w:b w:val="0"/>
          <w:sz w:val="28"/>
        </w:rPr>
        <w:t>39.供电时间</w:t>
      </w:r>
      <w:bookmarkEnd w:id="183"/>
      <w:bookmarkEnd w:id="184"/>
      <w:bookmarkEnd w:id="185"/>
      <w:bookmarkEnd w:id="186"/>
    </w:p>
    <w:p>
      <w:pPr>
        <w:pageBreakBefore w:val="0"/>
        <w:widowControl w:val="0"/>
        <w:kinsoku/>
        <w:wordWrap w:val="0"/>
        <w:overflowPunct/>
        <w:topLinePunct w:val="0"/>
        <w:bidi w:val="0"/>
        <w:snapToGrid w:val="0"/>
        <w:spacing w:line="480" w:lineRule="exact"/>
        <w:ind w:firstLine="560" w:firstLineChars="200"/>
        <w:rPr>
          <w:rFonts w:hint="eastAsia" w:ascii="仿宋" w:hAnsi="仿宋" w:eastAsia="仿宋" w:cs="Times New Roman"/>
          <w:color w:val="auto"/>
          <w:sz w:val="28"/>
          <w:highlight w:val="none"/>
        </w:rPr>
      </w:pPr>
      <w:bookmarkStart w:id="187" w:name="_Toc22305"/>
      <w:bookmarkStart w:id="188" w:name="_Toc12769"/>
      <w:bookmarkStart w:id="189" w:name="_Toc468782572"/>
      <w:bookmarkStart w:id="190" w:name="_Toc252599785"/>
      <w:bookmarkStart w:id="191" w:name="_Toc252973864"/>
      <w:r>
        <w:rPr>
          <w:rFonts w:hint="eastAsia" w:ascii="仿宋" w:hAnsi="仿宋" w:eastAsia="仿宋" w:cs="Times New Roman"/>
          <w:color w:val="auto"/>
          <w:sz w:val="28"/>
          <w:highlight w:val="none"/>
        </w:rPr>
        <w:t>用电人受电装置已验收合格，负荷管理装置已安装完成，业务相关费用已结清且本合同和有关协议均已签订后，供电人应即依本合同向用电人供电。</w:t>
      </w:r>
      <w:bookmarkEnd w:id="187"/>
    </w:p>
    <w:p>
      <w:pPr>
        <w:pStyle w:val="19"/>
        <w:wordWrap w:val="0"/>
        <w:spacing w:line="480" w:lineRule="exact"/>
        <w:ind w:firstLine="560"/>
        <w:rPr>
          <w:rFonts w:hint="eastAsia" w:ascii="黑体" w:eastAsia="黑体"/>
          <w:b w:val="0"/>
          <w:sz w:val="28"/>
        </w:rPr>
      </w:pPr>
      <w:r>
        <w:rPr>
          <w:rFonts w:hint="eastAsia" w:ascii="黑体" w:eastAsia="黑体"/>
          <w:b w:val="0"/>
          <w:sz w:val="28"/>
        </w:rPr>
        <w:t>40.合同效力</w:t>
      </w:r>
      <w:bookmarkEnd w:id="188"/>
      <w:bookmarkEnd w:id="189"/>
      <w:bookmarkEnd w:id="190"/>
      <w:bookmarkEnd w:id="191"/>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40.1本合同经双方签署并加盖公章或合同专用章后成立。合同有效期为</w:t>
      </w:r>
      <w:r>
        <w:rPr>
          <w:rFonts w:hint="eastAsia" w:ascii="仿宋" w:hAnsi="仿宋" w:eastAsia="仿宋"/>
          <w:sz w:val="28"/>
          <w:u w:val="single"/>
        </w:rPr>
        <w:t xml:space="preserve"> 5 </w:t>
      </w:r>
      <w:r>
        <w:rPr>
          <w:rFonts w:hint="eastAsia" w:ascii="仿宋" w:hAnsi="仿宋" w:eastAsia="仿宋"/>
          <w:sz w:val="28"/>
        </w:rPr>
        <w:t>年，自</w:t>
      </w:r>
      <w:r>
        <w:rPr>
          <w:rFonts w:hint="eastAsia" w:ascii="仿宋" w:hAnsi="仿宋" w:eastAsia="仿宋"/>
          <w:sz w:val="28"/>
          <w:u w:val="single"/>
        </w:rPr>
        <w:t xml:space="preserve">  </w:t>
      </w:r>
      <w:r>
        <w:rPr>
          <w:rFonts w:hint="eastAsia" w:ascii="仿宋" w:hAnsi="仿宋" w:eastAsia="仿宋"/>
          <w:b/>
          <w:bCs/>
          <w:sz w:val="28"/>
          <w:u w:val="single"/>
          <w:lang w:val="en-US" w:eastAsia="zh-CN"/>
        </w:rPr>
        <w:t>{{签约日期}}</w:t>
      </w:r>
      <w:r>
        <w:rPr>
          <w:rFonts w:hint="eastAsia" w:ascii="仿宋" w:hAnsi="仿宋" w:eastAsia="仿宋"/>
          <w:sz w:val="28"/>
          <w:u w:val="single"/>
        </w:rPr>
        <w:t xml:space="preserve"> </w:t>
      </w:r>
      <w:r>
        <w:rPr>
          <w:rFonts w:hint="eastAsia" w:ascii="仿宋" w:hAnsi="仿宋" w:eastAsia="仿宋"/>
          <w:sz w:val="28"/>
        </w:rPr>
        <w:t>起至</w:t>
      </w:r>
      <w:r>
        <w:rPr>
          <w:rFonts w:hint="eastAsia" w:ascii="仿宋" w:hAnsi="仿宋" w:eastAsia="仿宋"/>
          <w:sz w:val="28"/>
          <w:u w:val="single"/>
        </w:rPr>
        <w:t xml:space="preserve">  </w:t>
      </w:r>
      <w:r>
        <w:rPr>
          <w:rFonts w:hint="eastAsia" w:ascii="仿宋" w:hAnsi="仿宋" w:eastAsia="仿宋"/>
          <w:b/>
          <w:bCs/>
          <w:sz w:val="28"/>
          <w:u w:val="single"/>
          <w:lang w:val="en-US" w:eastAsia="zh-CN"/>
        </w:rPr>
        <w:t>{{签约结束日期}}</w:t>
      </w:r>
      <w:r>
        <w:rPr>
          <w:rFonts w:hint="eastAsia" w:ascii="仿宋" w:hAnsi="仿宋" w:eastAsia="仿宋"/>
          <w:sz w:val="28"/>
          <w:u w:val="single"/>
        </w:rPr>
        <w:t xml:space="preserve"> </w:t>
      </w:r>
      <w:r>
        <w:rPr>
          <w:rFonts w:hint="eastAsia" w:ascii="仿宋" w:hAnsi="仿宋" w:eastAsia="仿宋"/>
          <w:sz w:val="28"/>
        </w:rPr>
        <w:t>止。合同有效期届满，双方均未提出书面异议的，继续履行，有效期按本合同有效期限重复续展。</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40.2合同一方提出异议的，应在合同有效期届满的30天前提出，并按以下原则处理：</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（1）一方提出异议，经协商，双方达成一致，重新签订供用电合同。在合同有效期届满后续签的书面合同签订前，本合同继续有效；</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color w:val="000000"/>
          <w:sz w:val="28"/>
        </w:rPr>
        <w:t>（2）一方提出异议，经协商，</w:t>
      </w:r>
      <w:r>
        <w:rPr>
          <w:rFonts w:hint="eastAsia" w:ascii="仿宋" w:hAnsi="仿宋" w:eastAsia="仿宋"/>
          <w:sz w:val="28"/>
        </w:rPr>
        <w:t>不能达成一致的，</w:t>
      </w:r>
      <w:r>
        <w:rPr>
          <w:rFonts w:hint="eastAsia" w:ascii="仿宋" w:hAnsi="仿宋" w:eastAsia="仿宋"/>
          <w:color w:val="000000"/>
          <w:sz w:val="28"/>
        </w:rPr>
        <w:t>在</w:t>
      </w:r>
      <w:r>
        <w:rPr>
          <w:rFonts w:hint="eastAsia" w:ascii="仿宋" w:hAnsi="仿宋" w:eastAsia="仿宋"/>
          <w:sz w:val="28"/>
        </w:rPr>
        <w:t>双方对供用电事宜达成新的书面协议前，本合同继续有效。</w:t>
      </w:r>
    </w:p>
    <w:p>
      <w:pPr>
        <w:pStyle w:val="19"/>
        <w:wordWrap w:val="0"/>
        <w:spacing w:line="480" w:lineRule="exact"/>
        <w:ind w:firstLine="560"/>
        <w:rPr>
          <w:rFonts w:hint="eastAsia" w:ascii="黑体" w:eastAsia="黑体"/>
          <w:b w:val="0"/>
          <w:sz w:val="28"/>
        </w:rPr>
      </w:pPr>
      <w:bookmarkStart w:id="192" w:name="_Toc20398"/>
      <w:bookmarkStart w:id="193" w:name="_Toc468782573"/>
      <w:bookmarkStart w:id="194" w:name="_Toc252599786"/>
      <w:bookmarkStart w:id="195" w:name="_Toc252973865"/>
      <w:r>
        <w:rPr>
          <w:rFonts w:hint="eastAsia" w:ascii="黑体" w:eastAsia="黑体"/>
          <w:b w:val="0"/>
          <w:sz w:val="28"/>
        </w:rPr>
        <w:t>41.调度通讯</w:t>
      </w:r>
      <w:bookmarkEnd w:id="192"/>
      <w:bookmarkEnd w:id="193"/>
      <w:bookmarkEnd w:id="194"/>
      <w:bookmarkEnd w:id="195"/>
    </w:p>
    <w:p>
      <w:pPr>
        <w:pStyle w:val="18"/>
        <w:wordWrap w:val="0"/>
        <w:spacing w:line="480" w:lineRule="exact"/>
        <w:ind w:firstLine="560"/>
        <w:rPr>
          <w:rFonts w:hint="eastAsia" w:ascii="仿宋" w:hAnsi="仿宋" w:eastAsia="仿宋"/>
          <w:sz w:val="28"/>
        </w:rPr>
      </w:pPr>
      <w:r>
        <w:rPr>
          <w:rFonts w:hint="eastAsia" w:ascii="仿宋" w:hAnsi="仿宋" w:eastAsia="仿宋"/>
          <w:sz w:val="28"/>
        </w:rPr>
        <w:t>41.1按照双方签订的调度协议执行。</w:t>
      </w:r>
    </w:p>
    <w:p>
      <w:pPr>
        <w:wordWrap w:val="0"/>
        <w:snapToGrid w:val="0"/>
        <w:spacing w:line="480" w:lineRule="exact"/>
        <w:ind w:firstLine="560" w:firstLineChars="200"/>
        <w:rPr>
          <w:rFonts w:hint="eastAsia" w:ascii="仿宋" w:hAnsi="仿宋" w:eastAsia="仿宋"/>
          <w:b/>
          <w:sz w:val="28"/>
        </w:rPr>
      </w:pPr>
      <w:r>
        <w:rPr>
          <w:rFonts w:hint="eastAsia" w:ascii="仿宋" w:hAnsi="仿宋" w:eastAsia="仿宋"/>
          <w:sz w:val="28"/>
        </w:rPr>
        <w:t>41.2用电人联系电话</w:t>
      </w:r>
    </w:p>
    <w:p>
      <w:pPr>
        <w:numPr>
          <w:ilvl w:val="0"/>
          <w:numId w:val="2"/>
        </w:num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用电业务联系人</w:t>
      </w:r>
      <w:r>
        <w:rPr>
          <w:rFonts w:hint="eastAsia" w:ascii="仿宋" w:hAnsi="仿宋" w:eastAsia="仿宋"/>
          <w:b/>
          <w:bCs/>
          <w:sz w:val="28"/>
          <w:u w:val="single"/>
        </w:rPr>
        <w:t xml:space="preserve"> </w:t>
      </w:r>
      <w:r>
        <w:rPr>
          <w:rFonts w:hint="eastAsia" w:ascii="仿宋" w:hAnsi="仿宋" w:eastAsia="仿宋"/>
          <w:b/>
          <w:bCs/>
          <w:sz w:val="28"/>
          <w:u w:val="single"/>
          <w:lang w:val="en-US" w:eastAsia="zh-CN"/>
        </w:rPr>
        <w:t>{{联系人}}</w:t>
      </w:r>
      <w:r>
        <w:rPr>
          <w:rFonts w:hint="eastAsia" w:ascii="仿宋" w:hAnsi="仿宋" w:eastAsia="仿宋"/>
          <w:b/>
          <w:bCs/>
          <w:sz w:val="28"/>
          <w:u w:val="single"/>
        </w:rPr>
        <w:t xml:space="preserve"> </w:t>
      </w:r>
      <w:r>
        <w:rPr>
          <w:rFonts w:hint="eastAsia" w:ascii="仿宋" w:hAnsi="仿宋" w:eastAsia="仿宋"/>
          <w:sz w:val="28"/>
        </w:rPr>
        <w:t>，电话</w:t>
      </w:r>
      <w:r>
        <w:rPr>
          <w:rFonts w:hint="eastAsia" w:ascii="仿宋" w:hAnsi="仿宋" w:eastAsia="仿宋"/>
          <w:b/>
          <w:bCs/>
          <w:sz w:val="28"/>
          <w:u w:val="single"/>
        </w:rPr>
        <w:t xml:space="preserve"> </w:t>
      </w:r>
      <w:r>
        <w:rPr>
          <w:rFonts w:hint="eastAsia" w:ascii="仿宋" w:hAnsi="仿宋" w:eastAsia="仿宋"/>
          <w:b/>
          <w:bCs/>
          <w:sz w:val="28"/>
          <w:u w:val="single"/>
          <w:lang w:val="en-US" w:eastAsia="zh-CN"/>
        </w:rPr>
        <w:t>{{联系电话}}</w:t>
      </w:r>
      <w:r>
        <w:rPr>
          <w:rFonts w:hint="eastAsia" w:ascii="仿宋" w:hAnsi="仿宋" w:eastAsia="仿宋"/>
          <w:b/>
          <w:bCs/>
          <w:sz w:val="28"/>
          <w:u w:val="single"/>
        </w:rPr>
        <w:t xml:space="preserve"> </w:t>
      </w:r>
      <w:r>
        <w:rPr>
          <w:rFonts w:hint="eastAsia" w:ascii="仿宋" w:hAnsi="仿宋" w:eastAsia="仿宋"/>
          <w:sz w:val="28"/>
        </w:rPr>
        <w:t>，调度电话</w:t>
      </w:r>
      <w:r>
        <w:rPr>
          <w:rFonts w:hint="eastAsia" w:ascii="仿宋" w:hAnsi="仿宋" w:eastAsia="仿宋"/>
          <w:sz w:val="28"/>
          <w:u w:val="single"/>
        </w:rPr>
        <w:t xml:space="preserve">  /     </w:t>
      </w:r>
      <w:r>
        <w:rPr>
          <w:rFonts w:hint="eastAsia" w:ascii="仿宋" w:hAnsi="仿宋" w:eastAsia="仿宋"/>
          <w:sz w:val="28"/>
        </w:rPr>
        <w:t>；</w:t>
      </w:r>
    </w:p>
    <w:p>
      <w:pPr>
        <w:numPr>
          <w:ilvl w:val="0"/>
          <w:numId w:val="2"/>
        </w:num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电气联系人</w:t>
      </w:r>
      <w:r>
        <w:rPr>
          <w:rFonts w:hint="eastAsia" w:ascii="仿宋" w:hAnsi="仿宋" w:eastAsia="仿宋"/>
          <w:sz w:val="28"/>
          <w:u w:val="single"/>
        </w:rPr>
        <w:t xml:space="preserve">     /   </w:t>
      </w:r>
      <w:r>
        <w:rPr>
          <w:rFonts w:hint="eastAsia" w:ascii="仿宋" w:hAnsi="仿宋" w:eastAsia="仿宋"/>
          <w:sz w:val="28"/>
        </w:rPr>
        <w:t>，电话</w:t>
      </w:r>
      <w:r>
        <w:rPr>
          <w:rFonts w:hint="eastAsia" w:ascii="仿宋" w:hAnsi="仿宋" w:eastAsia="仿宋"/>
          <w:sz w:val="28"/>
          <w:u w:val="single"/>
        </w:rPr>
        <w:t xml:space="preserve">     /      </w:t>
      </w:r>
      <w:r>
        <w:rPr>
          <w:rFonts w:hint="eastAsia" w:ascii="仿宋" w:hAnsi="仿宋" w:eastAsia="仿宋"/>
          <w:sz w:val="28"/>
        </w:rPr>
        <w:t>；</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（3）财务联系人</w:t>
      </w:r>
      <w:r>
        <w:rPr>
          <w:rFonts w:hint="eastAsia" w:ascii="仿宋" w:hAnsi="仿宋" w:eastAsia="仿宋"/>
          <w:sz w:val="28"/>
          <w:u w:val="single"/>
        </w:rPr>
        <w:t xml:space="preserve">    /    </w:t>
      </w:r>
      <w:r>
        <w:rPr>
          <w:rFonts w:hint="eastAsia" w:ascii="仿宋" w:hAnsi="仿宋" w:eastAsia="仿宋"/>
          <w:sz w:val="28"/>
        </w:rPr>
        <w:t>，电话</w:t>
      </w:r>
      <w:r>
        <w:rPr>
          <w:rFonts w:hint="eastAsia" w:ascii="仿宋" w:hAnsi="仿宋" w:eastAsia="仿宋"/>
          <w:sz w:val="28"/>
          <w:u w:val="single"/>
        </w:rPr>
        <w:t xml:space="preserve">     /      </w:t>
      </w:r>
      <w:r>
        <w:rPr>
          <w:rFonts w:hint="eastAsia" w:ascii="仿宋" w:hAnsi="仿宋" w:eastAsia="仿宋"/>
          <w:sz w:val="28"/>
        </w:rPr>
        <w:t>。</w:t>
      </w:r>
    </w:p>
    <w:p>
      <w:pPr>
        <w:wordWrap w:val="0"/>
        <w:snapToGrid w:val="0"/>
        <w:spacing w:line="480" w:lineRule="exact"/>
        <w:ind w:firstLine="560" w:firstLineChars="200"/>
        <w:rPr>
          <w:rFonts w:hint="eastAsia" w:ascii="仿宋" w:hAnsi="仿宋" w:eastAsia="仿宋"/>
          <w:b/>
          <w:sz w:val="28"/>
        </w:rPr>
      </w:pPr>
      <w:r>
        <w:rPr>
          <w:rFonts w:hint="eastAsia" w:ascii="仿宋" w:hAnsi="仿宋" w:eastAsia="仿宋"/>
          <w:sz w:val="28"/>
        </w:rPr>
        <w:t>41.3供电服务热线95598。</w:t>
      </w:r>
    </w:p>
    <w:p>
      <w:pPr>
        <w:pStyle w:val="3"/>
        <w:wordWrap w:val="0"/>
        <w:spacing w:line="480" w:lineRule="exact"/>
        <w:ind w:firstLine="560"/>
        <w:rPr>
          <w:rFonts w:hint="eastAsia" w:ascii="黑体" w:eastAsia="黑体"/>
          <w:b w:val="0"/>
          <w:sz w:val="28"/>
        </w:rPr>
      </w:pPr>
      <w:bookmarkStart w:id="196" w:name="_Toc468782574"/>
      <w:bookmarkStart w:id="197" w:name="_Toc252973866"/>
      <w:bookmarkStart w:id="198" w:name="_Toc252599787"/>
      <w:bookmarkStart w:id="199" w:name="_Toc19014"/>
      <w:r>
        <w:rPr>
          <w:rFonts w:hint="eastAsia" w:ascii="黑体" w:hAnsi="方正仿宋_GBK" w:eastAsia="黑体"/>
          <w:b w:val="0"/>
          <w:kern w:val="2"/>
          <w:sz w:val="28"/>
        </w:rPr>
        <w:t>42.争议解决</w:t>
      </w:r>
      <w:bookmarkEnd w:id="196"/>
      <w:bookmarkEnd w:id="197"/>
      <w:bookmarkEnd w:id="198"/>
      <w:bookmarkEnd w:id="199"/>
    </w:p>
    <w:p>
      <w:pPr>
        <w:pStyle w:val="18"/>
        <w:wordWrap w:val="0"/>
        <w:spacing w:line="480" w:lineRule="exact"/>
        <w:ind w:firstLine="560"/>
        <w:rPr>
          <w:rFonts w:hint="eastAsia" w:ascii="仿宋" w:hAnsi="仿宋" w:eastAsia="仿宋"/>
          <w:sz w:val="28"/>
        </w:rPr>
      </w:pPr>
      <w:r>
        <w:rPr>
          <w:rFonts w:hint="eastAsia" w:ascii="仿宋" w:hAnsi="仿宋" w:eastAsia="仿宋"/>
          <w:sz w:val="28"/>
        </w:rPr>
        <w:t>42.1双方发生争议时，应本着诚实信用原则，通过友好协商解决。</w:t>
      </w:r>
    </w:p>
    <w:p>
      <w:pPr>
        <w:pStyle w:val="18"/>
        <w:wordWrap w:val="0"/>
        <w:spacing w:line="480" w:lineRule="exact"/>
        <w:ind w:left="1" w:firstLine="560"/>
        <w:rPr>
          <w:rFonts w:hint="eastAsia" w:ascii="仿宋" w:hAnsi="仿宋" w:eastAsia="仿宋"/>
          <w:sz w:val="28"/>
        </w:rPr>
      </w:pPr>
      <w:r>
        <w:rPr>
          <w:rFonts w:hint="eastAsia" w:ascii="仿宋" w:hAnsi="仿宋" w:eastAsia="仿宋"/>
          <w:sz w:val="28"/>
        </w:rPr>
        <w:t>42.2若争议经协商仍无法解决的，按以下第</w:t>
      </w:r>
      <w:r>
        <w:rPr>
          <w:rFonts w:hint="eastAsia" w:ascii="仿宋" w:hAnsi="仿宋" w:eastAsia="仿宋"/>
          <w:sz w:val="28"/>
          <w:u w:val="single"/>
        </w:rPr>
        <w:t xml:space="preserve">  2 </w:t>
      </w:r>
      <w:r>
        <w:rPr>
          <w:rFonts w:hint="eastAsia" w:ascii="仿宋" w:hAnsi="仿宋" w:eastAsia="仿宋"/>
          <w:sz w:val="28"/>
        </w:rPr>
        <w:t>种方式处理：</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（1）仲裁：提交</w:t>
      </w:r>
      <w:r>
        <w:rPr>
          <w:rFonts w:hint="eastAsia" w:ascii="仿宋" w:hAnsi="仿宋" w:eastAsia="仿宋"/>
          <w:sz w:val="28"/>
          <w:u w:val="single"/>
        </w:rPr>
        <w:t xml:space="preserve">   /     </w:t>
      </w:r>
      <w:r>
        <w:rPr>
          <w:rFonts w:hint="eastAsia" w:ascii="仿宋" w:hAnsi="仿宋" w:eastAsia="仿宋"/>
          <w:sz w:val="28"/>
        </w:rPr>
        <w:t>仲裁，按照申请仲裁时该仲裁机构有效的仲裁规则进行仲裁。仲裁裁决是终局的，对双方均有约束力；</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（2）诉讼：向</w:t>
      </w:r>
      <w:r>
        <w:rPr>
          <w:rFonts w:hint="eastAsia" w:ascii="仿宋" w:hAnsi="仿宋" w:eastAsia="仿宋"/>
          <w:sz w:val="28"/>
          <w:u w:val="single"/>
        </w:rPr>
        <w:t xml:space="preserve">    德城区    </w:t>
      </w:r>
      <w:r>
        <w:rPr>
          <w:rFonts w:hint="eastAsia" w:ascii="仿宋" w:hAnsi="仿宋" w:eastAsia="仿宋"/>
          <w:sz w:val="28"/>
        </w:rPr>
        <w:t>所在地人民法院提起诉讼。</w:t>
      </w:r>
    </w:p>
    <w:p>
      <w:pPr>
        <w:pStyle w:val="18"/>
        <w:wordWrap w:val="0"/>
        <w:spacing w:line="480" w:lineRule="exact"/>
        <w:ind w:firstLine="560"/>
        <w:rPr>
          <w:rFonts w:hint="eastAsia" w:ascii="仿宋_GB2312" w:eastAsia="仿宋_GB2312"/>
          <w:sz w:val="28"/>
        </w:rPr>
      </w:pPr>
      <w:r>
        <w:rPr>
          <w:rFonts w:hint="eastAsia" w:ascii="仿宋" w:hAnsi="仿宋" w:eastAsia="仿宋"/>
          <w:sz w:val="28"/>
        </w:rPr>
        <w:t>42.3在争议解决期间，合同中未涉及争议部分的条款仍须履行。</w:t>
      </w:r>
    </w:p>
    <w:p>
      <w:pPr>
        <w:pStyle w:val="3"/>
        <w:wordWrap w:val="0"/>
        <w:spacing w:line="480" w:lineRule="exact"/>
        <w:ind w:firstLine="560"/>
        <w:rPr>
          <w:rFonts w:hint="eastAsia" w:ascii="黑体" w:eastAsia="黑体"/>
          <w:b w:val="0"/>
          <w:sz w:val="28"/>
        </w:rPr>
      </w:pPr>
      <w:bookmarkStart w:id="200" w:name="_Toc252973867"/>
      <w:bookmarkStart w:id="201" w:name="_Toc8115"/>
      <w:bookmarkStart w:id="202" w:name="_Toc468782575"/>
      <w:bookmarkStart w:id="203" w:name="_Toc252599788"/>
      <w:r>
        <w:rPr>
          <w:rFonts w:hint="eastAsia" w:ascii="黑体" w:hAnsi="方正仿宋_GBK" w:eastAsia="黑体"/>
          <w:b w:val="0"/>
          <w:kern w:val="2"/>
          <w:sz w:val="28"/>
        </w:rPr>
        <w:t>43.通知及同意</w:t>
      </w:r>
      <w:bookmarkEnd w:id="200"/>
      <w:bookmarkEnd w:id="201"/>
      <w:bookmarkEnd w:id="202"/>
      <w:bookmarkEnd w:id="203"/>
    </w:p>
    <w:p>
      <w:pPr>
        <w:pStyle w:val="18"/>
        <w:wordWrap w:val="0"/>
        <w:spacing w:line="480" w:lineRule="exact"/>
        <w:ind w:firstLine="560"/>
        <w:rPr>
          <w:rFonts w:hint="eastAsia" w:ascii="仿宋" w:hAnsi="仿宋" w:eastAsia="仿宋"/>
          <w:sz w:val="28"/>
        </w:rPr>
      </w:pPr>
      <w:r>
        <w:rPr>
          <w:rFonts w:hint="eastAsia" w:ascii="仿宋" w:hAnsi="仿宋" w:eastAsia="仿宋"/>
          <w:sz w:val="28"/>
        </w:rPr>
        <w:t>43.1根据本合同规定发出的所有通知及同意，应按照下列地址、电子邮箱或传真号码送达相关方。有关通知及同意按下述规定予以具体确定：</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（1）通过邮寄方式发送的，邮寄到相应地址之日为其有效送达之日；</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（2）通过电子邮件形式发送的，由收件人收到之日为其有效送达之日；</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（3）通过传真形式发送的，发出并收到发送成功确认函之日为其有效送达之日。</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43.2如果按照上述原则确定的有效送达日在收件人所在地不属于工作日的，则当地收讫日后的第一个工作日为该通知或同意的有效送达日。</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43.3任何一方均应按本合同约定，向另一方发出通知，变更其接收地址、电子邮箱或传真号码。如变更未通知另一方，导致发出的所有通知及同意被退回或拒收的，退回或拒收之日为有效送达之日。</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43.4各方接收所有该等通知及同意的地址、传真号码和电子邮箱地址如下：</w:t>
      </w:r>
    </w:p>
    <w:p>
      <w:pPr>
        <w:pStyle w:val="18"/>
        <w:spacing w:line="480" w:lineRule="exact"/>
        <w:ind w:firstLine="560"/>
        <w:rPr>
          <w:rFonts w:hint="eastAsia" w:ascii="仿宋" w:hAnsi="仿宋" w:eastAsia="仿宋"/>
          <w:sz w:val="28"/>
        </w:rPr>
      </w:pPr>
      <w:bookmarkStart w:id="204" w:name="_Toc252599789"/>
      <w:bookmarkStart w:id="205" w:name="_Toc468782576"/>
      <w:bookmarkStart w:id="206" w:name="_Toc19518"/>
      <w:bookmarkStart w:id="207" w:name="_Toc252973868"/>
      <w:r>
        <w:rPr>
          <w:rFonts w:hint="eastAsia" w:ascii="仿宋" w:hAnsi="仿宋" w:eastAsia="仿宋"/>
          <w:sz w:val="28"/>
        </w:rPr>
        <w:t>供电人地址：</w:t>
      </w:r>
      <w:r>
        <w:rPr>
          <w:rFonts w:hint="eastAsia" w:ascii="仿宋" w:hAnsi="仿宋" w:eastAsia="仿宋"/>
          <w:sz w:val="28"/>
          <w:u w:val="single"/>
        </w:rPr>
        <w:t xml:space="preserve"> 山东省德州市新湖大1237号 </w:t>
      </w:r>
      <w:r>
        <w:rPr>
          <w:rFonts w:hint="eastAsia" w:ascii="仿宋" w:hAnsi="仿宋" w:eastAsia="仿宋"/>
          <w:sz w:val="28"/>
        </w:rPr>
        <w:t>，传真：</w:t>
      </w:r>
      <w:r>
        <w:rPr>
          <w:rFonts w:hint="eastAsia" w:ascii="仿宋" w:hAnsi="仿宋" w:eastAsia="仿宋"/>
          <w:sz w:val="28"/>
          <w:u w:val="single"/>
        </w:rPr>
        <w:t xml:space="preserve">    /   </w:t>
      </w:r>
      <w:r>
        <w:rPr>
          <w:rFonts w:hint="eastAsia" w:ascii="仿宋" w:hAnsi="仿宋" w:eastAsia="仿宋"/>
          <w:sz w:val="28"/>
        </w:rPr>
        <w:t>，电子邮箱：</w:t>
      </w:r>
      <w:r>
        <w:rPr>
          <w:rFonts w:hint="eastAsia" w:ascii="仿宋" w:hAnsi="仿宋" w:eastAsia="仿宋"/>
          <w:sz w:val="28"/>
          <w:u w:val="single"/>
        </w:rPr>
        <w:t xml:space="preserve">     /    </w:t>
      </w:r>
      <w:r>
        <w:rPr>
          <w:rFonts w:hint="eastAsia" w:ascii="仿宋" w:hAnsi="仿宋" w:eastAsia="仿宋"/>
          <w:sz w:val="28"/>
        </w:rPr>
        <w:t>；</w:t>
      </w:r>
    </w:p>
    <w:p>
      <w:pPr>
        <w:pStyle w:val="18"/>
        <w:spacing w:line="480" w:lineRule="exact"/>
        <w:ind w:firstLine="560"/>
        <w:rPr>
          <w:rFonts w:hint="eastAsia" w:ascii="仿宋" w:hAnsi="仿宋" w:eastAsia="仿宋"/>
          <w:sz w:val="28"/>
        </w:rPr>
      </w:pPr>
      <w:r>
        <w:rPr>
          <w:rFonts w:hint="eastAsia" w:ascii="仿宋" w:hAnsi="仿宋" w:eastAsia="仿宋"/>
          <w:sz w:val="28"/>
        </w:rPr>
        <w:t>用电人地址：</w:t>
      </w:r>
      <w:r>
        <w:rPr>
          <w:rFonts w:hint="eastAsia" w:ascii="仿宋" w:hAnsi="仿宋" w:eastAsia="仿宋"/>
          <w:sz w:val="28"/>
          <w:u w:val="single"/>
        </w:rPr>
        <w:t xml:space="preserve"> </w:t>
      </w:r>
      <w:r>
        <w:rPr>
          <w:rFonts w:hint="eastAsia" w:ascii="仿宋" w:hAnsi="仿宋" w:eastAsia="仿宋"/>
          <w:b/>
          <w:bCs/>
          <w:sz w:val="28"/>
          <w:u w:val="single"/>
          <w:lang w:val="en-US" w:eastAsia="zh-CN"/>
        </w:rPr>
        <w:t>{{客户地址}}</w:t>
      </w:r>
      <w:r>
        <w:rPr>
          <w:rFonts w:hint="eastAsia" w:ascii="仿宋" w:hAnsi="仿宋" w:eastAsia="仿宋"/>
          <w:sz w:val="28"/>
          <w:u w:val="single"/>
        </w:rPr>
        <w:t xml:space="preserve"> </w:t>
      </w:r>
      <w:r>
        <w:rPr>
          <w:rFonts w:hint="eastAsia" w:ascii="仿宋" w:hAnsi="仿宋" w:eastAsia="仿宋"/>
          <w:sz w:val="28"/>
        </w:rPr>
        <w:t>，传真：</w:t>
      </w:r>
      <w:r>
        <w:rPr>
          <w:rFonts w:hint="eastAsia" w:ascii="仿宋" w:hAnsi="仿宋" w:eastAsia="仿宋"/>
          <w:sz w:val="28"/>
          <w:u w:val="single"/>
        </w:rPr>
        <w:t xml:space="preserve">   /   </w:t>
      </w:r>
      <w:r>
        <w:rPr>
          <w:rFonts w:hint="eastAsia" w:ascii="仿宋" w:hAnsi="仿宋" w:eastAsia="仿宋"/>
          <w:sz w:val="28"/>
        </w:rPr>
        <w:t>，电子邮箱：</w:t>
      </w:r>
      <w:r>
        <w:rPr>
          <w:rFonts w:hint="eastAsia" w:ascii="仿宋" w:hAnsi="仿宋" w:eastAsia="仿宋"/>
          <w:sz w:val="28"/>
          <w:u w:val="single"/>
        </w:rPr>
        <w:t xml:space="preserve">     /    </w:t>
      </w:r>
      <w:r>
        <w:rPr>
          <w:rFonts w:hint="eastAsia" w:ascii="仿宋" w:hAnsi="仿宋" w:eastAsia="仿宋"/>
          <w:sz w:val="28"/>
        </w:rPr>
        <w:t>。</w:t>
      </w:r>
    </w:p>
    <w:p>
      <w:pPr>
        <w:pStyle w:val="3"/>
        <w:wordWrap w:val="0"/>
        <w:spacing w:line="480" w:lineRule="exact"/>
        <w:ind w:firstLine="560"/>
        <w:rPr>
          <w:rFonts w:hint="eastAsia" w:ascii="黑体" w:eastAsia="黑体"/>
          <w:b w:val="0"/>
          <w:sz w:val="28"/>
        </w:rPr>
      </w:pPr>
      <w:r>
        <w:rPr>
          <w:rFonts w:hint="eastAsia" w:ascii="黑体" w:hAnsi="方正仿宋_GBK" w:eastAsia="黑体"/>
          <w:b w:val="0"/>
          <w:kern w:val="2"/>
          <w:sz w:val="28"/>
        </w:rPr>
        <w:t>44.文本和附件</w:t>
      </w:r>
      <w:bookmarkEnd w:id="204"/>
      <w:bookmarkEnd w:id="205"/>
      <w:bookmarkEnd w:id="206"/>
      <w:bookmarkEnd w:id="207"/>
    </w:p>
    <w:p>
      <w:pPr>
        <w:wordWrap w:val="0"/>
        <w:snapToGrid w:val="0"/>
        <w:spacing w:line="480" w:lineRule="exact"/>
        <w:ind w:firstLine="560" w:firstLineChars="200"/>
        <w:rPr>
          <w:rFonts w:hint="eastAsia" w:ascii="仿宋" w:hAnsi="仿宋" w:eastAsia="仿宋"/>
          <w:b/>
          <w:sz w:val="28"/>
        </w:rPr>
      </w:pPr>
      <w:r>
        <w:rPr>
          <w:rFonts w:hint="eastAsia" w:ascii="仿宋" w:hAnsi="仿宋" w:eastAsia="仿宋"/>
          <w:sz w:val="28"/>
        </w:rPr>
        <w:t>44.1本合同一式</w:t>
      </w:r>
      <w:r>
        <w:rPr>
          <w:rFonts w:hint="eastAsia" w:ascii="仿宋" w:hAnsi="仿宋" w:eastAsia="仿宋"/>
          <w:sz w:val="28"/>
          <w:u w:val="single"/>
        </w:rPr>
        <w:t xml:space="preserve"> 4  </w:t>
      </w:r>
      <w:r>
        <w:rPr>
          <w:rFonts w:hint="eastAsia" w:ascii="仿宋" w:hAnsi="仿宋" w:eastAsia="仿宋"/>
          <w:sz w:val="28"/>
        </w:rPr>
        <w:t>份，供电人持</w:t>
      </w:r>
      <w:r>
        <w:rPr>
          <w:rFonts w:hint="eastAsia" w:ascii="仿宋" w:hAnsi="仿宋" w:eastAsia="仿宋"/>
          <w:sz w:val="28"/>
          <w:u w:val="single"/>
        </w:rPr>
        <w:t xml:space="preserve"> 2  </w:t>
      </w:r>
      <w:r>
        <w:rPr>
          <w:rFonts w:hint="eastAsia" w:ascii="仿宋" w:hAnsi="仿宋" w:eastAsia="仿宋"/>
          <w:sz w:val="28"/>
        </w:rPr>
        <w:t>份，用电人持</w:t>
      </w:r>
      <w:r>
        <w:rPr>
          <w:rFonts w:hint="eastAsia" w:ascii="仿宋" w:hAnsi="仿宋" w:eastAsia="仿宋"/>
          <w:sz w:val="28"/>
          <w:u w:val="single"/>
        </w:rPr>
        <w:t xml:space="preserve"> 2  </w:t>
      </w:r>
      <w:r>
        <w:rPr>
          <w:rFonts w:hint="eastAsia" w:ascii="仿宋" w:hAnsi="仿宋" w:eastAsia="仿宋"/>
          <w:sz w:val="28"/>
        </w:rPr>
        <w:t>份，具有同等法律效力。</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44.2双方按供用电业务流程所形成的申请、批复等书面资料均作为本合同附件，与合同正文具有相同效力。</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44.3本合同附件包括：</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 xml:space="preserve">（1）附件1：术语定义； </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（2）附件2：供电接线及产权分界示意图；</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（3）附件3：电费结算协议；</w:t>
      </w:r>
    </w:p>
    <w:p>
      <w:pPr>
        <w:pStyle w:val="18"/>
        <w:wordWrap w:val="0"/>
        <w:spacing w:line="480" w:lineRule="exact"/>
        <w:ind w:firstLine="560"/>
        <w:rPr>
          <w:rFonts w:hint="eastAsia" w:ascii="仿宋" w:hAnsi="仿宋" w:eastAsia="仿宋"/>
          <w:sz w:val="28"/>
        </w:rPr>
      </w:pPr>
      <w:r>
        <w:rPr>
          <w:rFonts w:hint="eastAsia" w:ascii="仿宋" w:hAnsi="仿宋" w:eastAsia="仿宋"/>
          <w:sz w:val="28"/>
        </w:rPr>
        <w:t>（4）附件4：合同事项变更确认书；</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（5）</w:t>
      </w:r>
      <w:r>
        <w:rPr>
          <w:rFonts w:hint="eastAsia" w:ascii="仿宋" w:hAnsi="仿宋" w:eastAsia="仿宋"/>
          <w:sz w:val="28"/>
          <w:u w:val="single"/>
        </w:rPr>
        <w:t xml:space="preserve">               /               </w:t>
      </w:r>
      <w:r>
        <w:rPr>
          <w:rFonts w:hint="eastAsia" w:ascii="仿宋" w:hAnsi="仿宋" w:eastAsia="仿宋"/>
          <w:sz w:val="28"/>
        </w:rPr>
        <w:t>。</w:t>
      </w:r>
    </w:p>
    <w:p>
      <w:pPr>
        <w:pStyle w:val="3"/>
        <w:wordWrap w:val="0"/>
        <w:spacing w:line="480" w:lineRule="exact"/>
        <w:ind w:firstLine="560"/>
        <w:rPr>
          <w:rFonts w:hint="eastAsia" w:ascii="黑体" w:hAnsi="宋体" w:eastAsia="黑体"/>
          <w:b w:val="0"/>
          <w:sz w:val="28"/>
        </w:rPr>
      </w:pPr>
      <w:bookmarkStart w:id="208" w:name="_Toc252599790"/>
      <w:bookmarkStart w:id="209" w:name="_Toc252973869"/>
      <w:bookmarkStart w:id="210" w:name="_Toc248291189"/>
      <w:bookmarkStart w:id="211" w:name="_Toc2773"/>
      <w:bookmarkStart w:id="212" w:name="_Toc468782577"/>
      <w:r>
        <w:rPr>
          <w:rFonts w:hint="eastAsia" w:ascii="黑体" w:hAnsi="方正仿宋_GBK" w:eastAsia="黑体"/>
          <w:b w:val="0"/>
          <w:kern w:val="2"/>
          <w:sz w:val="28"/>
        </w:rPr>
        <w:t>45.提示和说明</w:t>
      </w:r>
      <w:bookmarkEnd w:id="208"/>
      <w:bookmarkEnd w:id="209"/>
      <w:bookmarkEnd w:id="210"/>
      <w:bookmarkEnd w:id="211"/>
      <w:bookmarkEnd w:id="212"/>
    </w:p>
    <w:p>
      <w:pPr>
        <w:pStyle w:val="18"/>
        <w:wordWrap w:val="0"/>
        <w:spacing w:line="480" w:lineRule="exact"/>
        <w:ind w:firstLine="560"/>
        <w:rPr>
          <w:rFonts w:hint="eastAsia" w:ascii="仿宋" w:hAnsi="仿宋" w:eastAsia="仿宋"/>
          <w:sz w:val="28"/>
        </w:rPr>
      </w:pPr>
      <w:r>
        <w:rPr>
          <w:rFonts w:hint="eastAsia" w:ascii="仿宋" w:hAnsi="仿宋" w:eastAsia="仿宋"/>
          <w:sz w:val="28"/>
        </w:rPr>
        <w:t>45.1用电人为政府机关、医疗、交通、通信、工矿企业，以及其他按照本合同第二条选择“重要负荷”、“连续性负荷”的，应当选择配备自备应急电源，并采取有效的非电保安措施，以保证供用电安全。</w:t>
      </w:r>
    </w:p>
    <w:p>
      <w:pPr>
        <w:pStyle w:val="3"/>
        <w:adjustRightInd/>
        <w:spacing w:line="480" w:lineRule="exact"/>
        <w:ind w:firstLine="560"/>
        <w:jc w:val="both"/>
        <w:rPr>
          <w:rFonts w:hint="eastAsia" w:ascii="仿宋" w:hAnsi="仿宋" w:eastAsia="仿宋"/>
          <w:b/>
          <w:bCs/>
          <w:sz w:val="28"/>
          <w:u w:val="single"/>
        </w:rPr>
      </w:pPr>
      <w:r>
        <w:rPr>
          <w:rFonts w:hint="eastAsia" w:ascii="仿宋" w:hAnsi="仿宋" w:eastAsia="仿宋"/>
          <w:b/>
          <w:bCs/>
          <w:sz w:val="28"/>
          <w:u w:val="single"/>
        </w:rPr>
        <w:t>45.2供电人和用电人均已阅读并完全理解本合同及其附件的全部条款，自愿履行合同义务。</w:t>
      </w:r>
      <w:bookmarkStart w:id="213" w:name="_Toc25179"/>
      <w:bookmarkStart w:id="214" w:name="_Toc468782578"/>
      <w:bookmarkStart w:id="215" w:name="_Toc252973870"/>
      <w:bookmarkStart w:id="216" w:name="_Toc248291190"/>
      <w:bookmarkStart w:id="217" w:name="_Toc252599791"/>
    </w:p>
    <w:p>
      <w:pPr>
        <w:wordWrap w:val="0"/>
        <w:spacing w:line="480" w:lineRule="exact"/>
        <w:ind w:firstLine="562" w:firstLineChars="200"/>
        <w:outlineLvl w:val="9"/>
        <w:rPr>
          <w:rFonts w:hint="eastAsia" w:ascii="仿宋" w:hAnsi="仿宋" w:eastAsia="仿宋"/>
          <w:b/>
          <w:bCs/>
          <w:color w:val="auto"/>
          <w:sz w:val="28"/>
          <w:szCs w:val="22"/>
          <w:highlight w:val="none"/>
          <w:u w:val="single"/>
        </w:rPr>
      </w:pPr>
      <w:r>
        <w:rPr>
          <w:rFonts w:hint="eastAsia" w:ascii="仿宋" w:hAnsi="仿宋" w:eastAsia="仿宋" w:cs="Times New Roman"/>
          <w:b/>
          <w:bCs/>
          <w:color w:val="auto"/>
          <w:sz w:val="28"/>
          <w:szCs w:val="22"/>
          <w:highlight w:val="none"/>
          <w:u w:val="single"/>
          <w:lang w:val="en-US" w:eastAsia="zh-CN"/>
        </w:rPr>
        <w:t>45.3用电人同意国家电网有限公司及其下属单位使用其提供的个人信息用于供用电服务时使用，除法律法规另有规定或本合同另有约定外、用于其他用途的，需取得用电人同意。用电人承诺其向供电人提供的个人信息均已取得相关自然人的同意。</w:t>
      </w:r>
    </w:p>
    <w:p>
      <w:pPr>
        <w:rPr>
          <w:rFonts w:hint="eastAsia"/>
        </w:rPr>
      </w:pPr>
    </w:p>
    <w:p>
      <w:pPr>
        <w:pStyle w:val="3"/>
        <w:adjustRightInd/>
        <w:spacing w:line="480" w:lineRule="exact"/>
        <w:ind w:firstLine="560"/>
        <w:jc w:val="both"/>
        <w:rPr>
          <w:rFonts w:hint="eastAsia" w:ascii="黑体" w:eastAsia="黑体"/>
          <w:b w:val="0"/>
          <w:kern w:val="2"/>
          <w:sz w:val="28"/>
        </w:rPr>
      </w:pPr>
      <w:r>
        <w:rPr>
          <w:rFonts w:hint="eastAsia" w:ascii="黑体" w:eastAsia="黑体"/>
          <w:b w:val="0"/>
          <w:sz w:val="28"/>
        </w:rPr>
        <w:t>46.</w:t>
      </w:r>
      <w:r>
        <w:rPr>
          <w:rFonts w:hint="eastAsia" w:ascii="黑体" w:eastAsia="黑体"/>
          <w:b w:val="0"/>
          <w:kern w:val="2"/>
          <w:sz w:val="28"/>
        </w:rPr>
        <w:t>特别约定</w:t>
      </w:r>
      <w:bookmarkEnd w:id="213"/>
      <w:bookmarkEnd w:id="214"/>
      <w:bookmarkEnd w:id="215"/>
      <w:bookmarkEnd w:id="216"/>
      <w:bookmarkEnd w:id="217"/>
    </w:p>
    <w:p>
      <w:pPr>
        <w:snapToGrid w:val="0"/>
        <w:spacing w:line="480" w:lineRule="exact"/>
        <w:ind w:firstLine="560" w:firstLineChars="200"/>
        <w:rPr>
          <w:rFonts w:hint="eastAsia" w:ascii="仿宋" w:hAnsi="仿宋" w:eastAsia="仿宋"/>
          <w:sz w:val="28"/>
          <w:u w:val="single"/>
        </w:rPr>
      </w:pPr>
      <w:r>
        <w:rPr>
          <w:rFonts w:hint="eastAsia" w:ascii="仿宋" w:hAnsi="仿宋" w:eastAsia="仿宋"/>
          <w:sz w:val="28"/>
        </w:rPr>
        <w:t>本特别约定是合同各方经协商后对合同其他条款的修改或补充，如有不一致，以特别约定为准。</w:t>
      </w:r>
    </w:p>
    <w:p>
      <w:pPr>
        <w:snapToGrid w:val="0"/>
        <w:spacing w:line="480" w:lineRule="exact"/>
        <w:rPr>
          <w:rFonts w:hint="eastAsia" w:ascii="仿宋" w:hAnsi="仿宋" w:eastAsia="仿宋"/>
          <w:sz w:val="28"/>
          <w:u w:val="single"/>
        </w:rPr>
      </w:pPr>
      <w:r>
        <w:rPr>
          <w:rFonts w:hint="eastAsia" w:ascii="仿宋" w:hAnsi="仿宋" w:eastAsia="仿宋"/>
          <w:sz w:val="28"/>
          <w:u w:val="single"/>
          <w:lang w:val="en-US" w:eastAsia="zh-CN"/>
        </w:rPr>
        <w:t xml:space="preserve">     </w:t>
      </w:r>
      <w:r>
        <w:rPr>
          <w:rFonts w:hint="eastAsia" w:ascii="仿宋" w:hAnsi="仿宋" w:eastAsia="仿宋"/>
          <w:sz w:val="28"/>
          <w:highlight w:val="none"/>
          <w:u w:val="single"/>
          <w:lang w:val="en-US" w:eastAsia="zh-CN"/>
        </w:rPr>
        <w:t>用电当月是指客户实际用电月份，每月月末日24时抄表结算用电当月电量电费，用电次月初发行，发行的电费账单月份与实际月份一致。</w:t>
      </w:r>
      <w:r>
        <w:rPr>
          <w:rFonts w:hint="eastAsia" w:ascii="仿宋" w:hAnsi="仿宋" w:eastAsia="仿宋"/>
          <w:sz w:val="28"/>
          <w:u w:val="single"/>
        </w:rPr>
        <w:t xml:space="preserve">                                                     </w:t>
      </w:r>
    </w:p>
    <w:p>
      <w:pPr>
        <w:wordWrap w:val="0"/>
        <w:snapToGrid w:val="0"/>
        <w:spacing w:line="480" w:lineRule="exact"/>
        <w:rPr>
          <w:rFonts w:hint="eastAsia" w:ascii="仿宋" w:hAnsi="仿宋" w:eastAsia="仿宋"/>
          <w:sz w:val="28"/>
        </w:rPr>
      </w:pPr>
      <w:r>
        <w:rPr>
          <w:rFonts w:hint="eastAsia" w:ascii="仿宋" w:hAnsi="仿宋" w:eastAsia="仿宋"/>
          <w:sz w:val="28"/>
        </w:rPr>
        <w:t>（以下无正文）</w:t>
      </w:r>
    </w:p>
    <w:p>
      <w:pPr>
        <w:snapToGrid w:val="0"/>
        <w:spacing w:line="480" w:lineRule="exact"/>
        <w:jc w:val="center"/>
        <w:rPr>
          <w:rFonts w:hint="eastAsia" w:ascii="华文中宋" w:hAnsi="华文中宋" w:eastAsia="华文中宋"/>
          <w:b/>
          <w:sz w:val="32"/>
        </w:rPr>
      </w:pPr>
      <w:r>
        <w:rPr>
          <w:rFonts w:hint="eastAsia" w:ascii="仿宋_GB2312" w:eastAsia="仿宋_GB2312"/>
          <w:sz w:val="32"/>
          <w:u w:val="single"/>
        </w:rPr>
        <w:br w:type="page"/>
      </w:r>
      <w:r>
        <w:rPr>
          <w:rFonts w:hint="eastAsia" w:ascii="华文中宋" w:hAnsi="华文中宋" w:eastAsia="华文中宋"/>
          <w:b/>
          <w:sz w:val="32"/>
        </w:rPr>
        <w:t>签 署 页</w:t>
      </w:r>
    </w:p>
    <w:p>
      <w:pPr>
        <w:snapToGrid w:val="0"/>
        <w:spacing w:line="480" w:lineRule="exact"/>
        <w:rPr>
          <w:rFonts w:hint="eastAsia" w:ascii="仿宋_GB2312" w:hAnsi="宋体" w:eastAsia="仿宋_GB2312"/>
          <w:sz w:val="28"/>
        </w:rPr>
      </w:pPr>
    </w:p>
    <w:tbl>
      <w:tblPr>
        <w:tblStyle w:val="15"/>
        <w:tblW w:w="8523" w:type="dxa"/>
        <w:jc w:val="center"/>
        <w:tblInd w:w="0" w:type="dxa"/>
        <w:tblLayout w:type="fixed"/>
        <w:tblCellMar>
          <w:top w:w="0" w:type="dxa"/>
          <w:left w:w="108" w:type="dxa"/>
          <w:bottom w:w="0" w:type="dxa"/>
          <w:right w:w="108" w:type="dxa"/>
        </w:tblCellMar>
      </w:tblPr>
      <w:tblGrid>
        <w:gridCol w:w="4377"/>
        <w:gridCol w:w="4146"/>
      </w:tblGrid>
      <w:tr>
        <w:tblPrEx>
          <w:tblLayout w:type="fixed"/>
          <w:tblCellMar>
            <w:top w:w="0" w:type="dxa"/>
            <w:left w:w="108" w:type="dxa"/>
            <w:bottom w:w="0" w:type="dxa"/>
            <w:right w:w="108" w:type="dxa"/>
          </w:tblCellMar>
        </w:tblPrEx>
        <w:trPr>
          <w:cantSplit/>
          <w:jc w:val="center"/>
        </w:trPr>
        <w:tc>
          <w:tcPr>
            <w:tcW w:w="4377" w:type="dxa"/>
            <w:vAlign w:val="center"/>
          </w:tcPr>
          <w:p>
            <w:pPr>
              <w:snapToGrid w:val="0"/>
              <w:spacing w:line="480" w:lineRule="exact"/>
              <w:rPr>
                <w:rFonts w:hint="eastAsia" w:ascii="仿宋" w:hAnsi="仿宋" w:eastAsia="仿宋"/>
                <w:sz w:val="28"/>
              </w:rPr>
            </w:pPr>
            <w:r>
              <w:rPr>
                <w:rFonts w:hint="eastAsia" w:ascii="仿宋" w:hAnsi="仿宋" w:eastAsia="仿宋"/>
                <w:sz w:val="28"/>
              </w:rPr>
              <w:t>供电人：</w:t>
            </w:r>
          </w:p>
          <w:p>
            <w:pPr>
              <w:snapToGrid w:val="0"/>
              <w:spacing w:line="480" w:lineRule="exact"/>
              <w:rPr>
                <w:rFonts w:hint="eastAsia" w:ascii="仿宋" w:hAnsi="仿宋" w:eastAsia="仿宋"/>
                <w:sz w:val="28"/>
              </w:rPr>
            </w:pPr>
            <w:r>
              <w:rPr>
                <w:rFonts w:hint="eastAsia" w:ascii="仿宋" w:hAnsi="仿宋" w:eastAsia="仿宋"/>
                <w:sz w:val="28"/>
              </w:rPr>
              <w:t xml:space="preserve">（盖章）     </w:t>
            </w:r>
          </w:p>
        </w:tc>
        <w:tc>
          <w:tcPr>
            <w:tcW w:w="4146" w:type="dxa"/>
            <w:vAlign w:val="center"/>
          </w:tcPr>
          <w:p>
            <w:pPr>
              <w:snapToGrid w:val="0"/>
              <w:spacing w:line="480" w:lineRule="exact"/>
              <w:rPr>
                <w:rFonts w:hint="eastAsia" w:ascii="仿宋" w:hAnsi="仿宋" w:eastAsia="仿宋"/>
                <w:sz w:val="28"/>
              </w:rPr>
            </w:pPr>
            <w:r>
              <w:rPr>
                <w:rFonts w:hint="eastAsia" w:ascii="仿宋" w:hAnsi="仿宋" w:eastAsia="仿宋"/>
                <w:sz w:val="28"/>
              </w:rPr>
              <w:t xml:space="preserve">用电人： </w:t>
            </w:r>
          </w:p>
          <w:p>
            <w:pPr>
              <w:snapToGrid w:val="0"/>
              <w:spacing w:line="480" w:lineRule="exact"/>
              <w:rPr>
                <w:rFonts w:hint="eastAsia" w:ascii="仿宋" w:hAnsi="仿宋" w:eastAsia="仿宋"/>
                <w:sz w:val="28"/>
              </w:rPr>
            </w:pPr>
            <w:r>
              <w:rPr>
                <w:rFonts w:hint="eastAsia" w:ascii="仿宋" w:hAnsi="仿宋" w:eastAsia="仿宋"/>
                <w:sz w:val="28"/>
              </w:rPr>
              <w:t>（盖章）</w:t>
            </w:r>
          </w:p>
        </w:tc>
      </w:tr>
      <w:tr>
        <w:tblPrEx>
          <w:tblLayout w:type="fixed"/>
          <w:tblCellMar>
            <w:top w:w="0" w:type="dxa"/>
            <w:left w:w="108" w:type="dxa"/>
            <w:bottom w:w="0" w:type="dxa"/>
            <w:right w:w="108" w:type="dxa"/>
          </w:tblCellMar>
        </w:tblPrEx>
        <w:trPr>
          <w:cantSplit/>
          <w:jc w:val="center"/>
        </w:trPr>
        <w:tc>
          <w:tcPr>
            <w:tcW w:w="4377" w:type="dxa"/>
            <w:vAlign w:val="center"/>
          </w:tcPr>
          <w:p>
            <w:pPr>
              <w:snapToGrid w:val="0"/>
              <w:spacing w:line="480" w:lineRule="exact"/>
              <w:rPr>
                <w:rFonts w:hint="eastAsia" w:ascii="仿宋" w:hAnsi="仿宋" w:eastAsia="仿宋"/>
                <w:sz w:val="28"/>
              </w:rPr>
            </w:pPr>
            <w:r>
              <w:rPr>
                <w:rFonts w:hint="eastAsia" w:ascii="仿宋" w:hAnsi="仿宋" w:eastAsia="仿宋"/>
                <w:sz w:val="28"/>
              </w:rPr>
              <w:t>法定代表人（负责人）或</w:t>
            </w:r>
          </w:p>
          <w:p>
            <w:pPr>
              <w:snapToGrid w:val="0"/>
              <w:spacing w:line="480" w:lineRule="exact"/>
              <w:rPr>
                <w:rFonts w:hint="eastAsia" w:ascii="仿宋" w:hAnsi="仿宋" w:eastAsia="仿宋"/>
                <w:sz w:val="28"/>
              </w:rPr>
            </w:pPr>
            <w:r>
              <w:rPr>
                <w:rFonts w:hint="eastAsia" w:ascii="仿宋" w:hAnsi="仿宋" w:eastAsia="仿宋"/>
                <w:sz w:val="28"/>
              </w:rPr>
              <w:t>授权代表（签字）：</w:t>
            </w:r>
          </w:p>
        </w:tc>
        <w:tc>
          <w:tcPr>
            <w:tcW w:w="4146" w:type="dxa"/>
            <w:vAlign w:val="center"/>
          </w:tcPr>
          <w:p>
            <w:pPr>
              <w:snapToGrid w:val="0"/>
              <w:spacing w:line="480" w:lineRule="exact"/>
              <w:rPr>
                <w:rFonts w:hint="eastAsia" w:ascii="仿宋" w:hAnsi="仿宋" w:eastAsia="仿宋"/>
                <w:sz w:val="28"/>
              </w:rPr>
            </w:pPr>
            <w:r>
              <w:rPr>
                <w:rFonts w:hint="eastAsia" w:ascii="仿宋" w:hAnsi="仿宋" w:eastAsia="仿宋"/>
                <w:sz w:val="28"/>
              </w:rPr>
              <w:t>法定代表人（负责人）或</w:t>
            </w:r>
          </w:p>
          <w:p>
            <w:pPr>
              <w:snapToGrid w:val="0"/>
              <w:spacing w:line="480" w:lineRule="exact"/>
              <w:rPr>
                <w:rFonts w:hint="eastAsia" w:ascii="仿宋" w:hAnsi="仿宋" w:eastAsia="仿宋"/>
                <w:sz w:val="28"/>
              </w:rPr>
            </w:pPr>
            <w:r>
              <w:rPr>
                <w:rFonts w:hint="eastAsia" w:ascii="仿宋" w:hAnsi="仿宋" w:eastAsia="仿宋"/>
                <w:sz w:val="28"/>
              </w:rPr>
              <w:t>授权代表（签字）：</w:t>
            </w:r>
          </w:p>
        </w:tc>
      </w:tr>
      <w:tr>
        <w:tblPrEx>
          <w:tblLayout w:type="fixed"/>
          <w:tblCellMar>
            <w:top w:w="0" w:type="dxa"/>
            <w:left w:w="108" w:type="dxa"/>
            <w:bottom w:w="0" w:type="dxa"/>
            <w:right w:w="108" w:type="dxa"/>
          </w:tblCellMar>
        </w:tblPrEx>
        <w:trPr>
          <w:cantSplit/>
          <w:trHeight w:val="461" w:hRule="exact"/>
          <w:jc w:val="center"/>
        </w:trPr>
        <w:tc>
          <w:tcPr>
            <w:tcW w:w="4377" w:type="dxa"/>
            <w:vAlign w:val="center"/>
          </w:tcPr>
          <w:p>
            <w:pPr>
              <w:snapToGrid w:val="0"/>
              <w:spacing w:line="480" w:lineRule="exact"/>
              <w:rPr>
                <w:rFonts w:hint="eastAsia" w:ascii="仿宋" w:hAnsi="仿宋" w:eastAsia="仿宋"/>
                <w:sz w:val="28"/>
                <w:lang w:val="en-US" w:eastAsia="zh-CN"/>
              </w:rPr>
            </w:pPr>
            <w:r>
              <w:rPr>
                <w:rFonts w:hint="eastAsia" w:ascii="仿宋" w:hAnsi="仿宋" w:eastAsia="仿宋"/>
                <w:sz w:val="28"/>
              </w:rPr>
              <w:t>签订日期：</w:t>
            </w:r>
            <w:r>
              <w:rPr>
                <w:rFonts w:hint="eastAsia" w:ascii="仿宋" w:hAnsi="仿宋" w:eastAsia="仿宋"/>
                <w:b/>
                <w:bCs/>
                <w:sz w:val="28"/>
                <w:lang w:val="en-US" w:eastAsia="zh-CN"/>
              </w:rPr>
              <w:t>{{签约日期}}</w:t>
            </w:r>
          </w:p>
        </w:tc>
        <w:tc>
          <w:tcPr>
            <w:tcW w:w="4146" w:type="dxa"/>
            <w:vAlign w:val="center"/>
          </w:tcPr>
          <w:p>
            <w:pPr>
              <w:snapToGrid w:val="0"/>
              <w:spacing w:line="480" w:lineRule="exact"/>
              <w:rPr>
                <w:rFonts w:hint="eastAsia" w:ascii="仿宋" w:hAnsi="仿宋" w:eastAsia="仿宋"/>
                <w:sz w:val="28"/>
              </w:rPr>
            </w:pPr>
            <w:r>
              <w:rPr>
                <w:rFonts w:hint="eastAsia" w:ascii="仿宋" w:hAnsi="仿宋" w:eastAsia="仿宋"/>
                <w:sz w:val="28"/>
              </w:rPr>
              <w:t>签订日期：</w:t>
            </w:r>
            <w:r>
              <w:rPr>
                <w:rFonts w:hint="eastAsia" w:ascii="仿宋" w:hAnsi="仿宋" w:eastAsia="仿宋"/>
                <w:b/>
                <w:bCs/>
                <w:sz w:val="28"/>
                <w:lang w:val="en-US" w:eastAsia="zh-CN"/>
              </w:rPr>
              <w:t>{{签约日期}}</w:t>
            </w:r>
          </w:p>
        </w:tc>
      </w:tr>
      <w:tr>
        <w:tblPrEx>
          <w:tblLayout w:type="fixed"/>
          <w:tblCellMar>
            <w:top w:w="0" w:type="dxa"/>
            <w:left w:w="108" w:type="dxa"/>
            <w:bottom w:w="0" w:type="dxa"/>
            <w:right w:w="108" w:type="dxa"/>
          </w:tblCellMar>
        </w:tblPrEx>
        <w:trPr>
          <w:cantSplit/>
          <w:trHeight w:val="2235" w:hRule="exact"/>
          <w:jc w:val="center"/>
        </w:trPr>
        <w:tc>
          <w:tcPr>
            <w:tcW w:w="4377" w:type="dxa"/>
            <w:vAlign w:val="center"/>
          </w:tcPr>
          <w:p>
            <w:pPr>
              <w:snapToGrid w:val="0"/>
              <w:spacing w:line="480" w:lineRule="exact"/>
              <w:rPr>
                <w:rFonts w:hint="eastAsia" w:ascii="仿宋" w:hAnsi="仿宋" w:eastAsia="仿宋"/>
                <w:sz w:val="28"/>
              </w:rPr>
            </w:pPr>
            <w:r>
              <w:rPr>
                <w:rFonts w:hint="eastAsia" w:ascii="仿宋" w:hAnsi="仿宋" w:eastAsia="仿宋"/>
                <w:sz w:val="28"/>
              </w:rPr>
              <w:t>地址：德州市新湖大街1237号</w:t>
            </w:r>
          </w:p>
        </w:tc>
        <w:tc>
          <w:tcPr>
            <w:tcW w:w="4146" w:type="dxa"/>
            <w:vAlign w:val="center"/>
          </w:tcPr>
          <w:p>
            <w:pPr>
              <w:snapToGrid w:val="0"/>
              <w:spacing w:line="480" w:lineRule="exact"/>
              <w:rPr>
                <w:rFonts w:hint="eastAsia" w:ascii="仿宋" w:hAnsi="仿宋" w:eastAsia="仿宋"/>
                <w:sz w:val="28"/>
                <w:lang w:val="en-US" w:eastAsia="zh-CN"/>
              </w:rPr>
            </w:pPr>
            <w:r>
              <w:rPr>
                <w:rFonts w:hint="eastAsia" w:ascii="仿宋" w:hAnsi="仿宋" w:eastAsia="仿宋"/>
                <w:sz w:val="28"/>
              </w:rPr>
              <w:t>地址：</w:t>
            </w:r>
            <w:r>
              <w:rPr>
                <w:rFonts w:hint="eastAsia" w:ascii="仿宋" w:hAnsi="仿宋" w:eastAsia="仿宋"/>
                <w:b/>
                <w:bCs/>
                <w:sz w:val="28"/>
                <w:lang w:val="en-US" w:eastAsia="zh-CN"/>
              </w:rPr>
              <w:t>{{客户地址}}</w:t>
            </w:r>
          </w:p>
        </w:tc>
      </w:tr>
      <w:tr>
        <w:tblPrEx>
          <w:tblLayout w:type="fixed"/>
          <w:tblCellMar>
            <w:top w:w="0" w:type="dxa"/>
            <w:left w:w="108" w:type="dxa"/>
            <w:bottom w:w="0" w:type="dxa"/>
            <w:right w:w="108" w:type="dxa"/>
          </w:tblCellMar>
        </w:tblPrEx>
        <w:trPr>
          <w:cantSplit/>
          <w:trHeight w:val="466" w:hRule="exact"/>
          <w:jc w:val="center"/>
        </w:trPr>
        <w:tc>
          <w:tcPr>
            <w:tcW w:w="4377" w:type="dxa"/>
            <w:vAlign w:val="center"/>
          </w:tcPr>
          <w:p>
            <w:pPr>
              <w:snapToGrid w:val="0"/>
              <w:spacing w:line="480" w:lineRule="exact"/>
              <w:rPr>
                <w:rFonts w:hint="eastAsia" w:ascii="仿宋" w:hAnsi="仿宋" w:eastAsia="仿宋"/>
                <w:sz w:val="28"/>
                <w:lang w:val="en-US" w:eastAsia="zh-CN"/>
              </w:rPr>
            </w:pPr>
            <w:r>
              <w:rPr>
                <w:rFonts w:hint="eastAsia" w:ascii="仿宋" w:hAnsi="仿宋" w:eastAsia="仿宋"/>
                <w:sz w:val="28"/>
              </w:rPr>
              <w:t>联系人：</w:t>
            </w:r>
          </w:p>
        </w:tc>
        <w:tc>
          <w:tcPr>
            <w:tcW w:w="4146" w:type="dxa"/>
            <w:vAlign w:val="center"/>
          </w:tcPr>
          <w:p>
            <w:pPr>
              <w:snapToGrid w:val="0"/>
              <w:spacing w:line="480" w:lineRule="exact"/>
              <w:rPr>
                <w:rFonts w:hint="eastAsia" w:ascii="仿宋" w:hAnsi="仿宋" w:eastAsia="仿宋"/>
                <w:sz w:val="28"/>
                <w:lang w:val="en-US" w:eastAsia="zh-CN"/>
              </w:rPr>
            </w:pPr>
            <w:r>
              <w:rPr>
                <w:rFonts w:hint="eastAsia" w:ascii="仿宋" w:hAnsi="仿宋" w:eastAsia="仿宋"/>
                <w:sz w:val="28"/>
              </w:rPr>
              <w:t>联系人：</w:t>
            </w:r>
            <w:r>
              <w:rPr>
                <w:rFonts w:hint="eastAsia" w:ascii="仿宋" w:hAnsi="仿宋" w:eastAsia="仿宋"/>
                <w:b/>
                <w:bCs/>
                <w:sz w:val="28"/>
                <w:lang w:val="en-US" w:eastAsia="zh-CN"/>
              </w:rPr>
              <w:t>{{联系人}}</w:t>
            </w:r>
          </w:p>
        </w:tc>
      </w:tr>
      <w:tr>
        <w:tblPrEx>
          <w:tblLayout w:type="fixed"/>
          <w:tblCellMar>
            <w:top w:w="0" w:type="dxa"/>
            <w:left w:w="108" w:type="dxa"/>
            <w:bottom w:w="0" w:type="dxa"/>
            <w:right w:w="108" w:type="dxa"/>
          </w:tblCellMar>
        </w:tblPrEx>
        <w:trPr>
          <w:cantSplit/>
          <w:trHeight w:val="466" w:hRule="exact"/>
          <w:jc w:val="center"/>
        </w:trPr>
        <w:tc>
          <w:tcPr>
            <w:tcW w:w="4377" w:type="dxa"/>
            <w:vAlign w:val="center"/>
          </w:tcPr>
          <w:p>
            <w:pPr>
              <w:snapToGrid w:val="0"/>
              <w:spacing w:line="480" w:lineRule="exact"/>
              <w:rPr>
                <w:rFonts w:hint="eastAsia" w:ascii="仿宋" w:hAnsi="仿宋" w:eastAsia="仿宋"/>
                <w:sz w:val="28"/>
                <w:lang w:val="en-US" w:eastAsia="zh-CN"/>
              </w:rPr>
            </w:pPr>
            <w:r>
              <w:rPr>
                <w:rFonts w:hint="eastAsia" w:ascii="仿宋" w:hAnsi="仿宋" w:eastAsia="仿宋"/>
                <w:sz w:val="28"/>
              </w:rPr>
              <w:t>电话：</w:t>
            </w:r>
            <w:r>
              <w:rPr>
                <w:rFonts w:hint="eastAsia" w:ascii="仿宋" w:hAnsi="仿宋" w:eastAsia="仿宋"/>
                <w:sz w:val="28"/>
                <w:lang w:val="en-US" w:eastAsia="zh-CN"/>
              </w:rPr>
              <w:t>7613236</w:t>
            </w:r>
          </w:p>
        </w:tc>
        <w:tc>
          <w:tcPr>
            <w:tcW w:w="4146" w:type="dxa"/>
            <w:vAlign w:val="center"/>
          </w:tcPr>
          <w:p>
            <w:pPr>
              <w:snapToGrid w:val="0"/>
              <w:spacing w:line="480" w:lineRule="exact"/>
              <w:rPr>
                <w:rFonts w:hint="eastAsia" w:ascii="仿宋" w:hAnsi="仿宋" w:eastAsia="仿宋"/>
                <w:sz w:val="28"/>
                <w:lang w:val="en-US" w:eastAsia="zh-CN"/>
              </w:rPr>
            </w:pPr>
            <w:r>
              <w:rPr>
                <w:rFonts w:hint="eastAsia" w:ascii="仿宋" w:hAnsi="仿宋" w:eastAsia="仿宋"/>
                <w:sz w:val="28"/>
              </w:rPr>
              <w:t>电话：</w:t>
            </w:r>
            <w:r>
              <w:rPr>
                <w:rFonts w:hint="eastAsia" w:ascii="仿宋" w:hAnsi="仿宋" w:eastAsia="仿宋"/>
                <w:b/>
                <w:bCs/>
                <w:sz w:val="28"/>
                <w:lang w:val="en-US" w:eastAsia="zh-CN"/>
              </w:rPr>
              <w:t>{{联系电话}}</w:t>
            </w:r>
          </w:p>
        </w:tc>
      </w:tr>
      <w:tr>
        <w:tblPrEx>
          <w:tblLayout w:type="fixed"/>
          <w:tblCellMar>
            <w:top w:w="0" w:type="dxa"/>
            <w:left w:w="108" w:type="dxa"/>
            <w:bottom w:w="0" w:type="dxa"/>
            <w:right w:w="108" w:type="dxa"/>
          </w:tblCellMar>
        </w:tblPrEx>
        <w:trPr>
          <w:cantSplit/>
          <w:trHeight w:val="466" w:hRule="exact"/>
          <w:jc w:val="center"/>
        </w:trPr>
        <w:tc>
          <w:tcPr>
            <w:tcW w:w="4377" w:type="dxa"/>
            <w:vAlign w:val="center"/>
          </w:tcPr>
          <w:p>
            <w:pPr>
              <w:snapToGrid w:val="0"/>
              <w:spacing w:line="480" w:lineRule="exact"/>
              <w:rPr>
                <w:rFonts w:hint="eastAsia" w:ascii="仿宋" w:hAnsi="仿宋" w:eastAsia="仿宋"/>
                <w:sz w:val="28"/>
              </w:rPr>
            </w:pPr>
            <w:r>
              <w:rPr>
                <w:rFonts w:hint="eastAsia" w:ascii="仿宋" w:hAnsi="仿宋" w:eastAsia="仿宋"/>
                <w:sz w:val="28"/>
              </w:rPr>
              <w:t>传真：</w:t>
            </w:r>
          </w:p>
        </w:tc>
        <w:tc>
          <w:tcPr>
            <w:tcW w:w="4146" w:type="dxa"/>
            <w:vAlign w:val="center"/>
          </w:tcPr>
          <w:p>
            <w:pPr>
              <w:snapToGrid w:val="0"/>
              <w:spacing w:line="480" w:lineRule="exact"/>
              <w:rPr>
                <w:rFonts w:hint="eastAsia" w:ascii="仿宋" w:hAnsi="仿宋" w:eastAsia="仿宋"/>
                <w:sz w:val="28"/>
              </w:rPr>
            </w:pPr>
            <w:r>
              <w:rPr>
                <w:rFonts w:hint="eastAsia" w:ascii="仿宋" w:hAnsi="仿宋" w:eastAsia="仿宋"/>
                <w:sz w:val="28"/>
              </w:rPr>
              <w:t>传真：</w:t>
            </w:r>
          </w:p>
        </w:tc>
      </w:tr>
      <w:tr>
        <w:tblPrEx>
          <w:tblLayout w:type="fixed"/>
          <w:tblCellMar>
            <w:top w:w="0" w:type="dxa"/>
            <w:left w:w="108" w:type="dxa"/>
            <w:bottom w:w="0" w:type="dxa"/>
            <w:right w:w="108" w:type="dxa"/>
          </w:tblCellMar>
        </w:tblPrEx>
        <w:trPr>
          <w:cantSplit/>
          <w:trHeight w:val="945" w:hRule="exact"/>
          <w:jc w:val="center"/>
        </w:trPr>
        <w:tc>
          <w:tcPr>
            <w:tcW w:w="4377" w:type="dxa"/>
            <w:vAlign w:val="center"/>
          </w:tcPr>
          <w:p>
            <w:pPr>
              <w:snapToGrid w:val="0"/>
              <w:spacing w:line="480" w:lineRule="exact"/>
              <w:rPr>
                <w:rFonts w:hint="eastAsia" w:ascii="仿宋" w:hAnsi="仿宋" w:eastAsia="仿宋"/>
                <w:sz w:val="28"/>
              </w:rPr>
            </w:pPr>
            <w:r>
              <w:rPr>
                <w:rFonts w:hint="eastAsia" w:ascii="仿宋" w:hAnsi="仿宋" w:eastAsia="仿宋"/>
                <w:sz w:val="28"/>
              </w:rPr>
              <w:t>开户银行：</w:t>
            </w:r>
            <w:r>
              <w:rPr>
                <w:rFonts w:hint="eastAsia" w:ascii="仿宋_GB2312" w:hAnsi="仿宋_GB2312" w:eastAsia="仿宋_GB2312"/>
                <w:sz w:val="28"/>
              </w:rPr>
              <w:t>德州市</w:t>
            </w:r>
            <w:bookmarkStart w:id="220" w:name="_GoBack"/>
            <w:bookmarkEnd w:id="220"/>
            <w:r>
              <w:rPr>
                <w:rFonts w:hint="eastAsia" w:ascii="仿宋_GB2312" w:hAnsi="仿宋_GB2312" w:eastAsia="仿宋_GB2312"/>
                <w:sz w:val="28"/>
              </w:rPr>
              <w:t>工商银行</w:t>
            </w:r>
          </w:p>
        </w:tc>
        <w:tc>
          <w:tcPr>
            <w:tcW w:w="4146" w:type="dxa"/>
            <w:vAlign w:val="center"/>
          </w:tcPr>
          <w:p>
            <w:pPr>
              <w:snapToGrid w:val="0"/>
              <w:spacing w:line="480" w:lineRule="exact"/>
              <w:rPr>
                <w:rFonts w:hint="eastAsia" w:ascii="仿宋" w:hAnsi="仿宋" w:eastAsia="仿宋"/>
                <w:sz w:val="28"/>
              </w:rPr>
            </w:pPr>
            <w:r>
              <w:rPr>
                <w:rFonts w:hint="eastAsia" w:ascii="仿宋" w:hAnsi="仿宋" w:eastAsia="仿宋"/>
                <w:sz w:val="28"/>
              </w:rPr>
              <w:t xml:space="preserve">开户银行： </w:t>
            </w:r>
          </w:p>
        </w:tc>
      </w:tr>
      <w:tr>
        <w:tblPrEx>
          <w:tblLayout w:type="fixed"/>
          <w:tblCellMar>
            <w:top w:w="0" w:type="dxa"/>
            <w:left w:w="108" w:type="dxa"/>
            <w:bottom w:w="0" w:type="dxa"/>
            <w:right w:w="108" w:type="dxa"/>
          </w:tblCellMar>
        </w:tblPrEx>
        <w:trPr>
          <w:cantSplit/>
          <w:trHeight w:val="466" w:hRule="exact"/>
          <w:jc w:val="center"/>
        </w:trPr>
        <w:tc>
          <w:tcPr>
            <w:tcW w:w="4377" w:type="dxa"/>
            <w:vAlign w:val="center"/>
          </w:tcPr>
          <w:p>
            <w:pPr>
              <w:pStyle w:val="5"/>
              <w:snapToGrid w:val="0"/>
              <w:spacing w:line="480" w:lineRule="exact"/>
              <w:jc w:val="left"/>
              <w:rPr>
                <w:rFonts w:ascii="仿宋" w:hAnsi="仿宋" w:eastAsia="仿宋"/>
                <w:color w:val="000000"/>
                <w:sz w:val="28"/>
              </w:rPr>
            </w:pPr>
            <w:r>
              <w:rPr>
                <w:rFonts w:ascii="仿宋" w:hAnsi="仿宋" w:eastAsia="仿宋"/>
                <w:sz w:val="28"/>
              </w:rPr>
              <w:t>账号：</w:t>
            </w:r>
            <w:r>
              <w:rPr>
                <w:rFonts w:hint="eastAsia" w:ascii="仿宋" w:hAnsi="仿宋" w:eastAsia="仿宋"/>
                <w:color w:val="000000"/>
                <w:sz w:val="28"/>
                <w:lang w:val="zh-CN"/>
              </w:rPr>
              <w:t>9558851602000359704</w:t>
            </w:r>
          </w:p>
          <w:p>
            <w:pPr>
              <w:snapToGrid w:val="0"/>
              <w:spacing w:line="480" w:lineRule="exact"/>
              <w:rPr>
                <w:rFonts w:hint="eastAsia" w:ascii="仿宋" w:hAnsi="仿宋" w:eastAsia="仿宋"/>
                <w:sz w:val="28"/>
              </w:rPr>
            </w:pPr>
          </w:p>
        </w:tc>
        <w:tc>
          <w:tcPr>
            <w:tcW w:w="4146" w:type="dxa"/>
            <w:vAlign w:val="center"/>
          </w:tcPr>
          <w:p>
            <w:pPr>
              <w:snapToGrid w:val="0"/>
              <w:spacing w:line="480" w:lineRule="exact"/>
              <w:rPr>
                <w:rFonts w:hint="eastAsia" w:ascii="仿宋" w:hAnsi="仿宋" w:eastAsia="仿宋"/>
                <w:sz w:val="28"/>
              </w:rPr>
            </w:pPr>
            <w:r>
              <w:rPr>
                <w:rFonts w:hint="eastAsia" w:ascii="仿宋" w:hAnsi="仿宋" w:eastAsia="仿宋"/>
                <w:sz w:val="28"/>
              </w:rPr>
              <w:t>账号：</w:t>
            </w:r>
          </w:p>
        </w:tc>
      </w:tr>
      <w:tr>
        <w:tblPrEx>
          <w:tblLayout w:type="fixed"/>
          <w:tblCellMar>
            <w:top w:w="0" w:type="dxa"/>
            <w:left w:w="108" w:type="dxa"/>
            <w:bottom w:w="0" w:type="dxa"/>
            <w:right w:w="108" w:type="dxa"/>
          </w:tblCellMar>
        </w:tblPrEx>
        <w:trPr>
          <w:cantSplit/>
          <w:trHeight w:val="466" w:hRule="exact"/>
          <w:jc w:val="center"/>
        </w:trPr>
        <w:tc>
          <w:tcPr>
            <w:tcW w:w="4377" w:type="dxa"/>
            <w:vAlign w:val="center"/>
          </w:tcPr>
          <w:p>
            <w:pPr>
              <w:snapToGrid w:val="0"/>
              <w:spacing w:line="480" w:lineRule="exact"/>
              <w:rPr>
                <w:rFonts w:hint="eastAsia" w:ascii="仿宋" w:hAnsi="仿宋" w:eastAsia="仿宋"/>
                <w:sz w:val="28"/>
              </w:rPr>
            </w:pPr>
            <w:r>
              <w:rPr>
                <w:rFonts w:hint="eastAsia" w:ascii="仿宋" w:hAnsi="仿宋" w:eastAsia="仿宋"/>
                <w:sz w:val="28"/>
              </w:rPr>
              <w:t xml:space="preserve">统一社会信用代码： </w:t>
            </w:r>
          </w:p>
          <w:p>
            <w:pPr>
              <w:snapToGrid w:val="0"/>
              <w:spacing w:line="480" w:lineRule="exact"/>
              <w:rPr>
                <w:rFonts w:hint="eastAsia" w:ascii="仿宋" w:hAnsi="仿宋" w:eastAsia="仿宋"/>
                <w:sz w:val="28"/>
              </w:rPr>
            </w:pPr>
          </w:p>
        </w:tc>
        <w:tc>
          <w:tcPr>
            <w:tcW w:w="4146" w:type="dxa"/>
            <w:vAlign w:val="center"/>
          </w:tcPr>
          <w:p>
            <w:pPr>
              <w:snapToGrid w:val="0"/>
              <w:spacing w:line="480" w:lineRule="exact"/>
              <w:rPr>
                <w:rFonts w:hint="eastAsia" w:ascii="仿宋" w:hAnsi="仿宋" w:eastAsia="仿宋"/>
                <w:sz w:val="28"/>
              </w:rPr>
            </w:pPr>
            <w:r>
              <w:rPr>
                <w:rFonts w:hint="eastAsia" w:ascii="仿宋" w:hAnsi="仿宋" w:eastAsia="仿宋"/>
                <w:sz w:val="28"/>
              </w:rPr>
              <w:t>统一社会信用代码：</w:t>
            </w:r>
          </w:p>
        </w:tc>
      </w:tr>
      <w:tr>
        <w:tblPrEx>
          <w:tblLayout w:type="fixed"/>
          <w:tblCellMar>
            <w:top w:w="0" w:type="dxa"/>
            <w:left w:w="108" w:type="dxa"/>
            <w:bottom w:w="0" w:type="dxa"/>
            <w:right w:w="108" w:type="dxa"/>
          </w:tblCellMar>
        </w:tblPrEx>
        <w:trPr>
          <w:cantSplit/>
          <w:trHeight w:val="416" w:hRule="exact"/>
          <w:jc w:val="center"/>
        </w:trPr>
        <w:tc>
          <w:tcPr>
            <w:tcW w:w="4377" w:type="dxa"/>
            <w:vAlign w:val="center"/>
          </w:tcPr>
          <w:p>
            <w:pPr>
              <w:snapToGrid w:val="0"/>
              <w:spacing w:line="480" w:lineRule="exact"/>
              <w:rPr>
                <w:rFonts w:hint="eastAsia" w:ascii="仿宋" w:hAnsi="仿宋" w:eastAsia="仿宋"/>
                <w:sz w:val="28"/>
              </w:rPr>
            </w:pPr>
            <w:r>
              <w:rPr>
                <w:rFonts w:hint="eastAsia" w:ascii="仿宋_GB2312" w:hAnsi="仿宋_GB2312" w:eastAsia="仿宋_GB2312"/>
                <w:b/>
                <w:sz w:val="28"/>
              </w:rPr>
              <w:t>91371400613870690L</w:t>
            </w:r>
          </w:p>
        </w:tc>
        <w:tc>
          <w:tcPr>
            <w:tcW w:w="4146" w:type="dxa"/>
            <w:vAlign w:val="center"/>
          </w:tcPr>
          <w:p>
            <w:pPr>
              <w:snapToGrid w:val="0"/>
              <w:spacing w:line="480" w:lineRule="exact"/>
              <w:rPr>
                <w:rFonts w:hint="eastAsia" w:ascii="仿宋" w:hAnsi="仿宋" w:eastAsia="仿宋"/>
                <w:sz w:val="28"/>
                <w:lang w:val="en-US" w:eastAsia="zh-CN"/>
              </w:rPr>
            </w:pPr>
            <w:r>
              <w:rPr>
                <w:rFonts w:hint="eastAsia" w:ascii="仿宋_GB2312" w:hAnsi="仿宋_GB2312" w:eastAsia="仿宋_GB2312"/>
                <w:b/>
                <w:sz w:val="28"/>
                <w:lang w:val="en-US" w:eastAsia="zh-CN"/>
              </w:rPr>
              <w:t>{{社会代码}}</w:t>
            </w:r>
          </w:p>
        </w:tc>
      </w:tr>
    </w:tbl>
    <w:p>
      <w:pPr>
        <w:wordWrap w:val="0"/>
        <w:snapToGrid w:val="0"/>
        <w:spacing w:line="480" w:lineRule="exact"/>
        <w:jc w:val="center"/>
        <w:rPr>
          <w:rFonts w:hint="eastAsia" w:ascii="华文中宋" w:hAnsi="华文中宋" w:eastAsia="华文中宋"/>
          <w:b/>
          <w:sz w:val="32"/>
        </w:rPr>
      </w:pPr>
      <w:r>
        <w:rPr>
          <w:rFonts w:hint="eastAsia" w:ascii="仿宋_GB2312" w:hAnsi="仿宋_GB2312" w:eastAsia="仿宋_GB2312"/>
          <w:b/>
          <w:sz w:val="28"/>
        </w:rPr>
        <w:t xml:space="preserve">  </w:t>
      </w:r>
    </w:p>
    <w:p>
      <w:pPr>
        <w:wordWrap w:val="0"/>
        <w:snapToGrid w:val="0"/>
        <w:spacing w:line="480" w:lineRule="exact"/>
        <w:rPr>
          <w:rFonts w:hint="eastAsia" w:ascii="黑体" w:eastAsia="黑体"/>
          <w:sz w:val="28"/>
        </w:rPr>
      </w:pPr>
      <w:r>
        <w:rPr>
          <w:rFonts w:ascii="仿宋_GB2312" w:eastAsia="仿宋_GB2312"/>
          <w:sz w:val="28"/>
        </w:rPr>
        <w:br w:type="page"/>
      </w:r>
      <w:r>
        <w:rPr>
          <w:rFonts w:hint="eastAsia" w:ascii="黑体" w:eastAsia="黑体"/>
          <w:sz w:val="28"/>
        </w:rPr>
        <w:t>附件1</w:t>
      </w:r>
    </w:p>
    <w:p>
      <w:pPr>
        <w:wordWrap w:val="0"/>
        <w:snapToGrid w:val="0"/>
        <w:spacing w:line="480" w:lineRule="exact"/>
        <w:ind w:firstLine="200"/>
        <w:jc w:val="center"/>
        <w:rPr>
          <w:rFonts w:hint="eastAsia" w:ascii="华文中宋" w:hAnsi="华文中宋" w:eastAsia="华文中宋"/>
          <w:b/>
          <w:spacing w:val="42"/>
          <w:sz w:val="32"/>
        </w:rPr>
      </w:pPr>
      <w:r>
        <w:rPr>
          <w:rFonts w:hint="eastAsia" w:ascii="华文中宋" w:hAnsi="华文中宋" w:eastAsia="华文中宋"/>
          <w:b/>
          <w:sz w:val="32"/>
        </w:rPr>
        <w:t>术语定义</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1．用电容量：指用电人申请、并经供电人核准使用电力的最大功率或视在功率。</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2．受电点：即用电人受电装置所处的位置。为接受供电网供给的电力，并能对电力进行有效变换、分配和控制的电气设备，如高压用户的一次变电站（所）或变压器台、开关站，低压用户的配电室、配电屏等，都可称为用电人的受电装置。</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3．保安负荷：指重要电力用户用电设备中需要保证连续供电和不发生事故，具有特殊的用电时间、使用场合、目的和允许停电的时间等构成的重要电力负荷。</w:t>
      </w:r>
    </w:p>
    <w:p>
      <w:pPr>
        <w:wordWrap w:val="0"/>
        <w:snapToGrid w:val="0"/>
        <w:spacing w:line="480" w:lineRule="exact"/>
        <w:ind w:firstLine="560" w:firstLineChars="200"/>
        <w:rPr>
          <w:rFonts w:hint="eastAsia" w:ascii="仿宋" w:hAnsi="仿宋" w:eastAsia="仿宋" w:cs="Times New Roman"/>
          <w:color w:val="auto"/>
          <w:sz w:val="28"/>
          <w:highlight w:val="none"/>
          <w:lang w:eastAsia="zh-CN"/>
        </w:rPr>
      </w:pPr>
      <w:r>
        <w:rPr>
          <w:rFonts w:hint="eastAsia" w:ascii="仿宋" w:hAnsi="仿宋" w:eastAsia="仿宋" w:cs="Times New Roman"/>
          <w:color w:val="auto"/>
          <w:sz w:val="28"/>
          <w:highlight w:val="none"/>
          <w:lang w:val="en-US" w:eastAsia="zh-CN"/>
        </w:rPr>
        <w:t>4</w:t>
      </w:r>
      <w:r>
        <w:rPr>
          <w:rFonts w:hint="eastAsia" w:ascii="仿宋" w:hAnsi="仿宋" w:eastAsia="仿宋"/>
          <w:color w:val="auto"/>
          <w:sz w:val="28"/>
          <w:highlight w:val="none"/>
        </w:rPr>
        <w:t>．</w:t>
      </w:r>
      <w:r>
        <w:rPr>
          <w:rFonts w:hint="eastAsia" w:ascii="仿宋" w:hAnsi="仿宋" w:eastAsia="仿宋" w:cs="Times New Roman"/>
          <w:color w:val="auto"/>
          <w:sz w:val="28"/>
          <w:highlight w:val="none"/>
        </w:rPr>
        <w:t>有序用电：指在电力供应不足、突发事件等情况下，通过行政措施、经济手段、技术方法，依法控制部分用电需求，维护供用电秩序平稳的管理工作</w:t>
      </w:r>
      <w:r>
        <w:rPr>
          <w:rFonts w:hint="eastAsia" w:ascii="仿宋" w:hAnsi="仿宋" w:eastAsia="仿宋" w:cs="Times New Roman"/>
          <w:color w:val="auto"/>
          <w:sz w:val="28"/>
          <w:highlight w:val="none"/>
          <w:lang w:eastAsia="zh-CN"/>
        </w:rPr>
        <w:t>。</w:t>
      </w:r>
    </w:p>
    <w:p>
      <w:pPr>
        <w:wordWrap w:val="0"/>
        <w:snapToGrid w:val="0"/>
        <w:spacing w:line="480" w:lineRule="exact"/>
        <w:ind w:firstLine="560" w:firstLineChars="200"/>
        <w:rPr>
          <w:rFonts w:hint="eastAsia" w:ascii="仿宋" w:hAnsi="仿宋" w:eastAsia="仿宋" w:cs="Times New Roman"/>
          <w:color w:val="auto"/>
          <w:sz w:val="28"/>
          <w:highlight w:val="none"/>
          <w:lang w:eastAsia="zh-CN"/>
        </w:rPr>
      </w:pPr>
      <w:r>
        <w:rPr>
          <w:rFonts w:hint="eastAsia" w:ascii="仿宋" w:hAnsi="仿宋" w:eastAsia="仿宋" w:cs="Times New Roman"/>
          <w:color w:val="auto"/>
          <w:sz w:val="28"/>
          <w:highlight w:val="none"/>
          <w:lang w:val="en-US" w:eastAsia="zh-CN"/>
        </w:rPr>
        <w:t>5</w:t>
      </w:r>
      <w:r>
        <w:rPr>
          <w:rFonts w:hint="eastAsia" w:ascii="仿宋" w:hAnsi="仿宋" w:eastAsia="仿宋"/>
          <w:color w:val="auto"/>
          <w:sz w:val="28"/>
          <w:highlight w:val="none"/>
        </w:rPr>
        <w:t>．</w:t>
      </w:r>
      <w:r>
        <w:rPr>
          <w:rFonts w:hint="eastAsia" w:ascii="仿宋" w:hAnsi="仿宋" w:eastAsia="仿宋" w:cs="Times New Roman"/>
          <w:color w:val="auto"/>
          <w:sz w:val="28"/>
          <w:highlight w:val="none"/>
        </w:rPr>
        <w:t>负荷管理装置：包括负荷控制终端、新型智慧能源单元、智能开关、量测单元、互感器、二次连接线、继电器、端子牌及负荷管理箱柜</w:t>
      </w:r>
      <w:r>
        <w:rPr>
          <w:rFonts w:hint="eastAsia" w:ascii="仿宋" w:hAnsi="仿宋" w:eastAsia="仿宋" w:cs="Times New Roman"/>
          <w:color w:val="auto"/>
          <w:sz w:val="28"/>
          <w:highlight w:val="none"/>
          <w:lang w:eastAsia="zh-CN"/>
        </w:rPr>
        <w:t>。</w:t>
      </w:r>
    </w:p>
    <w:p>
      <w:pPr>
        <w:pStyle w:val="2"/>
        <w:ind w:firstLine="560" w:firstLineChars="200"/>
        <w:rPr>
          <w:rFonts w:hint="eastAsia" w:ascii="仿宋" w:hAnsi="仿宋" w:eastAsia="仿宋"/>
          <w:sz w:val="28"/>
        </w:rPr>
      </w:pPr>
      <w:r>
        <w:rPr>
          <w:rFonts w:hint="eastAsia" w:ascii="仿宋" w:hAnsi="仿宋" w:eastAsia="仿宋" w:cs="Times New Roman"/>
          <w:color w:val="auto"/>
          <w:sz w:val="28"/>
          <w:highlight w:val="none"/>
          <w:lang w:val="en-US" w:eastAsia="zh-CN"/>
        </w:rPr>
        <w:t>6</w:t>
      </w:r>
      <w:r>
        <w:rPr>
          <w:rFonts w:hint="eastAsia" w:ascii="仿宋" w:hAnsi="仿宋" w:eastAsia="仿宋"/>
          <w:color w:val="auto"/>
          <w:sz w:val="28"/>
          <w:highlight w:val="none"/>
        </w:rPr>
        <w:t>．</w:t>
      </w:r>
      <w:r>
        <w:rPr>
          <w:rFonts w:hint="eastAsia" w:ascii="仿宋" w:hAnsi="仿宋" w:eastAsia="仿宋" w:cs="Times New Roman"/>
          <w:color w:val="auto"/>
          <w:sz w:val="28"/>
          <w:highlight w:val="none"/>
        </w:rPr>
        <w:t>负荷管理点：指用于负荷管理的负荷管理装置装设地点。</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lang w:val="en-US" w:eastAsia="zh-CN"/>
        </w:rPr>
        <w:t>7</w:t>
      </w:r>
      <w:r>
        <w:rPr>
          <w:rFonts w:hint="eastAsia" w:ascii="仿宋" w:hAnsi="仿宋" w:eastAsia="仿宋"/>
          <w:sz w:val="28"/>
        </w:rPr>
        <w:t>．电能质量：指供电电压、频率和波形。</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lang w:val="en-US" w:eastAsia="zh-CN"/>
        </w:rPr>
        <w:t>8</w:t>
      </w:r>
      <w:r>
        <w:rPr>
          <w:rFonts w:hint="eastAsia" w:ascii="仿宋" w:hAnsi="仿宋" w:eastAsia="仿宋"/>
          <w:sz w:val="28"/>
        </w:rPr>
        <w:t>．计量方式：计量电能的方式，一般分为高压侧计量和低压侧计量以及高压侧加低压侧混合计量等三种方式。</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lang w:val="en-US" w:eastAsia="zh-CN"/>
        </w:rPr>
        <w:t>9</w:t>
      </w:r>
      <w:r>
        <w:rPr>
          <w:rFonts w:hint="eastAsia" w:ascii="仿宋" w:hAnsi="仿宋" w:eastAsia="仿宋"/>
          <w:sz w:val="28"/>
        </w:rPr>
        <w:t>．计量点：指用于贸易结算的电能计量装置装设地点。</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lang w:val="en-US" w:eastAsia="zh-CN"/>
        </w:rPr>
        <w:t>10</w:t>
      </w:r>
      <w:r>
        <w:rPr>
          <w:rFonts w:hint="eastAsia" w:ascii="仿宋" w:hAnsi="仿宋" w:eastAsia="仿宋"/>
          <w:sz w:val="28"/>
        </w:rPr>
        <w:t>．计量装置：包括电能表、互感器、二次连接线、端子牌及计量箱柜。</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lang w:val="en-US" w:eastAsia="zh-CN"/>
        </w:rPr>
        <w:t>11</w:t>
      </w:r>
      <w:r>
        <w:rPr>
          <w:rFonts w:hint="eastAsia" w:ascii="仿宋" w:hAnsi="仿宋" w:eastAsia="仿宋"/>
          <w:sz w:val="28"/>
        </w:rPr>
        <w:t>．冷备用：需经供电人许可或启封，经操作后可接入电网的设备，本合同视为冷备用。</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lang w:val="en-US" w:eastAsia="zh-CN"/>
        </w:rPr>
        <w:t>12</w:t>
      </w:r>
      <w:r>
        <w:rPr>
          <w:rFonts w:hint="eastAsia" w:ascii="仿宋" w:hAnsi="仿宋" w:eastAsia="仿宋"/>
          <w:sz w:val="28"/>
        </w:rPr>
        <w:t>． 热备用：不需经供电人许可，一经操作即可接入电网的设备，本合同视为热备用。</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1</w:t>
      </w:r>
      <w:r>
        <w:rPr>
          <w:rFonts w:hint="eastAsia" w:ascii="仿宋" w:hAnsi="仿宋" w:eastAsia="仿宋"/>
          <w:sz w:val="28"/>
          <w:lang w:val="en-US" w:eastAsia="zh-CN"/>
        </w:rPr>
        <w:t>3</w:t>
      </w:r>
      <w:r>
        <w:rPr>
          <w:rFonts w:hint="eastAsia" w:ascii="仿宋" w:hAnsi="仿宋" w:eastAsia="仿宋"/>
          <w:sz w:val="28"/>
        </w:rPr>
        <w:t>．谐波源负荷：指用电人向公共电网注入谐波电流或在公共电网中产生谐波电压的电气设备。</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1</w:t>
      </w:r>
      <w:r>
        <w:rPr>
          <w:rFonts w:hint="eastAsia" w:ascii="仿宋" w:hAnsi="仿宋" w:eastAsia="仿宋"/>
          <w:sz w:val="28"/>
          <w:lang w:val="en-US" w:eastAsia="zh-CN"/>
        </w:rPr>
        <w:t>4</w:t>
      </w:r>
      <w:r>
        <w:rPr>
          <w:rFonts w:hint="eastAsia" w:ascii="仿宋" w:hAnsi="仿宋" w:eastAsia="仿宋"/>
          <w:sz w:val="28"/>
        </w:rPr>
        <w:t>．冲击负荷：指用电人用电过程中周期性或非周期性地从电网中取用快速变动功率的负荷。</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1</w:t>
      </w:r>
      <w:r>
        <w:rPr>
          <w:rFonts w:hint="eastAsia" w:ascii="仿宋" w:hAnsi="仿宋" w:eastAsia="仿宋"/>
          <w:sz w:val="28"/>
          <w:lang w:val="en-US" w:eastAsia="zh-CN"/>
        </w:rPr>
        <w:t>5</w:t>
      </w:r>
      <w:r>
        <w:rPr>
          <w:rFonts w:hint="eastAsia" w:ascii="仿宋" w:hAnsi="仿宋" w:eastAsia="仿宋"/>
          <w:sz w:val="28"/>
        </w:rPr>
        <w:t>．非对称负荷：因三相负荷不平衡引起电力系统公共连接点正常三相电压补平衡度发生变化的负荷。</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1</w:t>
      </w:r>
      <w:r>
        <w:rPr>
          <w:rFonts w:hint="eastAsia" w:ascii="仿宋" w:hAnsi="仿宋" w:eastAsia="仿宋"/>
          <w:sz w:val="28"/>
          <w:lang w:val="en-US" w:eastAsia="zh-CN"/>
        </w:rPr>
        <w:t>6</w:t>
      </w:r>
      <w:r>
        <w:rPr>
          <w:rFonts w:hint="eastAsia" w:ascii="仿宋" w:hAnsi="仿宋" w:eastAsia="仿宋"/>
          <w:sz w:val="28"/>
        </w:rPr>
        <w:t>．自动重合闸装置重合成功：指供电线路事故跳闸时，电网自动重合闸装置在整定时间内自动合闸成功，或自动重合装置不动作及未安装自动重合装置时，在运行规程规定的时间内一次强送成功的。</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1</w:t>
      </w:r>
      <w:r>
        <w:rPr>
          <w:rFonts w:hint="eastAsia" w:ascii="仿宋" w:hAnsi="仿宋" w:eastAsia="仿宋"/>
          <w:sz w:val="28"/>
          <w:lang w:val="en-US" w:eastAsia="zh-CN"/>
        </w:rPr>
        <w:t>7</w:t>
      </w:r>
      <w:r>
        <w:rPr>
          <w:rFonts w:hint="eastAsia" w:ascii="仿宋" w:hAnsi="仿宋" w:eastAsia="仿宋"/>
          <w:sz w:val="28"/>
        </w:rPr>
        <w:t>．倍率：间接式计量电能表所配电流互感器、电压互感器变比及电能表自身倍率的乘积。</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1</w:t>
      </w:r>
      <w:r>
        <w:rPr>
          <w:rFonts w:hint="eastAsia" w:ascii="仿宋" w:hAnsi="仿宋" w:eastAsia="仿宋"/>
          <w:sz w:val="28"/>
          <w:lang w:val="en-US" w:eastAsia="zh-CN"/>
        </w:rPr>
        <w:t>8</w:t>
      </w:r>
      <w:r>
        <w:rPr>
          <w:rFonts w:hint="eastAsia" w:ascii="仿宋" w:hAnsi="仿宋" w:eastAsia="仿宋"/>
          <w:sz w:val="28"/>
        </w:rPr>
        <w:t>．线损：线路在传输电能时所发生的有功损耗、无功损耗。</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1</w:t>
      </w:r>
      <w:r>
        <w:rPr>
          <w:rFonts w:hint="eastAsia" w:ascii="仿宋" w:hAnsi="仿宋" w:eastAsia="仿宋"/>
          <w:sz w:val="28"/>
          <w:lang w:val="en-US" w:eastAsia="zh-CN"/>
        </w:rPr>
        <w:t>9</w:t>
      </w:r>
      <w:r>
        <w:rPr>
          <w:rFonts w:hint="eastAsia" w:ascii="仿宋" w:hAnsi="仿宋" w:eastAsia="仿宋"/>
          <w:sz w:val="28"/>
        </w:rPr>
        <w:t>．变损：变压器在运行过程中所产生的有功损耗和无功损耗。</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lang w:val="en-US" w:eastAsia="zh-CN"/>
        </w:rPr>
        <w:t>20</w:t>
      </w:r>
      <w:r>
        <w:rPr>
          <w:rFonts w:hint="eastAsia" w:ascii="仿宋" w:hAnsi="仿宋" w:eastAsia="仿宋"/>
          <w:sz w:val="28"/>
        </w:rPr>
        <w:t>. 无功补偿：为提高功率因数、减少损耗、提高用户侧电压合格率而采取的技术措施。</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lang w:val="en-US" w:eastAsia="zh-CN"/>
        </w:rPr>
        <w:t>21</w:t>
      </w:r>
      <w:r>
        <w:rPr>
          <w:rFonts w:hint="eastAsia" w:ascii="仿宋" w:hAnsi="仿宋" w:eastAsia="仿宋"/>
          <w:sz w:val="28"/>
        </w:rPr>
        <w:t>. 计划检修：供电人按照年度、月度检修计划实施的设备检修。</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lang w:val="en-US" w:eastAsia="zh-CN"/>
        </w:rPr>
        <w:t>22</w:t>
      </w:r>
      <w:r>
        <w:rPr>
          <w:rFonts w:hint="eastAsia" w:ascii="仿宋" w:hAnsi="仿宋" w:eastAsia="仿宋"/>
          <w:sz w:val="28"/>
        </w:rPr>
        <w:t>．临时检修：供电设备障碍、改造等原因引起的非计划、临时性停电（检修）。</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2</w:t>
      </w:r>
      <w:r>
        <w:rPr>
          <w:rFonts w:hint="eastAsia" w:ascii="仿宋" w:hAnsi="仿宋" w:eastAsia="仿宋"/>
          <w:sz w:val="28"/>
          <w:lang w:val="en-US" w:eastAsia="zh-CN"/>
        </w:rPr>
        <w:t>3</w:t>
      </w:r>
      <w:r>
        <w:rPr>
          <w:rFonts w:hint="eastAsia" w:ascii="仿宋" w:hAnsi="仿宋" w:eastAsia="仿宋"/>
          <w:sz w:val="28"/>
        </w:rPr>
        <w:t>．紧急避险：指电网发生事故或者发电、供电设备发生重大事故；电网频率或电压超出规定范围、输变电设备负载超过规定值、主干线路功率值超出规定的稳定限额以及其他威胁电网安全运行，有可能破坏电网稳定，导致电网瓦解以至大面积停电等运行情况时，供电人采取的避险措施。</w:t>
      </w:r>
    </w:p>
    <w:p>
      <w:pPr>
        <w:wordWrap w:val="0"/>
        <w:snapToGrid w:val="0"/>
        <w:spacing w:line="480" w:lineRule="exact"/>
        <w:ind w:firstLine="560" w:firstLineChars="200"/>
        <w:rPr>
          <w:rStyle w:val="22"/>
          <w:rFonts w:hint="eastAsia" w:ascii="仿宋" w:hAnsi="仿宋" w:eastAsia="仿宋"/>
          <w:sz w:val="28"/>
        </w:rPr>
      </w:pPr>
      <w:r>
        <w:rPr>
          <w:rStyle w:val="22"/>
          <w:rFonts w:hint="eastAsia" w:ascii="仿宋" w:hAnsi="仿宋" w:eastAsia="仿宋"/>
          <w:sz w:val="28"/>
        </w:rPr>
        <w:t>2</w:t>
      </w:r>
      <w:r>
        <w:rPr>
          <w:rStyle w:val="22"/>
          <w:rFonts w:hint="eastAsia" w:ascii="仿宋" w:hAnsi="仿宋" w:eastAsia="仿宋"/>
          <w:sz w:val="28"/>
          <w:lang w:val="en-US"/>
        </w:rPr>
        <w:t>4</w:t>
      </w:r>
      <w:r>
        <w:rPr>
          <w:rStyle w:val="22"/>
          <w:rFonts w:hint="eastAsia" w:ascii="仿宋" w:hAnsi="仿宋" w:eastAsia="仿宋"/>
          <w:sz w:val="28"/>
        </w:rPr>
        <w:t xml:space="preserve">. </w:t>
      </w:r>
      <w:r>
        <w:rPr>
          <w:rFonts w:hint="eastAsia" w:ascii="仿宋" w:hAnsi="仿宋" w:eastAsia="仿宋"/>
          <w:sz w:val="28"/>
        </w:rPr>
        <w:t>不可抗力，</w:t>
      </w:r>
      <w:r>
        <w:rPr>
          <w:rFonts w:hint="eastAsia" w:ascii="仿宋" w:hAnsi="仿宋" w:eastAsia="仿宋"/>
          <w:kern w:val="24"/>
          <w:sz w:val="28"/>
        </w:rPr>
        <w:t>指不能预见、不能避免并不能克服的客观情况。包括：</w:t>
      </w:r>
      <w:r>
        <w:rPr>
          <w:rFonts w:hint="eastAsia" w:ascii="仿宋" w:hAnsi="仿宋" w:eastAsia="仿宋"/>
          <w:sz w:val="28"/>
        </w:rPr>
        <w:t>火山爆发、龙卷风、海啸、</w:t>
      </w:r>
      <w:r>
        <w:rPr>
          <w:rFonts w:hint="eastAsia" w:ascii="仿宋" w:hAnsi="仿宋" w:eastAsia="仿宋"/>
          <w:kern w:val="24"/>
          <w:sz w:val="28"/>
        </w:rPr>
        <w:t>暴风雪、泥石流、山体滑坡、水灾、火灾、来水达不到设计标准、超设计标准的地震、台风、雷</w:t>
      </w:r>
      <w:r>
        <w:rPr>
          <w:rFonts w:hint="eastAsia" w:ascii="仿宋" w:hAnsi="仿宋" w:eastAsia="仿宋"/>
          <w:sz w:val="28"/>
        </w:rPr>
        <w:t>电、雾闪等，以及</w:t>
      </w:r>
      <w:r>
        <w:rPr>
          <w:rFonts w:hint="eastAsia" w:ascii="仿宋" w:hAnsi="仿宋" w:eastAsia="仿宋"/>
          <w:kern w:val="24"/>
          <w:sz w:val="28"/>
        </w:rPr>
        <w:t>核辐射、战争、</w:t>
      </w:r>
      <w:r>
        <w:rPr>
          <w:rFonts w:hint="eastAsia" w:ascii="仿宋" w:hAnsi="仿宋" w:eastAsia="仿宋"/>
          <w:sz w:val="28"/>
        </w:rPr>
        <w:t>瘟疫、骚乱等</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2</w:t>
      </w:r>
      <w:r>
        <w:rPr>
          <w:rFonts w:hint="eastAsia" w:ascii="仿宋" w:hAnsi="仿宋" w:eastAsia="仿宋"/>
          <w:sz w:val="28"/>
          <w:lang w:val="en-US" w:eastAsia="zh-CN"/>
        </w:rPr>
        <w:t>5</w:t>
      </w:r>
      <w:r>
        <w:rPr>
          <w:rFonts w:hint="eastAsia" w:ascii="仿宋" w:hAnsi="仿宋" w:eastAsia="仿宋"/>
          <w:sz w:val="28"/>
        </w:rPr>
        <w:t>．逾期日：指超过双方约定的交纳电费的截止日的第二天算起，不含截止日。</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2</w:t>
      </w:r>
      <w:r>
        <w:rPr>
          <w:rFonts w:hint="eastAsia" w:ascii="仿宋" w:hAnsi="仿宋" w:eastAsia="仿宋"/>
          <w:sz w:val="28"/>
          <w:lang w:val="en-US" w:eastAsia="zh-CN"/>
        </w:rPr>
        <w:t>6</w:t>
      </w:r>
      <w:r>
        <w:rPr>
          <w:rFonts w:hint="eastAsia" w:ascii="仿宋" w:hAnsi="仿宋" w:eastAsia="仿宋"/>
          <w:sz w:val="28"/>
        </w:rPr>
        <w:t>．受电设施：用电人用于接受供电企业供给的电能而建设的电气装置及相应的建筑物。</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2</w:t>
      </w:r>
      <w:r>
        <w:rPr>
          <w:rFonts w:hint="eastAsia" w:ascii="仿宋" w:hAnsi="仿宋" w:eastAsia="仿宋"/>
          <w:sz w:val="28"/>
          <w:lang w:val="en-US" w:eastAsia="zh-CN"/>
        </w:rPr>
        <w:t>7</w:t>
      </w:r>
      <w:r>
        <w:rPr>
          <w:rFonts w:hint="eastAsia" w:ascii="仿宋" w:hAnsi="仿宋" w:eastAsia="仿宋"/>
          <w:sz w:val="28"/>
        </w:rPr>
        <w:t>．国家标准：国家标准管理专门机关按法定程序颁发的标准。</w:t>
      </w:r>
    </w:p>
    <w:p>
      <w:pPr>
        <w:wordWrap w:val="0"/>
        <w:snapToGrid w:val="0"/>
        <w:spacing w:line="480" w:lineRule="exact"/>
        <w:ind w:firstLine="560" w:firstLineChars="200"/>
        <w:rPr>
          <w:rStyle w:val="22"/>
          <w:rFonts w:hint="eastAsia" w:ascii="仿宋" w:hAnsi="仿宋" w:eastAsia="仿宋"/>
          <w:sz w:val="28"/>
        </w:rPr>
      </w:pPr>
      <w:r>
        <w:rPr>
          <w:rStyle w:val="22"/>
          <w:rFonts w:hint="eastAsia" w:ascii="仿宋" w:hAnsi="仿宋" w:eastAsia="仿宋"/>
          <w:sz w:val="28"/>
        </w:rPr>
        <w:t>2</w:t>
      </w:r>
      <w:r>
        <w:rPr>
          <w:rStyle w:val="22"/>
          <w:rFonts w:hint="eastAsia" w:ascii="仿宋" w:hAnsi="仿宋" w:eastAsia="仿宋"/>
          <w:sz w:val="28"/>
          <w:lang w:val="en-US"/>
        </w:rPr>
        <w:t>8</w:t>
      </w:r>
      <w:r>
        <w:rPr>
          <w:rStyle w:val="22"/>
          <w:rFonts w:hint="eastAsia" w:ascii="仿宋" w:hAnsi="仿宋" w:eastAsia="仿宋"/>
          <w:sz w:val="28"/>
        </w:rPr>
        <w:t>．</w:t>
      </w:r>
      <w:r>
        <w:rPr>
          <w:rFonts w:hint="eastAsia" w:ascii="仿宋" w:hAnsi="仿宋" w:eastAsia="仿宋"/>
          <w:spacing w:val="-4"/>
          <w:sz w:val="28"/>
        </w:rPr>
        <w:t>电力行业标准：国务院电力管理部门依法制定颁发的标准。</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rPr>
        <w:t>2</w:t>
      </w:r>
      <w:r>
        <w:rPr>
          <w:rFonts w:hint="eastAsia" w:ascii="仿宋" w:hAnsi="仿宋" w:eastAsia="仿宋"/>
          <w:sz w:val="28"/>
          <w:lang w:val="en-US" w:eastAsia="zh-CN"/>
        </w:rPr>
        <w:t>9</w:t>
      </w:r>
      <w:r>
        <w:rPr>
          <w:rFonts w:hint="eastAsia" w:ascii="仿宋" w:hAnsi="仿宋" w:eastAsia="仿宋"/>
          <w:sz w:val="28"/>
        </w:rPr>
        <w:t>．基本电价：指按用户用电容量（合同最大需量或实际最大需量）计算电费的电价。</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lang w:val="en-US" w:eastAsia="zh-CN"/>
        </w:rPr>
        <w:t>30</w:t>
      </w:r>
      <w:r>
        <w:rPr>
          <w:rFonts w:hint="eastAsia" w:ascii="仿宋" w:hAnsi="仿宋" w:eastAsia="仿宋"/>
          <w:sz w:val="28"/>
        </w:rPr>
        <w:t>．电度电价：指按用户用电量计算电费的电价。</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lang w:val="en-US" w:eastAsia="zh-CN"/>
        </w:rPr>
        <w:t>31</w:t>
      </w:r>
      <w:r>
        <w:rPr>
          <w:rFonts w:hint="eastAsia" w:ascii="仿宋" w:hAnsi="仿宋" w:eastAsia="仿宋"/>
          <w:sz w:val="28"/>
        </w:rPr>
        <w:t>．两部制电价：同时执行基本电费和电度电价的电价。</w:t>
      </w:r>
    </w:p>
    <w:p>
      <w:pPr>
        <w:wordWrap w:val="0"/>
        <w:snapToGrid w:val="0"/>
        <w:spacing w:line="480" w:lineRule="exact"/>
        <w:ind w:firstLine="560" w:firstLineChars="200"/>
        <w:rPr>
          <w:rFonts w:hint="eastAsia" w:ascii="仿宋" w:hAnsi="仿宋" w:eastAsia="仿宋"/>
          <w:sz w:val="28"/>
        </w:rPr>
      </w:pPr>
      <w:r>
        <w:rPr>
          <w:rFonts w:hint="eastAsia" w:ascii="仿宋" w:hAnsi="仿宋" w:eastAsia="仿宋"/>
          <w:sz w:val="28"/>
          <w:lang w:val="en-US" w:eastAsia="zh-CN"/>
        </w:rPr>
        <w:t>32</w:t>
      </w:r>
      <w:r>
        <w:rPr>
          <w:rFonts w:hint="eastAsia" w:ascii="仿宋" w:hAnsi="仿宋" w:eastAsia="仿宋"/>
          <w:sz w:val="28"/>
        </w:rPr>
        <w:t>．</w:t>
      </w:r>
      <w:r>
        <w:rPr>
          <w:rStyle w:val="22"/>
          <w:rFonts w:hint="eastAsia" w:ascii="仿宋" w:hAnsi="仿宋" w:eastAsia="仿宋"/>
          <w:sz w:val="28"/>
        </w:rPr>
        <w:t>重要电力用户：</w:t>
      </w:r>
      <w:r>
        <w:rPr>
          <w:rFonts w:hint="eastAsia" w:ascii="仿宋" w:hAnsi="仿宋" w:eastAsia="仿宋"/>
          <w:sz w:val="28"/>
        </w:rPr>
        <w:t>指有重要负荷的用户。重要负荷的定义参见国家标准《供配电系统设计规范》（GB50052-2009）。</w:t>
      </w:r>
    </w:p>
    <w:p>
      <w:pPr>
        <w:wordWrap w:val="0"/>
        <w:spacing w:line="480" w:lineRule="exact"/>
        <w:rPr>
          <w:rFonts w:hint="eastAsia" w:ascii="仿宋_GB2312" w:eastAsia="仿宋_GB2312"/>
          <w:sz w:val="28"/>
        </w:rPr>
      </w:pPr>
    </w:p>
    <w:p>
      <w:pPr>
        <w:wordWrap w:val="0"/>
        <w:spacing w:line="480" w:lineRule="exact"/>
        <w:rPr>
          <w:rFonts w:hint="eastAsia" w:ascii="黑体" w:eastAsia="黑体"/>
          <w:sz w:val="28"/>
        </w:rPr>
      </w:pPr>
      <w:r>
        <w:rPr>
          <w:rFonts w:ascii="仿宋_GB2312" w:eastAsia="仿宋_GB2312"/>
          <w:sz w:val="28"/>
        </w:rPr>
        <w:br w:type="page"/>
      </w:r>
      <w:r>
        <w:rPr>
          <w:rFonts w:hint="eastAsia" w:ascii="仿宋_GB2312" w:eastAsia="仿宋_GB2312"/>
          <w:sz w:val="28"/>
        </w:rPr>
        <w:tab/>
      </w:r>
      <w:r>
        <w:rPr>
          <w:rFonts w:hint="eastAsia" w:ascii="黑体" w:eastAsia="黑体"/>
          <w:sz w:val="28"/>
        </w:rPr>
        <w:t>附件2</w:t>
      </w:r>
    </w:p>
    <w:p>
      <w:pPr>
        <w:wordWrap w:val="0"/>
        <w:snapToGrid w:val="0"/>
        <w:spacing w:line="480" w:lineRule="exact"/>
        <w:ind w:firstLine="200"/>
        <w:jc w:val="center"/>
        <w:rPr>
          <w:rFonts w:hint="eastAsia" w:ascii="华文中宋" w:hAnsi="华文中宋" w:eastAsia="华文中宋"/>
          <w:sz w:val="32"/>
        </w:rPr>
      </w:pPr>
      <w:r>
        <w:rPr>
          <w:rFonts w:hint="eastAsia" w:ascii="华文中宋" w:hAnsi="华文中宋" w:eastAsia="华文中宋"/>
          <w:b/>
          <w:sz w:val="32"/>
        </w:rPr>
        <w:t>供电接线及产权分界示意图</w:t>
      </w:r>
    </w:p>
    <w:tbl>
      <w:tblPr>
        <w:tblStyle w:val="15"/>
        <w:tblpPr w:leftFromText="180" w:rightFromText="180" w:vertAnchor="text" w:horzAnchor="page" w:tblpX="1867" w:tblpY="2140"/>
        <w:tblOverlap w:val="never"/>
        <w:tblW w:w="86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8671" w:type="dxa"/>
            <w:tcBorders>
              <w:bottom w:val="single" w:color="auto" w:sz="4" w:space="0"/>
            </w:tcBorders>
            <w:vAlign w:val="top"/>
          </w:tcPr>
          <w:p>
            <w:pPr>
              <w:wordWrap w:val="0"/>
              <w:snapToGrid w:val="0"/>
              <w:spacing w:line="480" w:lineRule="exact"/>
              <w:rPr>
                <w:rFonts w:hint="eastAsia" w:ascii="仿宋_GB2312" w:eastAsia="仿宋_GB2312"/>
                <w:sz w:val="28"/>
              </w:rPr>
            </w:pPr>
          </w:p>
          <w:p>
            <w:pPr>
              <w:wordWrap w:val="0"/>
              <w:snapToGrid w:val="0"/>
              <w:spacing w:line="480" w:lineRule="exact"/>
              <w:rPr>
                <w:rFonts w:hint="eastAsia" w:ascii="仿宋_GB2312" w:eastAsia="仿宋_GB2312"/>
                <w:sz w:val="28"/>
              </w:rPr>
            </w:pPr>
            <w:r>
              <w:rPr>
                <w:rFonts w:ascii="仿宋_GB2312" w:hAnsi="宋体" w:eastAsia="仿宋_GB2312"/>
                <w:sz w:val="28"/>
                <w:szCs w:val="28"/>
              </w:rPr>
              <mc:AlternateContent>
                <mc:Choice Requires="wpc">
                  <w:drawing>
                    <wp:anchor distT="0" distB="0" distL="114300" distR="114300" simplePos="0" relativeHeight="251659264" behindDoc="0" locked="0" layoutInCell="1" allowOverlap="1">
                      <wp:simplePos x="0" y="0"/>
                      <wp:positionH relativeFrom="column">
                        <wp:posOffset>9525</wp:posOffset>
                      </wp:positionH>
                      <wp:positionV relativeFrom="paragraph">
                        <wp:posOffset>-2947035</wp:posOffset>
                      </wp:positionV>
                      <wp:extent cx="5486400" cy="3181350"/>
                      <wp:effectExtent l="9525" t="9525" r="9525" b="9525"/>
                      <wp:wrapSquare wrapText="bothSides"/>
                      <wp:docPr id="16" name="画布 23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FFFFFF"/>
                              </a:solidFill>
                            </wpc:bg>
                            <wpc:whole>
                              <a:ln w="19050" cap="flat" cmpd="sng">
                                <a:solidFill>
                                  <a:srgbClr val="FFFFFF"/>
                                </a:solidFill>
                                <a:prstDash val="solid"/>
                                <a:miter/>
                                <a:headEnd type="none" w="med" len="med"/>
                                <a:tailEnd type="none" w="med" len="med"/>
                              </a:ln>
                            </wpc:whole>
                            <wps:wsp>
                              <wps:cNvPr id="1" name="直线 241"/>
                              <wps:cNvCnPr/>
                              <wps:spPr>
                                <a:xfrm flipH="1">
                                  <a:off x="2412365" y="2520950"/>
                                  <a:ext cx="553085" cy="635"/>
                                </a:xfrm>
                                <a:prstGeom prst="line">
                                  <a:avLst/>
                                </a:prstGeom>
                                <a:ln w="9525" cap="flat" cmpd="sng">
                                  <a:solidFill>
                                    <a:srgbClr val="000000"/>
                                  </a:solidFill>
                                  <a:prstDash val="solid"/>
                                  <a:headEnd type="none" w="med" len="med"/>
                                  <a:tailEnd type="triangle" w="med" len="med"/>
                                </a:ln>
                              </wps:spPr>
                              <wps:bodyPr upright="1"/>
                            </wps:wsp>
                            <wps:wsp>
                              <wps:cNvPr id="2" name="直线 242"/>
                              <wps:cNvCnPr/>
                              <wps:spPr>
                                <a:xfrm flipH="1" flipV="1">
                                  <a:off x="2362200" y="1990725"/>
                                  <a:ext cx="580390" cy="2540"/>
                                </a:xfrm>
                                <a:prstGeom prst="line">
                                  <a:avLst/>
                                </a:prstGeom>
                                <a:ln w="9525" cap="flat" cmpd="sng">
                                  <a:solidFill>
                                    <a:srgbClr val="000000"/>
                                  </a:solidFill>
                                  <a:prstDash val="solid"/>
                                  <a:headEnd type="none" w="med" len="med"/>
                                  <a:tailEnd type="triangle" w="med" len="med"/>
                                </a:ln>
                              </wps:spPr>
                              <wps:bodyPr upright="1"/>
                            </wps:wsp>
                            <wps:wsp>
                              <wps:cNvPr id="3" name="文本框 243"/>
                              <wps:cNvSpPr txBox="1"/>
                              <wps:spPr>
                                <a:xfrm>
                                  <a:off x="2943225" y="1708785"/>
                                  <a:ext cx="2353310" cy="563245"/>
                                </a:xfrm>
                                <a:prstGeom prst="rect">
                                  <a:avLst/>
                                </a:prstGeom>
                                <a:noFill/>
                                <a:ln w="9525" cap="flat" cmpd="sng">
                                  <a:solidFill>
                                    <a:srgbClr val="000000"/>
                                  </a:solidFill>
                                  <a:prstDash val="solid"/>
                                  <a:miter/>
                                  <a:headEnd type="none" w="med" len="med"/>
                                  <a:tailEnd type="none" w="med" len="med"/>
                                </a:ln>
                              </wps:spPr>
                              <wps:txbx>
                                <w:txbxContent>
                                  <w:p>
                                    <w:r>
                                      <w:rPr>
                                        <w:rFonts w:hint="eastAsia" w:ascii="宋体" w:hAnsi="宋体" w:cs="宋体"/>
                                        <w:b/>
                                        <w:kern w:val="0"/>
                                        <w:sz w:val="24"/>
                                      </w:rPr>
                                      <w:t>{{线路}}{{下线点}}</w:t>
                                    </w:r>
                                  </w:p>
                                </w:txbxContent>
                              </wps:txbx>
                              <wps:bodyPr wrap="square" upright="1"/>
                            </wps:wsp>
                            <wps:wsp>
                              <wps:cNvPr id="4" name="文本框 244"/>
                              <wps:cNvSpPr txBox="1"/>
                              <wps:spPr>
                                <a:xfrm>
                                  <a:off x="1085215" y="2277745"/>
                                  <a:ext cx="866775"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b/>
                                      </w:rPr>
                                    </w:pPr>
                                    <w:r>
                                      <w:rPr>
                                        <w:rFonts w:hint="eastAsia"/>
                                        <w:b/>
                                      </w:rPr>
                                      <w:t>产权分界点</w:t>
                                    </w:r>
                                  </w:p>
                                </w:txbxContent>
                              </wps:txbx>
                              <wps:bodyPr wrap="square" upright="1"/>
                            </wps:wsp>
                            <wps:wsp>
                              <wps:cNvPr id="5" name="直线 245"/>
                              <wps:cNvCnPr/>
                              <wps:spPr>
                                <a:xfrm flipV="1">
                                  <a:off x="2333625" y="1995805"/>
                                  <a:ext cx="635" cy="360680"/>
                                </a:xfrm>
                                <a:prstGeom prst="line">
                                  <a:avLst/>
                                </a:prstGeom>
                                <a:ln w="3175" cap="flat" cmpd="sng">
                                  <a:solidFill>
                                    <a:srgbClr val="000000"/>
                                  </a:solidFill>
                                  <a:prstDash val="solid"/>
                                  <a:headEnd type="oval" w="med" len="med"/>
                                  <a:tailEnd type="oval" w="med" len="med"/>
                                </a:ln>
                              </wps:spPr>
                              <wps:bodyPr upright="1"/>
                            </wps:wsp>
                            <wps:wsp>
                              <wps:cNvPr id="6" name="直线 246"/>
                              <wps:cNvCnPr/>
                              <wps:spPr>
                                <a:xfrm flipV="1">
                                  <a:off x="4672965" y="212090"/>
                                  <a:ext cx="3810" cy="317500"/>
                                </a:xfrm>
                                <a:prstGeom prst="line">
                                  <a:avLst/>
                                </a:prstGeom>
                                <a:ln w="9525" cap="flat" cmpd="sng">
                                  <a:solidFill>
                                    <a:srgbClr val="000000"/>
                                  </a:solidFill>
                                  <a:prstDash val="solid"/>
                                  <a:headEnd type="none" w="med" len="med"/>
                                  <a:tailEnd type="triangle" w="med" len="med"/>
                                </a:ln>
                              </wps:spPr>
                              <wps:bodyPr upright="1"/>
                            </wps:wsp>
                            <wps:wsp>
                              <wps:cNvPr id="7" name="文本框 247"/>
                              <wps:cNvSpPr txBox="1"/>
                              <wps:spPr>
                                <a:xfrm>
                                  <a:off x="4676775" y="299085"/>
                                  <a:ext cx="457200" cy="297180"/>
                                </a:xfrm>
                                <a:prstGeom prst="rect">
                                  <a:avLst/>
                                </a:prstGeom>
                                <a:noFill/>
                                <a:ln w="15875">
                                  <a:noFill/>
                                </a:ln>
                              </wps:spPr>
                              <wps:txbx>
                                <w:txbxContent>
                                  <w:p>
                                    <w:r>
                                      <w:rPr>
                                        <w:rFonts w:hint="eastAsia"/>
                                      </w:rPr>
                                      <w:t>北</w:t>
                                    </w:r>
                                  </w:p>
                                </w:txbxContent>
                              </wps:txbx>
                              <wps:bodyPr wrap="square" upright="1"/>
                            </wps:wsp>
                            <wps:wsp>
                              <wps:cNvPr id="8" name="直线 248"/>
                              <wps:cNvCnPr/>
                              <wps:spPr>
                                <a:xfrm flipH="1">
                                  <a:off x="2336165" y="758190"/>
                                  <a:ext cx="10795" cy="1218565"/>
                                </a:xfrm>
                                <a:prstGeom prst="line">
                                  <a:avLst/>
                                </a:prstGeom>
                                <a:ln w="28575" cap="flat" cmpd="sng">
                                  <a:solidFill>
                                    <a:srgbClr val="000000"/>
                                  </a:solidFill>
                                  <a:prstDash val="solid"/>
                                  <a:headEnd type="none" w="med" len="med"/>
                                  <a:tailEnd type="none" w="med" len="med"/>
                                </a:ln>
                              </wps:spPr>
                              <wps:bodyPr upright="1"/>
                            </wps:wsp>
                            <wps:wsp>
                              <wps:cNvPr id="9" name="文本框 249"/>
                              <wps:cNvSpPr txBox="1"/>
                              <wps:spPr>
                                <a:xfrm>
                                  <a:off x="2952115" y="2381250"/>
                                  <a:ext cx="1835150" cy="297180"/>
                                </a:xfrm>
                                <a:prstGeom prst="rect">
                                  <a:avLst/>
                                </a:prstGeom>
                                <a:noFill/>
                                <a:ln w="9525" cap="flat" cmpd="sng">
                                  <a:solidFill>
                                    <a:srgbClr val="000000"/>
                                  </a:solidFill>
                                  <a:prstDash val="solid"/>
                                  <a:miter/>
                                  <a:headEnd type="none" w="med" len="med"/>
                                  <a:tailEnd type="none" w="med" len="med"/>
                                </a:ln>
                              </wps:spPr>
                              <wps:txbx>
                                <w:txbxContent>
                                  <w:p>
                                    <w:r>
                                      <w:rPr>
                                        <w:rFonts w:hint="eastAsia" w:ascii="宋体" w:hAnsi="宋体" w:cs="宋体"/>
                                        <w:b/>
                                        <w:kern w:val="0"/>
                                        <w:sz w:val="24"/>
                                      </w:rPr>
                                      <w:t>{{</w:t>
                                    </w:r>
                                    <w:r>
                                      <w:rPr>
                                        <w:rFonts w:hint="eastAsia" w:ascii="宋体" w:hAnsi="宋体" w:cs="宋体"/>
                                        <w:b/>
                                        <w:kern w:val="0"/>
                                        <w:sz w:val="24"/>
                                        <w:lang w:eastAsia="zh-CN"/>
                                      </w:rPr>
                                      <w:t>核定</w:t>
                                    </w:r>
                                    <w:r>
                                      <w:rPr>
                                        <w:rFonts w:hint="eastAsia" w:ascii="宋体" w:hAnsi="宋体" w:cs="宋体"/>
                                        <w:b/>
                                        <w:kern w:val="0"/>
                                        <w:sz w:val="24"/>
                                      </w:rPr>
                                      <w:t>容量}}kVA变压器</w:t>
                                    </w:r>
                                  </w:p>
                                </w:txbxContent>
                              </wps:txbx>
                              <wps:bodyPr wrap="square" upright="1"/>
                            </wps:wsp>
                            <wps:wsp>
                              <wps:cNvPr id="10" name="直线 250"/>
                              <wps:cNvCnPr>
                                <a:endCxn id="17" idx="2"/>
                              </wps:cNvCnPr>
                              <wps:spPr>
                                <a:xfrm flipV="1">
                                  <a:off x="1951990" y="2181860"/>
                                  <a:ext cx="350520" cy="301625"/>
                                </a:xfrm>
                                <a:prstGeom prst="line">
                                  <a:avLst/>
                                </a:prstGeom>
                                <a:ln w="9525" cap="flat" cmpd="sng">
                                  <a:solidFill>
                                    <a:srgbClr val="000000"/>
                                  </a:solidFill>
                                  <a:prstDash val="solid"/>
                                  <a:headEnd type="none" w="med" len="med"/>
                                  <a:tailEnd type="triangle" w="med" len="med"/>
                                </a:ln>
                              </wps:spPr>
                              <wps:bodyPr upright="1"/>
                            </wps:wsp>
                            <wps:wsp>
                              <wps:cNvPr id="11" name="文本框 251"/>
                              <wps:cNvSpPr txBox="1"/>
                              <wps:spPr>
                                <a:xfrm>
                                  <a:off x="135890" y="467995"/>
                                  <a:ext cx="1186815" cy="562610"/>
                                </a:xfrm>
                                <a:prstGeom prst="rect">
                                  <a:avLst/>
                                </a:prstGeom>
                                <a:noFill/>
                                <a:ln w="9525" cap="flat" cmpd="sng">
                                  <a:solidFill>
                                    <a:srgbClr val="000000"/>
                                  </a:solidFill>
                                  <a:prstDash val="solid"/>
                                  <a:miter/>
                                  <a:headEnd type="none" w="med" len="med"/>
                                  <a:tailEnd type="none" w="med" len="med"/>
                                </a:ln>
                              </wps:spPr>
                              <wps:txbx>
                                <w:txbxContent>
                                  <w:p>
                                    <w:pPr>
                                      <w:jc w:val="center"/>
                                    </w:pPr>
                                    <w:r>
                                      <w:rPr>
                                        <w:rFonts w:hint="eastAsia" w:ascii="宋体" w:hAnsi="宋体" w:cs="宋体"/>
                                        <w:b/>
                                        <w:kern w:val="0"/>
                                        <w:sz w:val="24"/>
                                      </w:rPr>
                                      <w:t>{{变电站}}</w:t>
                                    </w:r>
                                  </w:p>
                                </w:txbxContent>
                              </wps:txbx>
                              <wps:bodyPr wrap="square" upright="1"/>
                            </wps:wsp>
                            <wps:wsp>
                              <wps:cNvPr id="12" name="直线 252"/>
                              <wps:cNvCnPr/>
                              <wps:spPr>
                                <a:xfrm flipV="1">
                                  <a:off x="1318260" y="748030"/>
                                  <a:ext cx="1026160" cy="635"/>
                                </a:xfrm>
                                <a:prstGeom prst="line">
                                  <a:avLst/>
                                </a:prstGeom>
                                <a:ln w="28575" cap="flat" cmpd="sng">
                                  <a:solidFill>
                                    <a:srgbClr val="000000"/>
                                  </a:solidFill>
                                  <a:prstDash val="solid"/>
                                  <a:headEnd type="none" w="med" len="med"/>
                                  <a:tailEnd type="none" w="med" len="med"/>
                                </a:ln>
                              </wps:spPr>
                              <wps:bodyPr upright="1"/>
                            </wps:wsp>
                            <wpg:wgp>
                              <wpg:cNvPr id="15" name="组合 501"/>
                              <wpg:cNvGrpSpPr/>
                              <wpg:grpSpPr>
                                <a:xfrm rot="-5400000" flipH="1">
                                  <a:off x="2179955" y="2456180"/>
                                  <a:ext cx="304800" cy="165100"/>
                                  <a:chOff x="7274" y="6928"/>
                                  <a:chExt cx="480" cy="270"/>
                                </a:xfrm>
                              </wpg:grpSpPr>
                              <wps:wsp>
                                <wps:cNvPr id="13" name="椭圆 502"/>
                                <wps:cNvSpPr/>
                                <wps:spPr>
                                  <a:xfrm>
                                    <a:off x="7274" y="6928"/>
                                    <a:ext cx="270" cy="270"/>
                                  </a:xfrm>
                                  <a:prstGeom prst="ellipse">
                                    <a:avLst/>
                                  </a:prstGeom>
                                  <a:solidFill>
                                    <a:srgbClr val="FFFFFF"/>
                                  </a:solidFill>
                                  <a:ln w="9525" cap="flat" cmpd="sng">
                                    <a:solidFill>
                                      <a:srgbClr val="000000"/>
                                    </a:solidFill>
                                    <a:prstDash val="solid"/>
                                    <a:headEnd type="none" w="med" len="med"/>
                                    <a:tailEnd type="none" w="med" len="med"/>
                                  </a:ln>
                                </wps:spPr>
                                <wps:bodyPr wrap="square" upright="1"/>
                              </wps:wsp>
                              <wps:wsp>
                                <wps:cNvPr id="14" name="椭圆 503"/>
                                <wps:cNvSpPr/>
                                <wps:spPr>
                                  <a:xfrm>
                                    <a:off x="7484" y="6928"/>
                                    <a:ext cx="270" cy="270"/>
                                  </a:xfrm>
                                  <a:prstGeom prst="ellipse">
                                    <a:avLst/>
                                  </a:prstGeom>
                                  <a:solidFill>
                                    <a:srgbClr val="FFFFFF"/>
                                  </a:solidFill>
                                  <a:ln w="9525" cap="flat" cmpd="sng">
                                    <a:solidFill>
                                      <a:srgbClr val="000000"/>
                                    </a:solidFill>
                                    <a:prstDash val="solid"/>
                                    <a:headEnd type="none" w="med" len="med"/>
                                    <a:tailEnd type="none" w="med" len="med"/>
                                  </a:ln>
                                </wps:spPr>
                                <wps:bodyPr wrap="square" upright="1"/>
                              </wps:wsp>
                            </wpg:wgp>
                            <wps:wsp>
                              <wps:cNvPr id="17" name="椭圆 17"/>
                              <wps:cNvSpPr/>
                              <wps:spPr>
                                <a:xfrm>
                                  <a:off x="2302510" y="2143760"/>
                                  <a:ext cx="75565" cy="7556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文本框 18"/>
                              <wps:cNvSpPr txBox="1"/>
                              <wps:spPr>
                                <a:xfrm>
                                  <a:off x="2397125" y="2028825"/>
                                  <a:ext cx="532765" cy="2978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b/>
                                        <w:sz w:val="16"/>
                                        <w:szCs w:val="18"/>
                                        <w:lang w:val="en-US" w:eastAsia="zh-CN"/>
                                      </w:rPr>
                                    </w:pPr>
                                    <w:r>
                                      <w:rPr>
                                        <w:rFonts w:hint="eastAsia"/>
                                        <w:b/>
                                        <w:sz w:val="16"/>
                                        <w:szCs w:val="18"/>
                                        <w:lang w:val="en-US" w:eastAsia="zh-CN"/>
                                      </w:rPr>
                                      <w:t>附杆</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anchor>
                  </w:drawing>
                </mc:Choice>
                <mc:Fallback>
                  <w:pict>
                    <v:group id="画布 239" o:spid="_x0000_s1026" o:spt="203" style="position:absolute;left:0pt;margin-left:0.75pt;margin-top:-232.05pt;height:250.5pt;width:432pt;mso-wrap-distance-bottom:0pt;mso-wrap-distance-left:9pt;mso-wrap-distance-right:9pt;mso-wrap-distance-top:0pt;z-index:251659264;mso-width-relative:page;mso-height-relative:page;" coordsize="5486400,3181350" editas="canvas" o:gfxdata="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">
                      <o:lock v:ext="edit" aspectratio="f"/>
                      <v:shape id="画布 239" o:spid="_x0000_s1026" style="position:absolute;left:0;top:0;height:3181350;width:5486400;" fillcolor="#FFFFFF" filled="t" stroked="t" coordsize="21600,21600" o:gfxdata="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">
                        <v:fill on="t" focussize="0,0"/>
                        <v:stroke weight="1.5pt" color="#FFFFFF" joinstyle="miter"/>
                        <v:imagedata o:title=""/>
                        <o:lock v:ext="edit" aspectratio="t"/>
                      </v:shape>
                      <v:line id="直线 241" o:spid="_x0000_s1026" o:spt="20" style="position:absolute;left:2412365;top:2520950;flip:x;height:635;width:553085;" filled="f" stroked="t" coordsize="21600,21600" o:gfxdata="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O10y4&#10;2QAAAAkBAAAPAAAAAAAAAAEAIAAAACIAAABkcnMvZG93bnJldi54bWxQSwECFAAUAAAACACHTuJA&#10;xegxlOcBAACqAwAADgAAAAAAAAABACAAAAAoAQAAZHJzL2Uyb0RvYy54bWxQSwUGAAAAAAYABgBZ&#10;AQAAgQUAAAAA&#10;">
                        <v:fill on="f" focussize="0,0"/>
                        <v:stroke color="#000000" joinstyle="round" endarrow="block"/>
                        <v:imagedata o:title=""/>
                        <o:lock v:ext="edit" aspectratio="f"/>
                      </v:line>
                      <v:line id="直线 242" o:spid="_x0000_s1026" o:spt="20" style="position:absolute;left:2362200;top:1990725;flip:x y;height:2540;width:580390;" filled="f" stroked="t" coordsize="21600,21600" o:gfxdata="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mVwms2AAAAAkBAAAPAAAAAAAAAAEAIAAAACIAAABkcnMvZG93bnJldi54bWxQSwECFAAU&#10;AAAACACHTuJA3FV06fEBAAC1AwAADgAAAAAAAAABACAAAAAnAQAAZHJzL2Uyb0RvYy54bWxQSwUG&#10;AAAAAAYABgBZAQAAigUAAAAA&#10;">
                        <v:fill on="f" focussize="0,0"/>
                        <v:stroke color="#000000" joinstyle="round" endarrow="block"/>
                        <v:imagedata o:title=""/>
                        <o:lock v:ext="edit" aspectratio="f"/>
                      </v:line>
                      <v:shape id="文本框 243" o:spid="_x0000_s1026" o:spt="202" type="#_x0000_t202" style="position:absolute;left:2943225;top:1708785;height:563245;width:2353310;" filled="f" stroked="t" coordsize="21600,21600" o:gfxdata="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tokK9tcAAAAJAQAADwAAAAAAAAABACAAAAAiAAAAZHJzL2Rv&#10;d25yZXYueG1sUEsBAhQAFAAAAAgAh07iQPjbcI8CAgAA2wMAAA4AAAAAAAAAAQAgAAAAJgEAAGRy&#10;cy9lMm9Eb2MueG1sUEsFBgAAAAAGAAYAWQEAAJoFAAAAAA==&#10;">
                        <v:fill on="f" focussize="0,0"/>
                        <v:stroke color="#000000" joinstyle="miter"/>
                        <v:imagedata o:title=""/>
                        <o:lock v:ext="edit" aspectratio="f"/>
                        <v:textbox>
                          <w:txbxContent>
                            <w:p>
                              <w:r>
                                <w:rPr>
                                  <w:rFonts w:hint="eastAsia" w:ascii="宋体" w:hAnsi="宋体" w:cs="宋体"/>
                                  <w:b/>
                                  <w:kern w:val="0"/>
                                  <w:sz w:val="24"/>
                                </w:rPr>
                                <w:t>{{线路}}{{下线点}}</w:t>
                              </w:r>
                            </w:p>
                          </w:txbxContent>
                        </v:textbox>
                      </v:shape>
                      <v:shape id="文本框 244" o:spid="_x0000_s1026" o:spt="202" type="#_x0000_t202" style="position:absolute;left:1085215;top:2277745;height:297180;width:866775;" fillcolor="#FFFFFF" filled="t" stroked="t" coordsize="21600,21600" o:gfxdata="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gIDfqtgAAAAJAQAADwAAAAAAAAABACAAAAAiAAAA&#10;ZHJzL2Rvd25yZXYueG1sUEsBAhQAFAAAAAgAh07iQPieZ5YHAgAAAwQAAA4AAAAAAAAAAQAgAAAA&#10;JwEAAGRycy9lMm9Eb2MueG1sUEsFBgAAAAAGAAYAWQEAAKAFAAAAAA==&#10;">
                        <v:fill on="t" focussize="0,0"/>
                        <v:stroke color="#000000" joinstyle="miter"/>
                        <v:imagedata o:title=""/>
                        <o:lock v:ext="edit" aspectratio="f"/>
                        <v:textbox>
                          <w:txbxContent>
                            <w:p>
                              <w:pPr>
                                <w:rPr>
                                  <w:b/>
                                </w:rPr>
                              </w:pPr>
                              <w:r>
                                <w:rPr>
                                  <w:rFonts w:hint="eastAsia"/>
                                  <w:b/>
                                </w:rPr>
                                <w:t>产权分界点</w:t>
                              </w:r>
                            </w:p>
                          </w:txbxContent>
                        </v:textbox>
                      </v:shape>
                      <v:line id="直线 245" o:spid="_x0000_s1026" o:spt="20" style="position:absolute;left:2333625;top:1995805;flip:y;height:360680;width:635;" filled="f" stroked="t" coordsize="21600,21600" o:gfxdata="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6kiiydkA&#10;AAAJAQAADwAAAAAAAAABACAAAAAiAAAAZHJzL2Rvd25yZXYueG1sUEsBAhQAFAAAAAgAh07iQBOJ&#10;9yvlAQAApgMAAA4AAAAAAAAAAQAgAAAAKAEAAGRycy9lMm9Eb2MueG1sUEsFBgAAAAAGAAYAWQEA&#10;AH8FAAAAAA==&#10;">
                        <v:fill on="f" focussize="0,0"/>
                        <v:stroke weight="0.25pt" color="#000000" joinstyle="round" startarrow="oval" endarrow="oval"/>
                        <v:imagedata o:title=""/>
                        <o:lock v:ext="edit" aspectratio="f"/>
                      </v:line>
                      <v:line id="直线 246" o:spid="_x0000_s1026" o:spt="20" style="position:absolute;left:4672965;top:212090;flip:y;height:317500;width:3810;" filled="f" stroked="t" coordsize="21600,21600" o:gfxdata="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jtdMuNkAAAAJAQAADwAAAAAAAAABACAAAAAiAAAAZHJzL2Rvd25yZXYueG1sUEsBAhQAFAAA&#10;AAgAh07iQEJrTCvuAQAAqgMAAA4AAAAAAAAAAQAgAAAAKAEAAGRycy9lMm9Eb2MueG1sUEsFBgAA&#10;AAAGAAYAWQEAAIgFAAAAAA==&#10;">
                        <v:fill on="f" focussize="0,0"/>
                        <v:stroke color="#000000" joinstyle="round" endarrow="block"/>
                        <v:imagedata o:title=""/>
                        <o:lock v:ext="edit" aspectratio="f"/>
                      </v:line>
                      <v:shape id="文本框 247" o:spid="_x0000_s1026" o:spt="202" type="#_x0000_t202" style="position:absolute;left:4676775;top:299085;height:297180;width:457200;" filled="f" stroked="f" coordsize="21600,21600" o:gfxdata="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QYH7r&#10;2gAAAAkBAAAPAAAAAAAAAAEAIAAAACIAAABkcnMvZG93bnJldi54bWxQSwECFAAUAAAACACHTuJA&#10;y9DzNK0BAAAkAwAADgAAAAAAAAABACAAAAApAQAAZHJzL2Uyb0RvYy54bWxQSwUGAAAAAAYABgBZ&#10;AQAASAUAAAAA&#10;">
                        <v:fill on="f" focussize="0,0"/>
                        <v:stroke on="f" weight="1.25pt"/>
                        <v:imagedata o:title=""/>
                        <o:lock v:ext="edit" aspectratio="f"/>
                        <v:textbox>
                          <w:txbxContent>
                            <w:p>
                              <w:r>
                                <w:rPr>
                                  <w:rFonts w:hint="eastAsia"/>
                                </w:rPr>
                                <w:t>北</w:t>
                              </w:r>
                            </w:p>
                          </w:txbxContent>
                        </v:textbox>
                      </v:shape>
                      <v:line id="直线 248" o:spid="_x0000_s1026" o:spt="20" style="position:absolute;left:2336165;top:758190;flip:x;height:1218565;width:10795;" filled="f" stroked="t" coordsize="21600,21600" o:gfxdata="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v+eL82AAA&#10;AAkBAAAPAAAAAAAAAAEAIAAAACIAAABkcnMvZG93bnJldi54bWxQSwECFAAUAAAACACHTuJAbvtB&#10;puUBAACpAwAADgAAAAAAAAABACAAAAAnAQAAZHJzL2Uyb0RvYy54bWxQSwUGAAAAAAYABgBZAQAA&#10;fgUAAAAA&#10;">
                        <v:fill on="f" focussize="0,0"/>
                        <v:stroke weight="2.25pt" color="#000000" joinstyle="round"/>
                        <v:imagedata o:title=""/>
                        <o:lock v:ext="edit" aspectratio="f"/>
                      </v:line>
                      <v:shape id="文本框 249" o:spid="_x0000_s1026" o:spt="202" type="#_x0000_t202" style="position:absolute;left:2952115;top:2381250;height:297180;width:1835150;" filled="f" stroked="t" coordsize="21600,21600" o:gfxdata="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tokK9tcAAAAJAQAADwAAAAAAAAABACAAAAAiAAAAZHJzL2Rvd25y&#10;ZXYueG1sUEsBAhQAFAAAAAgAh07iQJc0XO7/AQAA2wMAAA4AAAAAAAAAAQAgAAAAJgEAAGRycy9l&#10;Mm9Eb2MueG1sUEsFBgAAAAAGAAYAWQEAAJcFAAAAAA==&#10;">
                        <v:fill on="f" focussize="0,0"/>
                        <v:stroke color="#000000" joinstyle="miter"/>
                        <v:imagedata o:title=""/>
                        <o:lock v:ext="edit" aspectratio="f"/>
                        <v:textbox>
                          <w:txbxContent>
                            <w:p>
                              <w:r>
                                <w:rPr>
                                  <w:rFonts w:hint="eastAsia" w:ascii="宋体" w:hAnsi="宋体" w:cs="宋体"/>
                                  <w:b/>
                                  <w:kern w:val="0"/>
                                  <w:sz w:val="24"/>
                                </w:rPr>
                                <w:t>{{</w:t>
                              </w:r>
                              <w:r>
                                <w:rPr>
                                  <w:rFonts w:hint="eastAsia" w:ascii="宋体" w:hAnsi="宋体" w:cs="宋体"/>
                                  <w:b/>
                                  <w:kern w:val="0"/>
                                  <w:sz w:val="24"/>
                                  <w:lang w:eastAsia="zh-CN"/>
                                </w:rPr>
                                <w:t>核定</w:t>
                              </w:r>
                              <w:r>
                                <w:rPr>
                                  <w:rFonts w:hint="eastAsia" w:ascii="宋体" w:hAnsi="宋体" w:cs="宋体"/>
                                  <w:b/>
                                  <w:kern w:val="0"/>
                                  <w:sz w:val="24"/>
                                </w:rPr>
                                <w:t>容量}}kVA变压器</w:t>
                              </w:r>
                            </w:p>
                          </w:txbxContent>
                        </v:textbox>
                      </v:shape>
                      <v:line id="直线 250" o:spid="_x0000_s1026" o:spt="20" style="position:absolute;left:1951990;top:2181860;flip:y;height:301625;width:350520;" filled="f" stroked="t" coordsize="21600,21600" o:gfxdata="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7XTLjZAAAACQEAAA8AAAAAAAAAAQAgAAAAIgAAAGRycy9kb3ducmV2&#10;LnhtbFBLAQIUABQAAAAIAIdO4kDWOCJc+wEAANYDAAAOAAAAAAAAAAEAIAAAACgBAABkcnMvZTJv&#10;RG9jLnhtbFBLBQYAAAAABgAGAFkBAACVBQAAAAA=&#10;">
                        <v:fill on="f" focussize="0,0"/>
                        <v:stroke color="#000000" joinstyle="round" endarrow="block"/>
                        <v:imagedata o:title=""/>
                        <o:lock v:ext="edit" aspectratio="f"/>
                      </v:line>
                      <v:shape id="文本框 251" o:spid="_x0000_s1026" o:spt="202" type="#_x0000_t202" style="position:absolute;left:135890;top:467995;height:562610;width:1186815;" filled="f" stroked="t" coordsize="21600,21600" o:gfxdata="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aJCvbXAAAACQEAAA8AAAAAAAAAAQAgAAAAIgAAAGRycy9kb3du&#10;cmV2LnhtbFBLAQIUABQAAAAIAIdO4kCSnXWMAAIAANoDAAAOAAAAAAAAAAEAIAAAACYBAABkcnMv&#10;ZTJvRG9jLnhtbFBLBQYAAAAABgAGAFkBAACYBQAAAAA=&#10;">
                        <v:fill on="f" focussize="0,0"/>
                        <v:stroke color="#000000" joinstyle="miter"/>
                        <v:imagedata o:title=""/>
                        <o:lock v:ext="edit" aspectratio="f"/>
                        <v:textbox>
                          <w:txbxContent>
                            <w:p>
                              <w:pPr>
                                <w:jc w:val="center"/>
                              </w:pPr>
                              <w:r>
                                <w:rPr>
                                  <w:rFonts w:hint="eastAsia" w:ascii="宋体" w:hAnsi="宋体" w:cs="宋体"/>
                                  <w:b/>
                                  <w:kern w:val="0"/>
                                  <w:sz w:val="24"/>
                                </w:rPr>
                                <w:t>{{变电站}}</w:t>
                              </w:r>
                            </w:p>
                          </w:txbxContent>
                        </v:textbox>
                      </v:shape>
                      <v:line id="直线 252" o:spid="_x0000_s1026" o:spt="20" style="position:absolute;left:1318260;top:748030;flip:y;height:635;width:1026160;" filled="f" stroked="t" coordsize="21600,21600" o:gfxdata="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L/ni/NgAAAAJ&#10;AQAADwAAAAAAAAABACAAAAAiAAAAZHJzL2Rvd25yZXYueG1sUEsBAhQAFAAAAAgAh07iQOeAJx3j&#10;AQAAqAMAAA4AAAAAAAAAAQAgAAAAJwEAAGRycy9lMm9Eb2MueG1sUEsFBgAAAAAGAAYAWQEAAHwF&#10;AAAAAA==&#10;">
                        <v:fill on="f" focussize="0,0"/>
                        <v:stroke weight="2.25pt" color="#000000" joinstyle="round"/>
                        <v:imagedata o:title=""/>
                        <o:lock v:ext="edit" aspectratio="f"/>
                      </v:line>
                      <v:group id="组合 501" o:spid="_x0000_s1026" o:spt="203" style="position:absolute;left:2179955;top:2456180;flip:x;height:165100;width:304800;rotation:5898240f;" coordorigin="7274,6928" coordsize="480,270" o:gfxdata="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DhB&#10;b+HXAAAACQEAAA8AAAAAAAAAAQAgAAAAIgAAAGRycy9kb3ducmV2LnhtbFBLAQIUABQAAAAIAIdO&#10;4kDFVwtslgIAAHcHAAAOAAAAAAAAAAEAIAAAACYBAABkcnMvZTJvRG9jLnhtbFBLBQYAAAAABgAG&#10;AFkBAAAuBgAAAAA=&#10;">
                        <o:lock v:ext="edit" aspectratio="f"/>
                        <v:shape id="椭圆 502" o:spid="_x0000_s1026" o:spt="3" type="#_x0000_t3" style="position:absolute;left:7274;top:6928;height:270;width:270;" fillcolor="#FFFFFF" filled="t" stroked="t" coordsize="21600,21600" o:gfxdata="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teYSy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shape id="椭圆 503" o:spid="_x0000_s1026" o:spt="3" type="#_x0000_t3" style="position:absolute;left:7484;top:6928;height:270;width:270;" fillcolor="#FFFFFF" filled="t" stroked="t" coordsize="21600,21600" o:gfxdata="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t/lY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group>
                      <v:shape id="_x0000_s1026" o:spid="_x0000_s1026" o:spt="3" type="#_x0000_t3" style="position:absolute;left:2302510;top:2143760;height:75565;width:75565;v-text-anchor:middle;" fillcolor="#000000 [3213]" filled="t" stroked="f" coordsize="21600,21600" o:gfxdata="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qUBxs1gAAAAkBAAAPAAAAAAAA&#10;AAEAIAAAACIAAABkcnMvZG93bnJldi54bWxQSwECFAAUAAAACACHTuJA1+gkvU0CAAB0BAAADgAA&#10;AAAAAAABACAAAAAlAQAAZHJzL2Uyb0RvYy54bWxQSwUGAAAAAAYABgBZAQAA5AUAAAAA&#10;">
                        <v:fill on="t" focussize="0,0"/>
                        <v:stroke on="f" weight="2pt"/>
                        <v:imagedata o:title=""/>
                        <o:lock v:ext="edit" aspectratio="f"/>
                      </v:shape>
                      <v:shape id="_x0000_s1026" o:spid="_x0000_s1026" o:spt="202" type="#_x0000_t202" style="position:absolute;left:2397125;top:2028825;height:297815;width:532765;" fillcolor="#FFFFFF [3201]" filled="t" stroked="f" coordsize="21600,21600" o:gfxdata="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N2L53UAAAACQEAAA8AAAAAAAAAAQAgAAAAIgAAAGRycy9k&#10;b3ducmV2LnhtbFBLAQIUABQAAAAIAIdO4kBppMtTPwIAAE4EAAAOAAAAAAAAAAEAIAAAACMBAABk&#10;cnMvZTJvRG9jLnhtbFBLBQYAAAAABgAGAFkBAADUBQAAAAA=&#10;">
                        <v:fill on="t" focussize="0,0"/>
                        <v:stroke on="f" weight="0.5pt"/>
                        <v:imagedata o:title=""/>
                        <o:lock v:ext="edit" aspectratio="f"/>
                        <v:textbox>
                          <w:txbxContent>
                            <w:p>
                              <w:pPr>
                                <w:rPr>
                                  <w:rFonts w:hint="eastAsia"/>
                                  <w:b/>
                                  <w:sz w:val="16"/>
                                  <w:szCs w:val="18"/>
                                  <w:lang w:val="en-US" w:eastAsia="zh-CN"/>
                                </w:rPr>
                              </w:pPr>
                              <w:r>
                                <w:rPr>
                                  <w:rFonts w:hint="eastAsia"/>
                                  <w:b/>
                                  <w:sz w:val="16"/>
                                  <w:szCs w:val="18"/>
                                  <w:lang w:val="en-US" w:eastAsia="zh-CN"/>
                                </w:rPr>
                                <w:t>附杆</w:t>
                              </w:r>
                            </w:p>
                          </w:txbxContent>
                        </v:textbox>
                      </v:shape>
                      <w10:wrap type="square"/>
                    </v:group>
                  </w:pict>
                </mc:Fallback>
              </mc:AlternateContent>
            </w:r>
          </w:p>
          <w:p>
            <w:pPr>
              <w:snapToGrid w:val="0"/>
              <w:spacing w:line="480" w:lineRule="exact"/>
              <w:rPr>
                <w:rFonts w:hint="eastAsia" w:ascii="仿宋" w:hAnsi="仿宋" w:eastAsia="仿宋"/>
                <w:sz w:val="28"/>
                <w:u w:val="single"/>
              </w:rPr>
            </w:pPr>
            <w:r>
              <w:rPr>
                <w:rFonts w:hint="eastAsia" w:ascii="仿宋" w:hAnsi="仿宋" w:eastAsia="仿宋"/>
                <w:spacing w:val="-4"/>
                <w:sz w:val="28"/>
              </w:rPr>
              <w:t>产权分界点：</w:t>
            </w:r>
            <w:r>
              <w:rPr>
                <w:rFonts w:hint="eastAsia" w:ascii="仿宋" w:hAnsi="仿宋" w:eastAsia="仿宋"/>
                <w:sz w:val="28"/>
                <w:u w:val="single"/>
              </w:rPr>
              <w:t xml:space="preserve"> </w:t>
            </w:r>
            <w:r>
              <w:rPr>
                <w:rFonts w:hint="eastAsia" w:ascii="仿宋" w:hAnsi="仿宋" w:eastAsia="仿宋"/>
                <w:b/>
                <w:bCs/>
                <w:sz w:val="28"/>
                <w:szCs w:val="22"/>
                <w:u w:val="single"/>
              </w:rPr>
              <w:t xml:space="preserve"> {{变电站}}出线的{{线路}}{{下线点}}</w:t>
            </w:r>
            <w:r>
              <w:rPr>
                <w:rFonts w:hint="eastAsia" w:ascii="仿宋" w:hAnsi="仿宋" w:eastAsia="仿宋"/>
                <w:b/>
                <w:bCs/>
                <w:sz w:val="28"/>
                <w:szCs w:val="22"/>
                <w:u w:val="single"/>
                <w:lang w:eastAsia="zh-CN"/>
              </w:rPr>
              <w:t>的</w:t>
            </w:r>
            <w:r>
              <w:rPr>
                <w:rFonts w:hint="eastAsia" w:ascii="仿宋" w:hAnsi="仿宋" w:eastAsia="仿宋"/>
                <w:b/>
                <w:bCs/>
                <w:sz w:val="28"/>
                <w:szCs w:val="22"/>
                <w:u w:val="single"/>
              </w:rPr>
              <w:t>{{产权分界}}为产权分界点。分界点负荷侧由客户投资建设。开关设备及分界点电源侧产权属供电企业投资、建设。</w:t>
            </w:r>
          </w:p>
          <w:p>
            <w:pPr>
              <w:snapToGrid w:val="0"/>
              <w:spacing w:line="480" w:lineRule="exact"/>
              <w:rPr>
                <w:rFonts w:hint="eastAsia" w:ascii="仿宋" w:hAnsi="仿宋" w:eastAsia="仿宋"/>
                <w:sz w:val="28"/>
                <w:u w:val="single"/>
              </w:rPr>
            </w:pPr>
          </w:p>
          <w:p>
            <w:pPr>
              <w:snapToGrid w:val="0"/>
              <w:spacing w:line="480" w:lineRule="exact"/>
              <w:rPr>
                <w:rFonts w:hint="eastAsia" w:ascii="仿宋" w:hAnsi="仿宋" w:eastAsia="仿宋"/>
                <w:sz w:val="28"/>
                <w:u w:val="single"/>
              </w:rPr>
            </w:pPr>
          </w:p>
          <w:p>
            <w:pPr>
              <w:snapToGrid w:val="0"/>
              <w:spacing w:line="480" w:lineRule="exact"/>
              <w:rPr>
                <w:rFonts w:hint="eastAsia" w:ascii="仿宋" w:hAnsi="仿宋" w:eastAsia="仿宋"/>
                <w:sz w:val="28"/>
                <w:u w:val="single"/>
              </w:rPr>
            </w:pPr>
          </w:p>
        </w:tc>
      </w:tr>
    </w:tbl>
    <w:p>
      <w:pPr>
        <w:wordWrap w:val="0"/>
        <w:snapToGrid w:val="0"/>
        <w:spacing w:line="480" w:lineRule="exact"/>
        <w:rPr>
          <w:rFonts w:ascii="黑体" w:eastAsia="黑体"/>
          <w:sz w:val="28"/>
        </w:rPr>
      </w:pPr>
    </w:p>
    <w:p>
      <w:pPr>
        <w:snapToGrid w:val="0"/>
        <w:spacing w:line="480" w:lineRule="exact"/>
        <w:rPr>
          <w:rFonts w:ascii="黑体" w:eastAsia="黑体"/>
          <w:sz w:val="28"/>
        </w:rPr>
      </w:pPr>
      <w:r>
        <w:rPr>
          <w:rFonts w:ascii="黑体" w:eastAsia="黑体"/>
          <w:sz w:val="28"/>
        </w:rPr>
        <w:br w:type="page"/>
      </w:r>
    </w:p>
    <w:p>
      <w:pPr>
        <w:spacing w:line="240" w:lineRule="auto"/>
        <w:ind w:left="0" w:leftChars="0" w:firstLine="0" w:firstLineChars="0"/>
        <w:rPr>
          <w:rFonts w:hint="eastAsia" w:ascii="华文中宋" w:hAnsi="华文中宋" w:eastAsia="华文中宋" w:cs="Times New Roman"/>
          <w:b/>
          <w:color w:val="auto"/>
          <w:sz w:val="32"/>
          <w:szCs w:val="20"/>
          <w:lang w:val="en-US" w:eastAsia="zh-CN"/>
        </w:rPr>
      </w:pPr>
      <w:r>
        <w:rPr>
          <w:rFonts w:hint="eastAsia" w:ascii="仿宋" w:hAnsi="仿宋" w:eastAsia="仿宋" w:cs="Times New Roman"/>
          <w:color w:val="000000"/>
          <w:kern w:val="2"/>
          <w:sz w:val="28"/>
          <w:szCs w:val="24"/>
          <w:lang w:val="en-US" w:eastAsia="zh-CN" w:bidi="ar-SA"/>
        </w:rPr>
        <w:t xml:space="preserve">附件3：              </w:t>
      </w:r>
      <w:r>
        <w:rPr>
          <w:rFonts w:hint="eastAsia" w:ascii="华文中宋" w:hAnsi="华文中宋" w:eastAsia="华文中宋" w:cs="Times New Roman"/>
          <w:b/>
          <w:color w:val="auto"/>
          <w:sz w:val="32"/>
          <w:szCs w:val="20"/>
        </w:rPr>
        <w:t>电费结算协议</w:t>
      </w:r>
    </w:p>
    <w:p>
      <w:pPr>
        <w:pStyle w:val="5"/>
        <w:pageBreakBefore w:val="0"/>
        <w:widowControl w:val="0"/>
        <w:kinsoku/>
        <w:wordWrap w:val="0"/>
        <w:overflowPunct/>
        <w:topLinePunct w:val="0"/>
        <w:bidi w:val="0"/>
        <w:snapToGrid w:val="0"/>
        <w:spacing w:line="480" w:lineRule="exact"/>
        <w:ind w:firstLine="560" w:firstLineChars="200"/>
        <w:jc w:val="left"/>
        <w:rPr>
          <w:rFonts w:hint="eastAsia" w:ascii="仿宋" w:hAnsi="仿宋" w:eastAsia="仿宋"/>
          <w:color w:val="auto"/>
          <w:sz w:val="28"/>
        </w:rPr>
      </w:pPr>
      <w:bookmarkStart w:id="218" w:name="_Hlk109862049"/>
    </w:p>
    <w:p>
      <w:pPr>
        <w:pStyle w:val="5"/>
        <w:pageBreakBefore w:val="0"/>
        <w:widowControl w:val="0"/>
        <w:kinsoku/>
        <w:wordWrap w:val="0"/>
        <w:overflowPunct/>
        <w:topLinePunct w:val="0"/>
        <w:bidi w:val="0"/>
        <w:snapToGrid w:val="0"/>
        <w:spacing w:line="480" w:lineRule="exact"/>
        <w:ind w:firstLine="560" w:firstLineChars="200"/>
        <w:jc w:val="left"/>
        <w:rPr>
          <w:rFonts w:hint="eastAsia" w:ascii="仿宋" w:hAnsi="仿宋" w:eastAsia="仿宋"/>
          <w:color w:val="000000"/>
          <w:sz w:val="28"/>
        </w:rPr>
      </w:pPr>
      <w:r>
        <w:rPr>
          <w:rFonts w:hint="eastAsia" w:ascii="仿宋" w:hAnsi="仿宋" w:eastAsia="仿宋"/>
          <w:color w:val="auto"/>
          <w:sz w:val="28"/>
        </w:rPr>
        <w:t>供电人：</w:t>
      </w:r>
      <w:r>
        <w:rPr>
          <w:rFonts w:hint="eastAsia" w:ascii="仿宋" w:hAnsi="仿宋" w:eastAsia="仿宋"/>
          <w:color w:val="000000"/>
          <w:sz w:val="28"/>
        </w:rPr>
        <w:t>国网山东省电力公司德州供电公司</w:t>
      </w:r>
    </w:p>
    <w:p>
      <w:pPr>
        <w:pStyle w:val="5"/>
        <w:pageBreakBefore w:val="0"/>
        <w:widowControl w:val="0"/>
        <w:kinsoku/>
        <w:wordWrap w:val="0"/>
        <w:overflowPunct/>
        <w:topLinePunct w:val="0"/>
        <w:bidi w:val="0"/>
        <w:snapToGrid w:val="0"/>
        <w:spacing w:line="480" w:lineRule="exact"/>
        <w:ind w:firstLine="560" w:firstLineChars="200"/>
        <w:jc w:val="left"/>
        <w:rPr>
          <w:rFonts w:hint="eastAsia" w:ascii="仿宋" w:hAnsi="仿宋" w:eastAsia="仿宋"/>
          <w:color w:val="auto"/>
          <w:sz w:val="28"/>
        </w:rPr>
      </w:pPr>
      <w:r>
        <w:rPr>
          <w:rFonts w:hint="eastAsia" w:ascii="仿宋" w:hAnsi="仿宋" w:eastAsia="仿宋"/>
          <w:color w:val="auto"/>
          <w:sz w:val="28"/>
        </w:rPr>
        <w:t>地址：</w:t>
      </w:r>
      <w:r>
        <w:rPr>
          <w:rFonts w:hint="eastAsia" w:ascii="仿宋" w:hAnsi="仿宋" w:eastAsia="仿宋"/>
          <w:sz w:val="28"/>
        </w:rPr>
        <w:t>德州市新湖大街1237号</w:t>
      </w:r>
    </w:p>
    <w:p>
      <w:pPr>
        <w:pStyle w:val="5"/>
        <w:pageBreakBefore w:val="0"/>
        <w:widowControl w:val="0"/>
        <w:kinsoku/>
        <w:wordWrap w:val="0"/>
        <w:overflowPunct/>
        <w:topLinePunct w:val="0"/>
        <w:bidi w:val="0"/>
        <w:snapToGrid w:val="0"/>
        <w:spacing w:line="480" w:lineRule="exact"/>
        <w:ind w:firstLine="560" w:firstLineChars="200"/>
        <w:jc w:val="left"/>
        <w:rPr>
          <w:rFonts w:hint="eastAsia" w:ascii="仿宋" w:hAnsi="仿宋" w:eastAsia="仿宋"/>
          <w:color w:val="FF0000"/>
          <w:sz w:val="28"/>
          <w:lang w:eastAsia="zh-CN"/>
        </w:rPr>
      </w:pPr>
      <w:r>
        <w:rPr>
          <w:rFonts w:hint="eastAsia" w:ascii="仿宋" w:hAnsi="仿宋" w:eastAsia="仿宋"/>
          <w:color w:val="auto"/>
          <w:sz w:val="28"/>
        </w:rPr>
        <w:t>用电人：</w:t>
      </w:r>
      <w:r>
        <w:rPr>
          <w:rFonts w:hint="eastAsia" w:ascii="仿宋" w:hAnsi="仿宋" w:eastAsia="仿宋" w:cs="仿宋"/>
          <w:b/>
          <w:kern w:val="0"/>
          <w:sz w:val="28"/>
          <w:szCs w:val="28"/>
          <w:lang w:val="en-US" w:eastAsia="zh-CN"/>
        </w:rPr>
        <w:t>{{客户名称}}</w:t>
      </w:r>
    </w:p>
    <w:p>
      <w:pPr>
        <w:pStyle w:val="5"/>
        <w:pageBreakBefore w:val="0"/>
        <w:widowControl w:val="0"/>
        <w:kinsoku/>
        <w:wordWrap w:val="0"/>
        <w:overflowPunct/>
        <w:topLinePunct w:val="0"/>
        <w:bidi w:val="0"/>
        <w:snapToGrid w:val="0"/>
        <w:spacing w:line="480" w:lineRule="exact"/>
        <w:ind w:firstLine="560" w:firstLineChars="200"/>
        <w:jc w:val="left"/>
        <w:rPr>
          <w:rFonts w:hint="eastAsia" w:ascii="仿宋" w:hAnsi="仿宋" w:eastAsia="仿宋"/>
          <w:color w:val="FF0000"/>
          <w:sz w:val="28"/>
          <w:lang w:eastAsia="zh-CN"/>
        </w:rPr>
      </w:pPr>
      <w:r>
        <w:rPr>
          <w:rFonts w:hint="eastAsia" w:ascii="仿宋" w:hAnsi="仿宋" w:eastAsia="仿宋"/>
          <w:color w:val="auto"/>
          <w:sz w:val="28"/>
        </w:rPr>
        <w:t>地址：</w:t>
      </w:r>
      <w:r>
        <w:rPr>
          <w:rFonts w:hint="eastAsia" w:ascii="仿宋" w:hAnsi="仿宋" w:eastAsia="仿宋" w:cs="仿宋"/>
          <w:b/>
          <w:kern w:val="0"/>
          <w:sz w:val="28"/>
          <w:szCs w:val="28"/>
          <w:lang w:val="en-US" w:eastAsia="zh-CN"/>
        </w:rPr>
        <w:t>{{客户地址}}</w:t>
      </w:r>
    </w:p>
    <w:p>
      <w:pPr>
        <w:pStyle w:val="5"/>
        <w:snapToGrid w:val="0"/>
        <w:spacing w:line="240" w:lineRule="auto"/>
        <w:rPr>
          <w:rFonts w:hint="eastAsia" w:ascii="仿宋" w:hAnsi="仿宋" w:eastAsia="仿宋" w:cs="Times New Roman"/>
          <w:kern w:val="2"/>
          <w:sz w:val="28"/>
          <w:szCs w:val="20"/>
          <w:lang w:val="en-US" w:eastAsia="zh-CN" w:bidi="ar-SA"/>
        </w:rPr>
      </w:pPr>
    </w:p>
    <w:p>
      <w:pPr>
        <w:pStyle w:val="5"/>
        <w:snapToGrid w:val="0"/>
        <w:spacing w:line="240" w:lineRule="auto"/>
        <w:ind w:firstLine="560" w:firstLineChars="200"/>
        <w:rPr>
          <w:rFonts w:hint="eastAsia" w:ascii="仿宋" w:hAnsi="仿宋" w:eastAsia="仿宋" w:cs="Times New Roman"/>
          <w:kern w:val="2"/>
          <w:sz w:val="28"/>
          <w:szCs w:val="20"/>
          <w:lang w:val="en-US" w:eastAsia="zh-CN" w:bidi="ar-SA"/>
        </w:rPr>
      </w:pPr>
      <w:r>
        <w:rPr>
          <w:rFonts w:hint="eastAsia" w:ascii="仿宋" w:hAnsi="仿宋" w:eastAsia="仿宋" w:cs="Times New Roman"/>
          <w:kern w:val="2"/>
          <w:sz w:val="28"/>
          <w:szCs w:val="20"/>
          <w:lang w:val="en-US" w:eastAsia="zh-CN" w:bidi="ar-SA"/>
        </w:rPr>
        <w:t>供电人、用电人就电费结算等事宜，经过协商一致，达成如下协议：</w:t>
      </w:r>
    </w:p>
    <w:bookmarkEnd w:id="218"/>
    <w:p>
      <w:pPr>
        <w:pStyle w:val="5"/>
        <w:snapToGrid w:val="0"/>
        <w:spacing w:line="240" w:lineRule="auto"/>
        <w:ind w:firstLine="560" w:firstLineChars="200"/>
        <w:rPr>
          <w:rFonts w:hint="eastAsia" w:ascii="仿宋" w:hAnsi="仿宋" w:eastAsia="仿宋" w:cs="Times New Roman"/>
          <w:kern w:val="2"/>
          <w:sz w:val="28"/>
          <w:szCs w:val="20"/>
          <w:lang w:val="en-US" w:eastAsia="zh-CN" w:bidi="ar-SA"/>
        </w:rPr>
      </w:pPr>
      <w:r>
        <w:rPr>
          <w:rFonts w:hint="eastAsia" w:ascii="仿宋" w:hAnsi="仿宋" w:eastAsia="仿宋" w:cs="Times New Roman"/>
          <w:kern w:val="2"/>
          <w:sz w:val="28"/>
          <w:szCs w:val="20"/>
          <w:lang w:val="en-US" w:eastAsia="zh-CN" w:bidi="ar-SA"/>
        </w:rPr>
        <w:t>一、供电人与用电人已依法签订《高压供用电合同》（合同编号：</w:t>
      </w:r>
      <w:r>
        <w:rPr>
          <w:rFonts w:hint="eastAsia" w:ascii="仿宋" w:hAnsi="仿宋" w:eastAsia="仿宋" w:cs="仿宋"/>
          <w:b/>
          <w:kern w:val="0"/>
          <w:sz w:val="28"/>
          <w:szCs w:val="28"/>
          <w:u w:val="single"/>
          <w:lang w:val="en-US" w:eastAsia="zh-CN"/>
        </w:rPr>
        <w:t>{{合同编号}}</w:t>
      </w:r>
      <w:r>
        <w:rPr>
          <w:rFonts w:hint="eastAsia" w:ascii="仿宋" w:hAnsi="仿宋" w:eastAsia="仿宋" w:cs="Times New Roman"/>
          <w:kern w:val="2"/>
          <w:sz w:val="28"/>
          <w:szCs w:val="20"/>
          <w:lang w:val="en-US" w:eastAsia="zh-CN" w:bidi="ar-SA"/>
        </w:rPr>
        <w:t>），供电人按约定日期对用电人抄表结算,用电人在协议约定期限内履行对协议确定的用电户号的电费交纳义务。现，双方协商一致签订本协议，作为对供用电合同的补充，如有不一致，以本协议为准。</w:t>
      </w:r>
    </w:p>
    <w:p>
      <w:pPr>
        <w:pStyle w:val="5"/>
        <w:snapToGrid w:val="0"/>
        <w:spacing w:line="240" w:lineRule="auto"/>
        <w:ind w:firstLine="422"/>
        <w:rPr>
          <w:rFonts w:hint="eastAsia" w:ascii="仿宋" w:hAnsi="仿宋" w:eastAsia="仿宋" w:cs="仿宋"/>
          <w:b/>
          <w:bCs/>
          <w:color w:val="000000"/>
          <w:sz w:val="28"/>
          <w:szCs w:val="28"/>
          <w:highlight w:val="none"/>
        </w:rPr>
      </w:pPr>
      <w:r>
        <w:rPr>
          <w:rFonts w:hint="eastAsia" w:ascii="仿宋" w:hAnsi="仿宋" w:eastAsia="仿宋" w:cs="仿宋"/>
          <w:b/>
          <w:bCs/>
          <w:color w:val="000000"/>
          <w:sz w:val="28"/>
          <w:szCs w:val="28"/>
          <w:highlight w:val="none"/>
        </w:rPr>
        <w:t>二、支付方式</w:t>
      </w:r>
    </w:p>
    <w:p>
      <w:pPr>
        <w:pStyle w:val="5"/>
        <w:snapToGrid w:val="0"/>
        <w:spacing w:line="240" w:lineRule="auto"/>
        <w:ind w:firstLine="422"/>
        <w:rPr>
          <w:rFonts w:hint="eastAsia" w:ascii="仿宋" w:hAnsi="仿宋" w:eastAsia="仿宋" w:cs="仿宋"/>
          <w:color w:val="000000"/>
          <w:sz w:val="28"/>
          <w:szCs w:val="28"/>
          <w:highlight w:val="none"/>
        </w:rPr>
      </w:pPr>
      <w:r>
        <w:rPr>
          <w:rFonts w:hint="eastAsia" w:ascii="仿宋" w:hAnsi="仿宋" w:eastAsia="仿宋" w:cs="仿宋"/>
          <w:color w:val="000000"/>
          <w:sz w:val="28"/>
          <w:szCs w:val="28"/>
          <w:highlight w:val="none"/>
        </w:rPr>
        <w:t>用电人按照如下第</w:t>
      </w:r>
      <w:r>
        <w:rPr>
          <w:rFonts w:hint="eastAsia" w:ascii="仿宋" w:hAnsi="仿宋" w:eastAsia="仿宋" w:cs="仿宋"/>
          <w:color w:val="000000"/>
          <w:sz w:val="28"/>
          <w:szCs w:val="28"/>
          <w:highlight w:val="none"/>
          <w:u w:val="single"/>
          <w:lang w:val="en-US" w:eastAsia="zh-CN"/>
        </w:rPr>
        <w:t>2</w:t>
      </w:r>
      <w:r>
        <w:rPr>
          <w:rFonts w:hint="eastAsia" w:ascii="仿宋" w:hAnsi="仿宋" w:eastAsia="仿宋" w:cs="仿宋"/>
          <w:color w:val="000000"/>
          <w:sz w:val="28"/>
          <w:szCs w:val="28"/>
          <w:highlight w:val="none"/>
        </w:rPr>
        <w:t>种方式交纳电费：</w:t>
      </w:r>
    </w:p>
    <w:p>
      <w:pPr>
        <w:pStyle w:val="5"/>
        <w:snapToGrid w:val="0"/>
        <w:spacing w:line="240" w:lineRule="auto"/>
        <w:rPr>
          <w:rFonts w:hint="eastAsia" w:ascii="仿宋" w:hAnsi="仿宋" w:eastAsia="仿宋" w:cs="仿宋"/>
          <w:color w:val="000000"/>
          <w:sz w:val="28"/>
          <w:szCs w:val="28"/>
          <w:highlight w:val="none"/>
        </w:rPr>
      </w:pPr>
      <w:r>
        <w:rPr>
          <w:rFonts w:hint="eastAsia" w:ascii="仿宋" w:hAnsi="仿宋" w:eastAsia="仿宋" w:cs="仿宋"/>
          <w:color w:val="000000"/>
          <w:sz w:val="28"/>
          <w:szCs w:val="28"/>
          <w:highlight w:val="none"/>
        </w:rPr>
        <w:t>1.按照供电人提供的“网上国网”、“电e宝”、微信、支付宝等渠道交纳电费；</w:t>
      </w:r>
    </w:p>
    <w:p>
      <w:pPr>
        <w:pStyle w:val="5"/>
        <w:snapToGrid w:val="0"/>
        <w:spacing w:line="240" w:lineRule="auto"/>
        <w:rPr>
          <w:rFonts w:hint="eastAsia" w:ascii="仿宋" w:hAnsi="仿宋" w:eastAsia="仿宋" w:cs="仿宋"/>
          <w:color w:val="000000"/>
          <w:sz w:val="28"/>
          <w:szCs w:val="28"/>
          <w:highlight w:val="none"/>
          <w:u w:val="single"/>
        </w:rPr>
      </w:pPr>
      <w:r>
        <w:rPr>
          <w:rFonts w:hint="eastAsia" w:ascii="仿宋" w:hAnsi="仿宋" w:eastAsia="仿宋" w:cs="仿宋"/>
          <w:color w:val="000000"/>
          <w:sz w:val="28"/>
          <w:szCs w:val="28"/>
          <w:highlight w:val="none"/>
        </w:rPr>
        <w:t>2.选择银行对公支付方式交纳电费，供电人收款账户名称为</w:t>
      </w:r>
      <w:r>
        <w:rPr>
          <w:rFonts w:hint="eastAsia" w:ascii="仿宋" w:hAnsi="仿宋" w:eastAsia="仿宋" w:cs="仿宋"/>
          <w:color w:val="000000"/>
          <w:sz w:val="28"/>
          <w:szCs w:val="28"/>
          <w:highlight w:val="none"/>
          <w:u w:val="single"/>
        </w:rPr>
        <w:t>国网山东省电力公司德州供电公司，</w:t>
      </w:r>
      <w:r>
        <w:rPr>
          <w:rFonts w:hint="eastAsia" w:ascii="仿宋" w:hAnsi="仿宋" w:eastAsia="仿宋" w:cs="仿宋"/>
          <w:color w:val="000000"/>
          <w:sz w:val="28"/>
          <w:szCs w:val="28"/>
          <w:highlight w:val="none"/>
        </w:rPr>
        <w:t>收款账号（银行管家卡号）为</w:t>
      </w:r>
      <w:r>
        <w:rPr>
          <w:rFonts w:hint="eastAsia" w:ascii="仿宋" w:hAnsi="仿宋" w:eastAsia="仿宋" w:cs="仿宋"/>
          <w:color w:val="000000"/>
          <w:sz w:val="28"/>
          <w:szCs w:val="28"/>
          <w:highlight w:val="none"/>
          <w:u w:val="single"/>
        </w:rPr>
        <w:t xml:space="preserve"> 9558851602000359704</w:t>
      </w:r>
      <w:r>
        <w:rPr>
          <w:rFonts w:hint="eastAsia" w:ascii="仿宋" w:hAnsi="仿宋" w:eastAsia="仿宋" w:cs="仿宋"/>
          <w:color w:val="000000"/>
          <w:sz w:val="28"/>
          <w:szCs w:val="28"/>
          <w:highlight w:val="none"/>
        </w:rPr>
        <w:t>；用电人付款账户名称为</w:t>
      </w:r>
      <w:r>
        <w:rPr>
          <w:rFonts w:hint="eastAsia" w:ascii="仿宋" w:hAnsi="仿宋" w:eastAsia="仿宋" w:cs="仿宋"/>
          <w:b/>
          <w:kern w:val="0"/>
          <w:sz w:val="28"/>
          <w:szCs w:val="28"/>
          <w:highlight w:val="none"/>
          <w:u w:val="single"/>
          <w:lang w:val="en-US" w:eastAsia="zh-CN"/>
        </w:rPr>
        <w:t>{{客户名称}}</w:t>
      </w:r>
      <w:r>
        <w:rPr>
          <w:rFonts w:hint="eastAsia" w:ascii="仿宋" w:hAnsi="仿宋" w:eastAsia="仿宋" w:cs="仿宋"/>
          <w:color w:val="000000"/>
          <w:sz w:val="28"/>
          <w:szCs w:val="28"/>
          <w:highlight w:val="none"/>
          <w:u w:val="none"/>
        </w:rPr>
        <w:t>，</w:t>
      </w:r>
      <w:r>
        <w:rPr>
          <w:rFonts w:hint="eastAsia" w:ascii="仿宋" w:hAnsi="仿宋" w:eastAsia="仿宋" w:cs="仿宋"/>
          <w:color w:val="000000"/>
          <w:sz w:val="28"/>
          <w:szCs w:val="28"/>
          <w:highlight w:val="none"/>
        </w:rPr>
        <w:t>付款账号为</w:t>
      </w:r>
      <w:r>
        <w:rPr>
          <w:rFonts w:hint="eastAsia" w:ascii="仿宋" w:hAnsi="仿宋" w:eastAsia="仿宋" w:cs="仿宋"/>
          <w:color w:val="000000"/>
          <w:sz w:val="28"/>
          <w:szCs w:val="28"/>
          <w:highlight w:val="none"/>
          <w:u w:val="single"/>
        </w:rPr>
        <w:t xml:space="preserve">                                  </w:t>
      </w:r>
      <w:r>
        <w:rPr>
          <w:rFonts w:hint="eastAsia" w:ascii="仿宋" w:hAnsi="仿宋" w:eastAsia="仿宋" w:cs="仿宋"/>
          <w:color w:val="000000"/>
          <w:sz w:val="28"/>
          <w:szCs w:val="28"/>
          <w:highlight w:val="none"/>
        </w:rPr>
        <w:t>。</w:t>
      </w:r>
    </w:p>
    <w:p>
      <w:pPr>
        <w:wordWrap w:val="0"/>
        <w:snapToGrid w:val="0"/>
        <w:spacing w:line="480" w:lineRule="exact"/>
        <w:ind w:firstLine="562" w:firstLineChars="200"/>
        <w:rPr>
          <w:rFonts w:hint="eastAsia" w:ascii="仿宋" w:hAnsi="仿宋" w:eastAsia="仿宋" w:cs="仿宋"/>
          <w:b/>
          <w:bCs/>
          <w:color w:val="000000"/>
          <w:kern w:val="2"/>
          <w:sz w:val="28"/>
          <w:szCs w:val="28"/>
          <w:highlight w:val="none"/>
          <w:lang w:val="en-US" w:eastAsia="zh-CN" w:bidi="ar-SA"/>
        </w:rPr>
      </w:pPr>
      <w:r>
        <w:rPr>
          <w:rFonts w:hint="eastAsia" w:ascii="仿宋" w:hAnsi="仿宋" w:eastAsia="仿宋" w:cs="仿宋"/>
          <w:b/>
          <w:bCs/>
          <w:color w:val="000000"/>
          <w:kern w:val="2"/>
          <w:sz w:val="28"/>
          <w:szCs w:val="28"/>
          <w:highlight w:val="none"/>
          <w:lang w:val="en-US" w:eastAsia="zh-CN" w:bidi="ar-SA"/>
        </w:rPr>
        <w:t>三、结算方式</w:t>
      </w:r>
    </w:p>
    <w:p>
      <w:pPr>
        <w:wordWrap w:val="0"/>
        <w:snapToGrid w:val="0"/>
        <w:spacing w:line="480" w:lineRule="exact"/>
        <w:ind w:firstLine="560" w:firstLineChars="200"/>
        <w:rPr>
          <w:rFonts w:hint="eastAsia" w:ascii="仿宋" w:hAnsi="仿宋" w:eastAsia="仿宋" w:cs="Times New Roman"/>
          <w:sz w:val="28"/>
          <w:szCs w:val="20"/>
        </w:rPr>
      </w:pPr>
      <w:r>
        <w:rPr>
          <w:rFonts w:hint="eastAsia" w:ascii="仿宋" w:hAnsi="仿宋" w:eastAsia="仿宋" w:cs="Times New Roman"/>
          <w:sz w:val="28"/>
          <w:szCs w:val="20"/>
        </w:rPr>
        <w:t>根据用电人用电情况，采用智能交费方式交纳电费：用电人向供电人支付一定数额购电费用后，供电人每日按</w:t>
      </w:r>
      <w:r>
        <w:rPr>
          <w:rFonts w:hint="eastAsia" w:ascii="仿宋" w:hAnsi="仿宋" w:eastAsia="仿宋" w:cs="Times New Roman"/>
          <w:sz w:val="28"/>
          <w:szCs w:val="20"/>
          <w:lang w:eastAsia="zh-CN"/>
        </w:rPr>
        <w:t>公示</w:t>
      </w:r>
      <w:r>
        <w:rPr>
          <w:rFonts w:hint="eastAsia" w:ascii="仿宋" w:hAnsi="仿宋" w:eastAsia="仿宋" w:cs="Times New Roman"/>
          <w:sz w:val="28"/>
          <w:szCs w:val="20"/>
        </w:rPr>
        <w:t>电价测算用电人剩余电费余额，报警阈值为</w:t>
      </w:r>
      <w:r>
        <w:rPr>
          <w:rFonts w:hint="eastAsia" w:ascii="仿宋" w:hAnsi="仿宋" w:eastAsia="仿宋" w:cs="Times New Roman"/>
          <w:sz w:val="28"/>
          <w:szCs w:val="20"/>
          <w:highlight w:val="none"/>
        </w:rPr>
        <w:t>[剩余电费金额小于</w:t>
      </w:r>
      <w:r>
        <w:rPr>
          <w:rFonts w:hint="eastAsia" w:ascii="仿宋" w:hAnsi="仿宋" w:eastAsia="仿宋" w:cs="Times New Roman"/>
          <w:sz w:val="28"/>
          <w:szCs w:val="20"/>
          <w:highlight w:val="none"/>
          <w:u w:val="single"/>
          <w:lang w:val="en-US" w:eastAsia="zh-CN"/>
        </w:rPr>
        <w:t xml:space="preserve"> 10000</w:t>
      </w:r>
      <w:r>
        <w:rPr>
          <w:rFonts w:hint="eastAsia" w:ascii="仿宋" w:hAnsi="仿宋" w:eastAsia="仿宋" w:cs="Times New Roman"/>
          <w:sz w:val="28"/>
          <w:szCs w:val="20"/>
          <w:highlight w:val="none"/>
        </w:rPr>
        <w:t>元]</w:t>
      </w:r>
      <w:r>
        <w:rPr>
          <w:rFonts w:hint="eastAsia" w:ascii="仿宋" w:hAnsi="仿宋" w:eastAsia="仿宋" w:cs="Times New Roman"/>
          <w:sz w:val="28"/>
          <w:szCs w:val="20"/>
        </w:rPr>
        <w:t>，当剩余电费余额达到报警阈值后，供电人可通过电话、短信、微信等方式进行提醒；停电阈值0元，低于停电阈值后供电人可中止供电。用电人实际结算以月度电费结算账单为准，供电人于次月7日后通过网上国网APP或供电营业厅提供电费账单。用电人申请变更报警阈值或电价测算标准的，各方可协商一致后重新签订本协议。</w:t>
      </w:r>
    </w:p>
    <w:p>
      <w:pPr>
        <w:wordWrap w:val="0"/>
        <w:snapToGrid w:val="0"/>
        <w:spacing w:line="480" w:lineRule="exact"/>
        <w:ind w:firstLine="562" w:firstLineChars="200"/>
        <w:rPr>
          <w:rFonts w:hint="eastAsia" w:ascii="仿宋" w:hAnsi="仿宋" w:eastAsia="仿宋" w:cs="仿宋"/>
          <w:b/>
          <w:bCs/>
          <w:color w:val="000000"/>
          <w:kern w:val="2"/>
          <w:sz w:val="28"/>
          <w:szCs w:val="28"/>
          <w:highlight w:val="none"/>
          <w:lang w:val="en-US" w:eastAsia="zh-CN" w:bidi="ar-SA"/>
        </w:rPr>
      </w:pPr>
      <w:r>
        <w:rPr>
          <w:rFonts w:hint="eastAsia" w:ascii="仿宋" w:hAnsi="仿宋" w:eastAsia="仿宋" w:cs="仿宋"/>
          <w:b/>
          <w:bCs/>
          <w:color w:val="000000"/>
          <w:kern w:val="2"/>
          <w:sz w:val="28"/>
          <w:szCs w:val="28"/>
          <w:highlight w:val="none"/>
          <w:lang w:val="en-US" w:eastAsia="zh-CN" w:bidi="ar-SA"/>
        </w:rPr>
        <w:t>四、违约责任</w:t>
      </w:r>
    </w:p>
    <w:p>
      <w:pPr>
        <w:wordWrap w:val="0"/>
        <w:snapToGrid w:val="0"/>
        <w:spacing w:line="480" w:lineRule="exact"/>
        <w:ind w:firstLine="560" w:firstLineChars="200"/>
        <w:rPr>
          <w:rFonts w:hint="eastAsia" w:ascii="仿宋" w:hAnsi="仿宋" w:eastAsia="仿宋" w:cs="Times New Roman"/>
          <w:sz w:val="28"/>
          <w:szCs w:val="20"/>
        </w:rPr>
      </w:pPr>
      <w:r>
        <w:rPr>
          <w:rFonts w:hint="eastAsia" w:ascii="仿宋" w:hAnsi="仿宋" w:eastAsia="仿宋" w:cs="Times New Roman"/>
          <w:sz w:val="28"/>
          <w:szCs w:val="20"/>
        </w:rPr>
        <w:t>1.用电人未能按本协议第二条、第三条约定足额交纳电费，供电人按照“居民用户每日按欠费总额的千分之一计算，其他用户当年欠费部分的每日按欠交额的千分之二、跨年度欠费部分的每日按欠交额的千分之三计付”标准向用电人收取违约金。违约金自逾期之日起计算至交费之日止，逾期之日为自本协议约定交费日期的次日。</w:t>
      </w:r>
    </w:p>
    <w:p>
      <w:pPr>
        <w:wordWrap w:val="0"/>
        <w:snapToGrid w:val="0"/>
        <w:spacing w:line="480" w:lineRule="exact"/>
        <w:ind w:firstLine="560" w:firstLineChars="200"/>
        <w:rPr>
          <w:rFonts w:hint="eastAsia" w:ascii="仿宋" w:hAnsi="仿宋" w:eastAsia="仿宋" w:cs="Times New Roman"/>
          <w:sz w:val="28"/>
          <w:szCs w:val="20"/>
        </w:rPr>
      </w:pPr>
      <w:r>
        <w:rPr>
          <w:rFonts w:hint="eastAsia" w:ascii="仿宋" w:hAnsi="仿宋" w:eastAsia="仿宋" w:cs="Times New Roman"/>
          <w:sz w:val="28"/>
          <w:szCs w:val="20"/>
        </w:rPr>
        <w:t>2.用电人未能按本协议第二条、第三条约定足额交纳电费，用电人所有用电户号共同承担违约责任，供电人可对用电人采取停电措施，并根据国家及各地政府有关规定对用电人违约行为进行信息披露。</w:t>
      </w:r>
    </w:p>
    <w:p>
      <w:pPr>
        <w:wordWrap w:val="0"/>
        <w:snapToGrid w:val="0"/>
        <w:spacing w:line="480" w:lineRule="exact"/>
        <w:ind w:firstLine="562" w:firstLineChars="200"/>
        <w:rPr>
          <w:rFonts w:hint="eastAsia" w:ascii="仿宋" w:hAnsi="仿宋" w:eastAsia="仿宋" w:cs="仿宋"/>
          <w:b/>
          <w:bCs/>
          <w:color w:val="000000"/>
          <w:kern w:val="2"/>
          <w:sz w:val="28"/>
          <w:szCs w:val="28"/>
          <w:highlight w:val="none"/>
          <w:lang w:val="en-US" w:eastAsia="zh-CN" w:bidi="ar-SA"/>
        </w:rPr>
      </w:pPr>
      <w:r>
        <w:rPr>
          <w:rFonts w:hint="eastAsia" w:ascii="仿宋" w:hAnsi="仿宋" w:eastAsia="仿宋" w:cs="仿宋"/>
          <w:b/>
          <w:bCs/>
          <w:color w:val="000000"/>
          <w:kern w:val="2"/>
          <w:sz w:val="28"/>
          <w:szCs w:val="28"/>
          <w:highlight w:val="none"/>
          <w:lang w:val="en-US" w:eastAsia="zh-CN" w:bidi="ar-SA"/>
        </w:rPr>
        <w:t>五、其他事项</w:t>
      </w:r>
    </w:p>
    <w:p>
      <w:pPr>
        <w:wordWrap w:val="0"/>
        <w:snapToGrid w:val="0"/>
        <w:spacing w:line="480" w:lineRule="exact"/>
        <w:ind w:firstLine="560" w:firstLineChars="200"/>
        <w:rPr>
          <w:rFonts w:hint="eastAsia" w:ascii="仿宋" w:hAnsi="仿宋" w:eastAsia="仿宋" w:cs="Times New Roman"/>
          <w:sz w:val="28"/>
          <w:szCs w:val="20"/>
        </w:rPr>
      </w:pPr>
      <w:r>
        <w:rPr>
          <w:rFonts w:hint="eastAsia" w:ascii="仿宋" w:hAnsi="仿宋" w:eastAsia="仿宋" w:cs="Times New Roman"/>
          <w:sz w:val="28"/>
          <w:szCs w:val="20"/>
          <w:lang w:val="en-US" w:eastAsia="zh-CN"/>
        </w:rPr>
        <w:t>1.</w:t>
      </w:r>
      <w:r>
        <w:rPr>
          <w:rFonts w:hint="eastAsia" w:ascii="仿宋" w:hAnsi="仿宋" w:eastAsia="仿宋" w:cs="Times New Roman"/>
          <w:sz w:val="28"/>
          <w:szCs w:val="20"/>
        </w:rPr>
        <w:t>用电人对用电计量、电费有异议时，先交清电费，然后双方协商解决。协商不成时，可请求电力管理部门调解。调解不成时，双方可根据《高压供用电合同》中约定方式解决争议。</w:t>
      </w:r>
    </w:p>
    <w:p>
      <w:pPr>
        <w:wordWrap w:val="0"/>
        <w:snapToGrid w:val="0"/>
        <w:spacing w:line="480" w:lineRule="exact"/>
        <w:ind w:firstLine="560" w:firstLineChars="200"/>
        <w:rPr>
          <w:rFonts w:hint="eastAsia" w:ascii="仿宋" w:hAnsi="仿宋" w:eastAsia="仿宋" w:cs="Times New Roman"/>
          <w:sz w:val="28"/>
          <w:szCs w:val="20"/>
        </w:rPr>
      </w:pPr>
      <w:r>
        <w:rPr>
          <w:rFonts w:hint="eastAsia" w:ascii="仿宋" w:hAnsi="仿宋" w:eastAsia="仿宋" w:cs="Times New Roman"/>
          <w:sz w:val="28"/>
          <w:szCs w:val="20"/>
          <w:lang w:val="en-US" w:eastAsia="zh-CN"/>
        </w:rPr>
        <w:t>2.</w:t>
      </w:r>
      <w:r>
        <w:rPr>
          <w:rFonts w:hint="eastAsia" w:ascii="仿宋" w:hAnsi="仿宋" w:eastAsia="仿宋" w:cs="Times New Roman"/>
          <w:sz w:val="28"/>
          <w:szCs w:val="20"/>
        </w:rPr>
        <w:t>供、用电双方如变更户名、银行帐号,应及时书面通知对方。如用电人未及时通知供电人，造成未按时交付电费时，供电人按本协议第三条处理。</w:t>
      </w:r>
    </w:p>
    <w:p>
      <w:pPr>
        <w:wordWrap w:val="0"/>
        <w:snapToGrid w:val="0"/>
        <w:spacing w:line="480" w:lineRule="exact"/>
        <w:ind w:firstLine="560" w:firstLineChars="200"/>
        <w:rPr>
          <w:rFonts w:hint="eastAsia" w:ascii="仿宋" w:hAnsi="仿宋" w:eastAsia="仿宋" w:cs="Times New Roman"/>
          <w:sz w:val="28"/>
          <w:szCs w:val="20"/>
        </w:rPr>
      </w:pPr>
      <w:r>
        <w:rPr>
          <w:rFonts w:hint="eastAsia" w:ascii="仿宋" w:hAnsi="仿宋" w:eastAsia="仿宋" w:cs="Times New Roman"/>
          <w:sz w:val="28"/>
          <w:szCs w:val="20"/>
          <w:lang w:val="en-US" w:eastAsia="zh-CN"/>
        </w:rPr>
        <w:t>3.</w:t>
      </w:r>
      <w:r>
        <w:rPr>
          <w:rFonts w:hint="eastAsia" w:ascii="仿宋" w:hAnsi="仿宋" w:eastAsia="仿宋" w:cs="Times New Roman"/>
          <w:sz w:val="28"/>
          <w:szCs w:val="20"/>
        </w:rPr>
        <w:t>本协议自供电人、用电人签字或盖章，并加盖合同专用章或公章后成立。协议有效期为</w:t>
      </w:r>
      <w:r>
        <w:rPr>
          <w:rFonts w:hint="eastAsia" w:ascii="仿宋" w:hAnsi="仿宋" w:eastAsia="仿宋" w:cs="Times New Roman"/>
          <w:sz w:val="28"/>
          <w:szCs w:val="20"/>
          <w:u w:val="single"/>
        </w:rPr>
        <w:t xml:space="preserve">   5   </w:t>
      </w:r>
      <w:r>
        <w:rPr>
          <w:rFonts w:hint="eastAsia" w:ascii="仿宋" w:hAnsi="仿宋" w:eastAsia="仿宋" w:cs="Times New Roman"/>
          <w:sz w:val="28"/>
          <w:szCs w:val="20"/>
        </w:rPr>
        <w:t>年，自</w:t>
      </w:r>
      <w:r>
        <w:rPr>
          <w:rFonts w:hint="eastAsia" w:ascii="仿宋" w:hAnsi="仿宋" w:eastAsia="仿宋"/>
          <w:b/>
          <w:bCs/>
          <w:sz w:val="28"/>
          <w:u w:val="single"/>
          <w:lang w:val="en-US" w:eastAsia="zh-CN"/>
        </w:rPr>
        <w:t>{{签约日期}}</w:t>
      </w:r>
      <w:r>
        <w:rPr>
          <w:rFonts w:hint="eastAsia" w:ascii="仿宋" w:hAnsi="仿宋" w:eastAsia="仿宋"/>
          <w:sz w:val="28"/>
          <w:u w:val="single"/>
        </w:rPr>
        <w:t xml:space="preserve"> </w:t>
      </w:r>
      <w:r>
        <w:rPr>
          <w:rFonts w:hint="eastAsia" w:ascii="仿宋" w:hAnsi="仿宋" w:eastAsia="仿宋" w:cs="Times New Roman"/>
          <w:sz w:val="28"/>
          <w:szCs w:val="20"/>
        </w:rPr>
        <w:t xml:space="preserve"> 起至 </w:t>
      </w:r>
      <w:r>
        <w:rPr>
          <w:rFonts w:hint="eastAsia" w:ascii="仿宋" w:hAnsi="仿宋" w:eastAsia="仿宋"/>
          <w:b/>
          <w:bCs/>
          <w:sz w:val="28"/>
          <w:u w:val="single"/>
          <w:lang w:val="en-US" w:eastAsia="zh-CN"/>
        </w:rPr>
        <w:t>{{签约结束日期}}</w:t>
      </w:r>
      <w:r>
        <w:rPr>
          <w:rFonts w:hint="eastAsia" w:ascii="仿宋" w:hAnsi="仿宋" w:eastAsia="仿宋" w:cs="Times New Roman"/>
          <w:sz w:val="28"/>
          <w:szCs w:val="20"/>
        </w:rPr>
        <w:t>止。协议有效期届满，双方均未提出书面异议的，继续履行，有效期按本协议有效期限重复续展。</w:t>
      </w:r>
    </w:p>
    <w:p>
      <w:pPr>
        <w:wordWrap w:val="0"/>
        <w:snapToGrid w:val="0"/>
        <w:spacing w:line="480" w:lineRule="exact"/>
        <w:ind w:firstLine="560" w:firstLineChars="200"/>
        <w:rPr>
          <w:rFonts w:hint="eastAsia" w:ascii="仿宋" w:hAnsi="仿宋" w:eastAsia="仿宋" w:cs="Times New Roman"/>
          <w:sz w:val="28"/>
          <w:szCs w:val="20"/>
        </w:rPr>
      </w:pPr>
      <w:r>
        <w:rPr>
          <w:rFonts w:hint="eastAsia" w:ascii="仿宋" w:hAnsi="仿宋" w:eastAsia="仿宋" w:cs="Times New Roman"/>
          <w:sz w:val="28"/>
          <w:szCs w:val="20"/>
          <w:lang w:val="en-US" w:eastAsia="zh-CN"/>
        </w:rPr>
        <w:t>4.</w:t>
      </w:r>
      <w:r>
        <w:rPr>
          <w:rFonts w:hint="eastAsia" w:ascii="仿宋" w:hAnsi="仿宋" w:eastAsia="仿宋" w:cs="Times New Roman"/>
          <w:sz w:val="28"/>
          <w:szCs w:val="20"/>
        </w:rPr>
        <w:t>本协议一式两份，作为《高压供用电合同》的附件。供电人、用电人各执一份，具有同等法律效力。</w:t>
      </w:r>
    </w:p>
    <w:tbl>
      <w:tblPr>
        <w:tblStyle w:val="16"/>
        <w:tblpPr w:leftFromText="180" w:rightFromText="180" w:vertAnchor="text" w:horzAnchor="page" w:tblpX="1712" w:tblpY="72"/>
        <w:tblOverlap w:val="never"/>
        <w:tblW w:w="86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55"/>
        <w:gridCol w:w="3110"/>
        <w:gridCol w:w="1224"/>
        <w:gridCol w:w="31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83" w:hRule="exact"/>
        </w:trPr>
        <w:tc>
          <w:tcPr>
            <w:tcW w:w="1255" w:type="dxa"/>
            <w:tcBorders>
              <w:tl2br w:val="nil"/>
              <w:tr2bl w:val="nil"/>
            </w:tcBorders>
            <w:vAlign w:val="center"/>
          </w:tcPr>
          <w:p>
            <w:pPr>
              <w:pStyle w:val="5"/>
              <w:snapToGrid w:val="0"/>
              <w:spacing w:line="240" w:lineRule="auto"/>
              <w:ind w:firstLine="0" w:firstLineChars="0"/>
              <w:rPr>
                <w:rFonts w:hint="eastAsia" w:ascii="方正仿宋_GBK" w:hAnsi="方正仿宋_GBK" w:eastAsia="方正仿宋_GBK" w:cs="方正仿宋_GBK"/>
                <w:b/>
                <w:color w:val="000000"/>
                <w:sz w:val="32"/>
                <w:szCs w:val="32"/>
              </w:rPr>
            </w:pPr>
            <w:r>
              <w:rPr>
                <w:rFonts w:hint="eastAsia" w:ascii="方正仿宋_GBK" w:hAnsi="方正仿宋_GBK" w:eastAsia="方正仿宋_GBK" w:cs="方正仿宋_GBK"/>
                <w:color w:val="000000"/>
                <w:sz w:val="32"/>
                <w:szCs w:val="32"/>
              </w:rPr>
              <w:t>供电人：</w:t>
            </w:r>
          </w:p>
        </w:tc>
        <w:tc>
          <w:tcPr>
            <w:tcW w:w="3110" w:type="dxa"/>
            <w:tcBorders>
              <w:tl2br w:val="nil"/>
              <w:tr2bl w:val="nil"/>
            </w:tcBorders>
            <w:vAlign w:val="center"/>
          </w:tcPr>
          <w:p>
            <w:pPr>
              <w:pStyle w:val="5"/>
              <w:snapToGrid w:val="0"/>
              <w:spacing w:line="240" w:lineRule="auto"/>
              <w:ind w:firstLine="0" w:firstLineChars="0"/>
              <w:rPr>
                <w:rFonts w:hint="eastAsia" w:ascii="方正仿宋_GBK" w:hAnsi="方正仿宋_GBK" w:eastAsia="方正仿宋_GBK" w:cs="方正仿宋_GBK"/>
                <w:b/>
                <w:color w:val="000000"/>
                <w:sz w:val="32"/>
                <w:szCs w:val="32"/>
              </w:rPr>
            </w:pPr>
            <w:r>
              <w:rPr>
                <w:rFonts w:hint="eastAsia" w:ascii="方正仿宋_GBK" w:hAnsi="方正仿宋_GBK" w:eastAsia="方正仿宋_GBK" w:cs="方正仿宋_GBK"/>
                <w:color w:val="A6A6A6" w:themeColor="background1" w:themeShade="A6"/>
                <w:sz w:val="32"/>
                <w:szCs w:val="32"/>
              </w:rPr>
              <w:t>（公章）</w:t>
            </w:r>
          </w:p>
        </w:tc>
        <w:tc>
          <w:tcPr>
            <w:tcW w:w="1224" w:type="dxa"/>
            <w:tcBorders>
              <w:tl2br w:val="nil"/>
              <w:tr2bl w:val="nil"/>
            </w:tcBorders>
            <w:vAlign w:val="center"/>
          </w:tcPr>
          <w:p>
            <w:pPr>
              <w:pStyle w:val="5"/>
              <w:snapToGrid w:val="0"/>
              <w:spacing w:line="240" w:lineRule="auto"/>
              <w:ind w:firstLine="0" w:firstLineChars="0"/>
              <w:rPr>
                <w:rFonts w:hint="eastAsia" w:ascii="方正仿宋_GBK" w:hAnsi="方正仿宋_GBK" w:eastAsia="方正仿宋_GBK" w:cs="方正仿宋_GBK"/>
                <w:color w:val="A6A6A6" w:themeColor="background1" w:themeShade="A6"/>
                <w:sz w:val="32"/>
                <w:szCs w:val="32"/>
              </w:rPr>
            </w:pPr>
            <w:r>
              <w:rPr>
                <w:rFonts w:hint="eastAsia" w:ascii="方正仿宋_GBK" w:hAnsi="方正仿宋_GBK" w:eastAsia="方正仿宋_GBK" w:cs="方正仿宋_GBK"/>
                <w:color w:val="000000"/>
                <w:sz w:val="32"/>
                <w:szCs w:val="32"/>
              </w:rPr>
              <w:t>用电人：</w:t>
            </w:r>
          </w:p>
        </w:tc>
        <w:tc>
          <w:tcPr>
            <w:tcW w:w="3110" w:type="dxa"/>
            <w:tcBorders>
              <w:tl2br w:val="nil"/>
              <w:tr2bl w:val="nil"/>
            </w:tcBorders>
            <w:vAlign w:val="center"/>
          </w:tcPr>
          <w:p>
            <w:pPr>
              <w:pStyle w:val="5"/>
              <w:snapToGrid w:val="0"/>
              <w:spacing w:line="240" w:lineRule="auto"/>
              <w:ind w:firstLine="0" w:firstLineChars="0"/>
              <w:rPr>
                <w:rFonts w:hint="eastAsia" w:ascii="方正仿宋_GBK" w:hAnsi="方正仿宋_GBK" w:eastAsia="方正仿宋_GBK" w:cs="方正仿宋_GBK"/>
                <w:color w:val="A6A6A6" w:themeColor="background1" w:themeShade="A6"/>
                <w:sz w:val="32"/>
                <w:szCs w:val="32"/>
              </w:rPr>
            </w:pPr>
            <w:r>
              <w:rPr>
                <w:rFonts w:hint="eastAsia" w:ascii="方正仿宋_GBK" w:hAnsi="方正仿宋_GBK" w:eastAsia="方正仿宋_GBK" w:cs="方正仿宋_GBK"/>
                <w:color w:val="A6A6A6" w:themeColor="background1" w:themeShade="A6"/>
                <w:sz w:val="32"/>
                <w:szCs w:val="32"/>
              </w:rPr>
              <w:t>（公章）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06" w:hRule="exact"/>
        </w:trPr>
        <w:tc>
          <w:tcPr>
            <w:tcW w:w="1255" w:type="dxa"/>
            <w:tcBorders>
              <w:tl2br w:val="nil"/>
              <w:tr2bl w:val="nil"/>
            </w:tcBorders>
            <w:vAlign w:val="center"/>
          </w:tcPr>
          <w:p>
            <w:pPr>
              <w:pStyle w:val="5"/>
              <w:snapToGrid w:val="0"/>
              <w:spacing w:line="240" w:lineRule="auto"/>
              <w:ind w:firstLine="0" w:firstLineChars="0"/>
              <w:rPr>
                <w:rFonts w:hint="eastAsia" w:ascii="方正仿宋_GBK" w:hAnsi="方正仿宋_GBK" w:eastAsia="方正仿宋_GBK" w:cs="方正仿宋_GBK"/>
                <w:b/>
                <w:color w:val="000000"/>
                <w:sz w:val="32"/>
                <w:szCs w:val="32"/>
              </w:rPr>
            </w:pPr>
            <w:r>
              <w:rPr>
                <w:rFonts w:hint="eastAsia" w:ascii="方正仿宋_GBK" w:hAnsi="方正仿宋_GBK" w:eastAsia="方正仿宋_GBK" w:cs="方正仿宋_GBK"/>
                <w:color w:val="000000"/>
                <w:sz w:val="32"/>
                <w:szCs w:val="32"/>
              </w:rPr>
              <w:t>签约人：</w:t>
            </w:r>
          </w:p>
        </w:tc>
        <w:tc>
          <w:tcPr>
            <w:tcW w:w="3110" w:type="dxa"/>
            <w:tcBorders>
              <w:tl2br w:val="nil"/>
              <w:tr2bl w:val="nil"/>
            </w:tcBorders>
            <w:vAlign w:val="center"/>
          </w:tcPr>
          <w:p>
            <w:pPr>
              <w:pStyle w:val="5"/>
              <w:snapToGrid w:val="0"/>
              <w:spacing w:line="240" w:lineRule="auto"/>
              <w:ind w:firstLine="0" w:firstLineChars="0"/>
              <w:rPr>
                <w:rFonts w:hint="eastAsia" w:ascii="方正仿宋_GBK" w:hAnsi="方正仿宋_GBK" w:eastAsia="方正仿宋_GBK" w:cs="方正仿宋_GBK"/>
                <w:b/>
                <w:color w:val="000000"/>
                <w:sz w:val="32"/>
                <w:szCs w:val="32"/>
              </w:rPr>
            </w:pPr>
            <w:r>
              <w:rPr>
                <w:rFonts w:hint="eastAsia" w:ascii="方正仿宋_GBK" w:hAnsi="方正仿宋_GBK" w:eastAsia="方正仿宋_GBK" w:cs="方正仿宋_GBK"/>
                <w:color w:val="A6A6A6" w:themeColor="background1" w:themeShade="A6"/>
                <w:sz w:val="32"/>
                <w:szCs w:val="32"/>
              </w:rPr>
              <w:t>（签字或盖章）</w:t>
            </w:r>
          </w:p>
        </w:tc>
        <w:tc>
          <w:tcPr>
            <w:tcW w:w="1224" w:type="dxa"/>
            <w:tcBorders>
              <w:tl2br w:val="nil"/>
              <w:tr2bl w:val="nil"/>
            </w:tcBorders>
            <w:vAlign w:val="center"/>
          </w:tcPr>
          <w:p>
            <w:pPr>
              <w:pStyle w:val="5"/>
              <w:snapToGrid w:val="0"/>
              <w:spacing w:line="240" w:lineRule="auto"/>
              <w:ind w:firstLine="0" w:firstLineChars="0"/>
              <w:rPr>
                <w:rFonts w:hint="eastAsia" w:ascii="方正仿宋_GBK" w:hAnsi="方正仿宋_GBK" w:eastAsia="方正仿宋_GBK" w:cs="方正仿宋_GBK"/>
                <w:color w:val="A6A6A6" w:themeColor="background1" w:themeShade="A6"/>
                <w:sz w:val="32"/>
                <w:szCs w:val="32"/>
              </w:rPr>
            </w:pPr>
            <w:r>
              <w:rPr>
                <w:rFonts w:hint="eastAsia" w:ascii="方正仿宋_GBK" w:hAnsi="方正仿宋_GBK" w:eastAsia="方正仿宋_GBK" w:cs="方正仿宋_GBK"/>
                <w:color w:val="000000"/>
                <w:sz w:val="32"/>
                <w:szCs w:val="32"/>
              </w:rPr>
              <w:t>签约人：</w:t>
            </w:r>
          </w:p>
        </w:tc>
        <w:tc>
          <w:tcPr>
            <w:tcW w:w="3110" w:type="dxa"/>
            <w:tcBorders>
              <w:tl2br w:val="nil"/>
              <w:tr2bl w:val="nil"/>
            </w:tcBorders>
            <w:vAlign w:val="center"/>
          </w:tcPr>
          <w:p>
            <w:pPr>
              <w:pStyle w:val="5"/>
              <w:snapToGrid w:val="0"/>
              <w:spacing w:line="240" w:lineRule="auto"/>
              <w:ind w:firstLine="0" w:firstLineChars="0"/>
              <w:rPr>
                <w:rFonts w:hint="eastAsia" w:ascii="方正仿宋_GBK" w:hAnsi="方正仿宋_GBK" w:eastAsia="方正仿宋_GBK" w:cs="方正仿宋_GBK"/>
                <w:color w:val="A6A6A6" w:themeColor="background1" w:themeShade="A6"/>
                <w:sz w:val="32"/>
                <w:szCs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06" w:hRule="exact"/>
        </w:trPr>
        <w:tc>
          <w:tcPr>
            <w:tcW w:w="1255" w:type="dxa"/>
            <w:tcBorders>
              <w:tl2br w:val="nil"/>
              <w:tr2bl w:val="nil"/>
            </w:tcBorders>
            <w:vAlign w:val="center"/>
          </w:tcPr>
          <w:p>
            <w:pPr>
              <w:pStyle w:val="5"/>
              <w:snapToGrid w:val="0"/>
              <w:spacing w:line="240" w:lineRule="auto"/>
              <w:ind w:firstLine="0" w:firstLineChars="0"/>
              <w:rPr>
                <w:rFonts w:hint="eastAsia" w:ascii="方正仿宋_GBK" w:hAnsi="方正仿宋_GBK" w:eastAsia="方正仿宋_GBK" w:cs="方正仿宋_GBK"/>
                <w:b/>
                <w:color w:val="000000"/>
                <w:sz w:val="32"/>
                <w:szCs w:val="32"/>
              </w:rPr>
            </w:pPr>
            <w:r>
              <w:rPr>
                <w:rFonts w:hint="eastAsia" w:ascii="方正仿宋_GBK" w:hAnsi="方正仿宋_GBK" w:eastAsia="方正仿宋_GBK" w:cs="方正仿宋_GBK"/>
                <w:color w:val="000000"/>
                <w:sz w:val="32"/>
                <w:szCs w:val="32"/>
              </w:rPr>
              <w:t>时  间：</w:t>
            </w:r>
          </w:p>
        </w:tc>
        <w:tc>
          <w:tcPr>
            <w:tcW w:w="3110" w:type="dxa"/>
            <w:tcBorders>
              <w:tl2br w:val="nil"/>
              <w:tr2bl w:val="nil"/>
            </w:tcBorders>
            <w:vAlign w:val="center"/>
          </w:tcPr>
          <w:p>
            <w:pPr>
              <w:pStyle w:val="5"/>
              <w:snapToGrid w:val="0"/>
              <w:spacing w:line="240" w:lineRule="auto"/>
              <w:ind w:firstLine="0" w:firstLineChars="0"/>
              <w:rPr>
                <w:rFonts w:hint="eastAsia" w:ascii="方正仿宋_GBK" w:hAnsi="方正仿宋_GBK" w:eastAsia="方正仿宋_GBK" w:cs="方正仿宋_GBK"/>
                <w:b/>
                <w:color w:val="000000"/>
                <w:sz w:val="32"/>
                <w:szCs w:val="32"/>
              </w:rPr>
            </w:pPr>
            <w:r>
              <w:rPr>
                <w:rFonts w:hint="eastAsia" w:ascii="方正仿宋_GBK" w:hAnsi="方正仿宋_GBK" w:eastAsia="方正仿宋_GBK" w:cs="方正仿宋_GBK"/>
                <w:color w:val="000000"/>
                <w:sz w:val="32"/>
                <w:szCs w:val="32"/>
              </w:rPr>
              <w:t xml:space="preserve"> </w:t>
            </w:r>
            <w:r>
              <w:rPr>
                <w:rFonts w:hint="eastAsia" w:ascii="仿宋" w:hAnsi="仿宋" w:eastAsia="仿宋"/>
                <w:b/>
                <w:bCs/>
                <w:sz w:val="28"/>
                <w:u w:val="single"/>
                <w:lang w:val="en-US" w:eastAsia="zh-CN"/>
              </w:rPr>
              <w:t>{{签约日期}}</w:t>
            </w:r>
          </w:p>
        </w:tc>
        <w:tc>
          <w:tcPr>
            <w:tcW w:w="1224" w:type="dxa"/>
            <w:tcBorders>
              <w:tl2br w:val="nil"/>
              <w:tr2bl w:val="nil"/>
            </w:tcBorders>
            <w:vAlign w:val="center"/>
          </w:tcPr>
          <w:p>
            <w:pPr>
              <w:pStyle w:val="5"/>
              <w:snapToGrid w:val="0"/>
              <w:spacing w:line="240" w:lineRule="auto"/>
              <w:ind w:firstLine="0" w:firstLineChars="0"/>
              <w:rPr>
                <w:rFonts w:hint="eastAsia" w:ascii="方正仿宋_GBK" w:hAnsi="方正仿宋_GBK" w:eastAsia="方正仿宋_GBK" w:cs="方正仿宋_GBK"/>
                <w:color w:val="000000"/>
                <w:sz w:val="32"/>
                <w:szCs w:val="32"/>
              </w:rPr>
            </w:pPr>
            <w:r>
              <w:rPr>
                <w:rFonts w:hint="eastAsia" w:ascii="方正仿宋_GBK" w:hAnsi="方正仿宋_GBK" w:eastAsia="方正仿宋_GBK" w:cs="方正仿宋_GBK"/>
                <w:color w:val="000000"/>
                <w:sz w:val="32"/>
                <w:szCs w:val="32"/>
              </w:rPr>
              <w:t>时  间：</w:t>
            </w:r>
          </w:p>
        </w:tc>
        <w:tc>
          <w:tcPr>
            <w:tcW w:w="3110" w:type="dxa"/>
            <w:tcBorders>
              <w:tl2br w:val="nil"/>
              <w:tr2bl w:val="nil"/>
            </w:tcBorders>
            <w:vAlign w:val="center"/>
          </w:tcPr>
          <w:p>
            <w:pPr>
              <w:pStyle w:val="5"/>
              <w:snapToGrid w:val="0"/>
              <w:spacing w:line="240" w:lineRule="auto"/>
              <w:ind w:firstLine="0" w:firstLineChars="0"/>
              <w:rPr>
                <w:rFonts w:hint="eastAsia" w:ascii="方正仿宋_GBK" w:hAnsi="方正仿宋_GBK" w:eastAsia="方正仿宋_GBK" w:cs="方正仿宋_GBK"/>
                <w:color w:val="000000"/>
                <w:sz w:val="32"/>
                <w:szCs w:val="32"/>
              </w:rPr>
            </w:pPr>
            <w:r>
              <w:rPr>
                <w:rFonts w:hint="eastAsia" w:ascii="方正仿宋_GBK" w:hAnsi="方正仿宋_GBK" w:eastAsia="方正仿宋_GBK" w:cs="方正仿宋_GBK"/>
                <w:color w:val="000000"/>
                <w:sz w:val="32"/>
                <w:szCs w:val="32"/>
              </w:rPr>
              <w:t xml:space="preserve"> </w:t>
            </w:r>
            <w:r>
              <w:rPr>
                <w:rFonts w:hint="eastAsia" w:ascii="仿宋" w:hAnsi="仿宋" w:eastAsia="仿宋"/>
                <w:b/>
                <w:bCs/>
                <w:sz w:val="28"/>
                <w:u w:val="single"/>
                <w:lang w:val="en-US" w:eastAsia="zh-CN"/>
              </w:rPr>
              <w:t>{{签约日期}}</w:t>
            </w:r>
          </w:p>
        </w:tc>
      </w:tr>
    </w:tbl>
    <w:p>
      <w:pPr>
        <w:spacing w:line="240" w:lineRule="auto"/>
        <w:ind w:left="0" w:leftChars="0" w:firstLine="0" w:firstLineChars="0"/>
        <w:rPr>
          <w:rFonts w:hint="eastAsia" w:ascii="方正仿宋_GBK" w:hAnsi="方正仿宋_GBK" w:eastAsia="方正仿宋_GBK" w:cs="方正仿宋_GBK"/>
          <w:sz w:val="32"/>
          <w:szCs w:val="32"/>
        </w:rPr>
      </w:pPr>
    </w:p>
    <w:p>
      <w:pPr>
        <w:pageBreakBefore w:val="0"/>
        <w:widowControl w:val="0"/>
        <w:kinsoku/>
        <w:wordWrap w:val="0"/>
        <w:overflowPunct/>
        <w:topLinePunct w:val="0"/>
        <w:bidi w:val="0"/>
        <w:snapToGrid w:val="0"/>
        <w:spacing w:line="480" w:lineRule="exact"/>
        <w:rPr>
          <w:rFonts w:hint="eastAsia" w:ascii="黑体" w:eastAsia="黑体"/>
          <w:color w:val="auto"/>
          <w:sz w:val="28"/>
        </w:rPr>
      </w:pPr>
    </w:p>
    <w:p>
      <w:pPr>
        <w:snapToGrid w:val="0"/>
        <w:spacing w:line="480" w:lineRule="exact"/>
        <w:rPr>
          <w:rFonts w:hint="eastAsia" w:ascii="黑体" w:eastAsia="黑体"/>
          <w:sz w:val="28"/>
          <w:lang w:val="en-US" w:eastAsia="zh-CN"/>
        </w:rPr>
      </w:pPr>
      <w:r>
        <w:rPr>
          <w:rFonts w:hint="eastAsia" w:ascii="黑体" w:eastAsia="黑体"/>
          <w:sz w:val="28"/>
        </w:rPr>
        <w:t>附件</w:t>
      </w:r>
      <w:r>
        <w:rPr>
          <w:rFonts w:hint="eastAsia" w:ascii="黑体" w:eastAsia="黑体"/>
          <w:sz w:val="28"/>
          <w:lang w:val="en-US" w:eastAsia="zh-CN"/>
        </w:rPr>
        <w:t>4</w:t>
      </w:r>
    </w:p>
    <w:p>
      <w:pPr>
        <w:wordWrap w:val="0"/>
        <w:spacing w:line="480" w:lineRule="exact"/>
        <w:jc w:val="center"/>
        <w:rPr>
          <w:rFonts w:hint="eastAsia" w:ascii="华文中宋" w:hAnsi="华文中宋" w:eastAsia="华文中宋"/>
          <w:b/>
          <w:sz w:val="32"/>
        </w:rPr>
      </w:pPr>
      <w:r>
        <w:rPr>
          <w:rFonts w:hint="eastAsia" w:ascii="华文中宋" w:hAnsi="华文中宋" w:eastAsia="华文中宋"/>
          <w:b/>
          <w:sz w:val="32"/>
        </w:rPr>
        <w:t>合同事项变更确认书</w:t>
      </w:r>
    </w:p>
    <w:p>
      <w:pPr>
        <w:wordWrap w:val="0"/>
        <w:spacing w:line="480" w:lineRule="exact"/>
        <w:jc w:val="center"/>
        <w:rPr>
          <w:rFonts w:hint="eastAsia" w:ascii="仿宋_GB2312" w:eastAsia="仿宋_GB2312"/>
          <w:sz w:val="28"/>
        </w:rPr>
      </w:pPr>
    </w:p>
    <w:tbl>
      <w:tblPr>
        <w:tblStyle w:val="15"/>
        <w:tblW w:w="9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6"/>
        <w:gridCol w:w="989"/>
        <w:gridCol w:w="1665"/>
        <w:gridCol w:w="1680"/>
        <w:gridCol w:w="1935"/>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7" w:hRule="atLeast"/>
          <w:jc w:val="center"/>
        </w:trPr>
        <w:tc>
          <w:tcPr>
            <w:tcW w:w="766" w:type="dxa"/>
            <w:vAlign w:val="center"/>
          </w:tcPr>
          <w:p>
            <w:pPr>
              <w:wordWrap w:val="0"/>
              <w:spacing w:line="480" w:lineRule="exact"/>
              <w:jc w:val="center"/>
              <w:rPr>
                <w:rFonts w:hint="eastAsia" w:ascii="仿宋" w:hAnsi="仿宋" w:eastAsia="仿宋"/>
                <w:kern w:val="0"/>
                <w:sz w:val="28"/>
              </w:rPr>
            </w:pPr>
            <w:r>
              <w:rPr>
                <w:rFonts w:hint="eastAsia" w:ascii="仿宋" w:hAnsi="仿宋" w:eastAsia="仿宋"/>
                <w:kern w:val="0"/>
                <w:sz w:val="28"/>
              </w:rPr>
              <w:t>序号</w:t>
            </w:r>
          </w:p>
        </w:tc>
        <w:tc>
          <w:tcPr>
            <w:tcW w:w="989" w:type="dxa"/>
            <w:vAlign w:val="center"/>
          </w:tcPr>
          <w:p>
            <w:pPr>
              <w:wordWrap w:val="0"/>
              <w:spacing w:line="480" w:lineRule="exact"/>
              <w:jc w:val="center"/>
              <w:rPr>
                <w:rFonts w:hint="eastAsia" w:ascii="仿宋" w:hAnsi="仿宋" w:eastAsia="仿宋"/>
                <w:sz w:val="28"/>
              </w:rPr>
            </w:pPr>
            <w:r>
              <w:rPr>
                <w:rFonts w:hint="eastAsia" w:ascii="仿宋" w:hAnsi="仿宋" w:eastAsia="仿宋"/>
                <w:kern w:val="0"/>
                <w:sz w:val="28"/>
              </w:rPr>
              <w:t>变更事项</w:t>
            </w:r>
          </w:p>
        </w:tc>
        <w:tc>
          <w:tcPr>
            <w:tcW w:w="1665" w:type="dxa"/>
            <w:vAlign w:val="center"/>
          </w:tcPr>
          <w:p>
            <w:pPr>
              <w:wordWrap w:val="0"/>
              <w:spacing w:line="480" w:lineRule="exact"/>
              <w:jc w:val="center"/>
              <w:rPr>
                <w:rFonts w:hint="eastAsia" w:ascii="仿宋" w:hAnsi="仿宋" w:eastAsia="仿宋"/>
                <w:sz w:val="28"/>
              </w:rPr>
            </w:pPr>
            <w:r>
              <w:rPr>
                <w:rFonts w:hint="eastAsia" w:ascii="仿宋" w:hAnsi="仿宋" w:eastAsia="仿宋"/>
                <w:kern w:val="0"/>
                <w:sz w:val="28"/>
              </w:rPr>
              <w:t>变更前</w:t>
            </w:r>
            <w:r>
              <w:rPr>
                <w:rFonts w:hint="eastAsia" w:ascii="仿宋" w:hAnsi="仿宋" w:eastAsia="仿宋"/>
                <w:sz w:val="28"/>
              </w:rPr>
              <w:t>约定</w:t>
            </w:r>
          </w:p>
        </w:tc>
        <w:tc>
          <w:tcPr>
            <w:tcW w:w="1680" w:type="dxa"/>
            <w:vAlign w:val="center"/>
          </w:tcPr>
          <w:p>
            <w:pPr>
              <w:wordWrap w:val="0"/>
              <w:spacing w:line="480" w:lineRule="exact"/>
              <w:jc w:val="center"/>
              <w:rPr>
                <w:rFonts w:hint="eastAsia" w:ascii="仿宋" w:hAnsi="仿宋" w:eastAsia="仿宋"/>
                <w:sz w:val="28"/>
              </w:rPr>
            </w:pPr>
            <w:r>
              <w:rPr>
                <w:rFonts w:hint="eastAsia" w:ascii="仿宋" w:hAnsi="仿宋" w:eastAsia="仿宋"/>
                <w:kern w:val="0"/>
                <w:sz w:val="28"/>
              </w:rPr>
              <w:t>变更后</w:t>
            </w:r>
            <w:r>
              <w:rPr>
                <w:rFonts w:hint="eastAsia" w:ascii="仿宋" w:hAnsi="仿宋" w:eastAsia="仿宋"/>
                <w:sz w:val="28"/>
              </w:rPr>
              <w:t>约定</w:t>
            </w:r>
          </w:p>
        </w:tc>
        <w:tc>
          <w:tcPr>
            <w:tcW w:w="1935" w:type="dxa"/>
            <w:vAlign w:val="center"/>
          </w:tcPr>
          <w:p>
            <w:pPr>
              <w:wordWrap w:val="0"/>
              <w:spacing w:line="480" w:lineRule="exact"/>
              <w:jc w:val="center"/>
              <w:rPr>
                <w:rFonts w:hint="eastAsia" w:ascii="仿宋" w:hAnsi="仿宋" w:eastAsia="仿宋"/>
                <w:sz w:val="28"/>
              </w:rPr>
            </w:pPr>
            <w:r>
              <w:rPr>
                <w:rFonts w:hint="eastAsia" w:ascii="仿宋" w:hAnsi="仿宋" w:eastAsia="仿宋"/>
                <w:kern w:val="0"/>
                <w:sz w:val="28"/>
              </w:rPr>
              <w:t>供电人确认</w:t>
            </w:r>
          </w:p>
        </w:tc>
        <w:tc>
          <w:tcPr>
            <w:tcW w:w="2025" w:type="dxa"/>
            <w:vAlign w:val="center"/>
          </w:tcPr>
          <w:p>
            <w:pPr>
              <w:wordWrap w:val="0"/>
              <w:spacing w:line="480" w:lineRule="exact"/>
              <w:jc w:val="center"/>
              <w:rPr>
                <w:rFonts w:hint="eastAsia" w:ascii="仿宋" w:hAnsi="仿宋" w:eastAsia="仿宋"/>
                <w:sz w:val="28"/>
              </w:rPr>
            </w:pPr>
            <w:r>
              <w:rPr>
                <w:rFonts w:hint="eastAsia" w:ascii="仿宋" w:hAnsi="仿宋" w:eastAsia="仿宋"/>
                <w:kern w:val="0"/>
                <w:sz w:val="28"/>
              </w:rPr>
              <w:t>用电人确认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5" w:hRule="atLeast"/>
          <w:jc w:val="center"/>
        </w:trPr>
        <w:tc>
          <w:tcPr>
            <w:tcW w:w="766" w:type="dxa"/>
            <w:vAlign w:val="center"/>
          </w:tcPr>
          <w:p>
            <w:pPr>
              <w:wordWrap w:val="0"/>
              <w:spacing w:line="480" w:lineRule="exact"/>
              <w:jc w:val="center"/>
              <w:rPr>
                <w:rFonts w:hint="eastAsia" w:ascii="仿宋" w:hAnsi="仿宋" w:eastAsia="仿宋"/>
                <w:sz w:val="28"/>
              </w:rPr>
            </w:pPr>
            <w:r>
              <w:rPr>
                <w:rFonts w:hint="eastAsia" w:ascii="仿宋" w:hAnsi="仿宋" w:eastAsia="仿宋"/>
                <w:sz w:val="28"/>
              </w:rPr>
              <w:t>1</w:t>
            </w:r>
          </w:p>
        </w:tc>
        <w:tc>
          <w:tcPr>
            <w:tcW w:w="989" w:type="dxa"/>
            <w:vAlign w:val="top"/>
          </w:tcPr>
          <w:p>
            <w:pPr>
              <w:wordWrap w:val="0"/>
              <w:spacing w:line="480" w:lineRule="exact"/>
              <w:ind w:left="-107" w:leftChars="-51" w:firstLine="142" w:firstLineChars="51"/>
              <w:jc w:val="center"/>
              <w:rPr>
                <w:rFonts w:hint="eastAsia" w:ascii="仿宋" w:hAnsi="仿宋" w:eastAsia="仿宋"/>
                <w:sz w:val="28"/>
              </w:rPr>
            </w:pPr>
          </w:p>
        </w:tc>
        <w:tc>
          <w:tcPr>
            <w:tcW w:w="1665" w:type="dxa"/>
            <w:vAlign w:val="top"/>
          </w:tcPr>
          <w:p>
            <w:pPr>
              <w:wordWrap w:val="0"/>
              <w:spacing w:line="480" w:lineRule="exact"/>
              <w:ind w:hanging="1"/>
              <w:jc w:val="center"/>
              <w:rPr>
                <w:rFonts w:hint="eastAsia" w:ascii="仿宋" w:hAnsi="仿宋" w:eastAsia="仿宋"/>
                <w:sz w:val="28"/>
              </w:rPr>
            </w:pPr>
          </w:p>
        </w:tc>
        <w:tc>
          <w:tcPr>
            <w:tcW w:w="1680" w:type="dxa"/>
            <w:vAlign w:val="top"/>
          </w:tcPr>
          <w:p>
            <w:pPr>
              <w:wordWrap w:val="0"/>
              <w:spacing w:line="480" w:lineRule="exact"/>
              <w:ind w:hanging="1"/>
              <w:jc w:val="center"/>
              <w:rPr>
                <w:rFonts w:hint="eastAsia" w:ascii="仿宋" w:hAnsi="仿宋" w:eastAsia="仿宋"/>
                <w:sz w:val="28"/>
              </w:rPr>
            </w:pPr>
          </w:p>
        </w:tc>
        <w:tc>
          <w:tcPr>
            <w:tcW w:w="1935" w:type="dxa"/>
            <w:vAlign w:val="top"/>
          </w:tcPr>
          <w:p>
            <w:pPr>
              <w:wordWrap w:val="0"/>
              <w:spacing w:line="480" w:lineRule="exact"/>
              <w:ind w:hanging="1"/>
              <w:jc w:val="center"/>
              <w:rPr>
                <w:rFonts w:hint="eastAsia" w:ascii="仿宋" w:hAnsi="仿宋" w:eastAsia="仿宋"/>
                <w:kern w:val="0"/>
                <w:sz w:val="28"/>
              </w:rPr>
            </w:pPr>
          </w:p>
          <w:p>
            <w:pPr>
              <w:wordWrap w:val="0"/>
              <w:spacing w:line="480" w:lineRule="exact"/>
              <w:ind w:hanging="1"/>
              <w:jc w:val="center"/>
              <w:rPr>
                <w:rFonts w:hint="eastAsia" w:ascii="仿宋" w:hAnsi="仿宋" w:eastAsia="仿宋"/>
                <w:kern w:val="0"/>
                <w:sz w:val="28"/>
              </w:rPr>
            </w:pPr>
            <w:r>
              <w:rPr>
                <w:rFonts w:hint="eastAsia" w:ascii="仿宋" w:hAnsi="仿宋" w:eastAsia="仿宋"/>
                <w:kern w:val="0"/>
                <w:sz w:val="28"/>
              </w:rPr>
              <w:t>（签）章</w:t>
            </w:r>
          </w:p>
          <w:p>
            <w:pPr>
              <w:wordWrap w:val="0"/>
              <w:spacing w:line="480" w:lineRule="exact"/>
              <w:ind w:hanging="1"/>
              <w:jc w:val="center"/>
              <w:rPr>
                <w:rFonts w:hint="eastAsia" w:ascii="仿宋" w:hAnsi="仿宋" w:eastAsia="仿宋"/>
                <w:sz w:val="28"/>
              </w:rPr>
            </w:pPr>
          </w:p>
          <w:p>
            <w:pPr>
              <w:wordWrap w:val="0"/>
              <w:spacing w:line="480" w:lineRule="exact"/>
              <w:ind w:hanging="1"/>
              <w:rPr>
                <w:rFonts w:hint="eastAsia" w:ascii="仿宋" w:hAnsi="仿宋" w:eastAsia="仿宋"/>
                <w:sz w:val="28"/>
              </w:rPr>
            </w:pPr>
            <w:r>
              <w:rPr>
                <w:rFonts w:hint="eastAsia" w:ascii="仿宋" w:hAnsi="仿宋" w:eastAsia="仿宋"/>
                <w:sz w:val="28"/>
                <w:u w:val="single"/>
              </w:rPr>
              <w:t xml:space="preserve">  </w:t>
            </w:r>
            <w:r>
              <w:rPr>
                <w:rFonts w:hint="eastAsia" w:ascii="仿宋" w:hAnsi="仿宋" w:eastAsia="仿宋"/>
                <w:sz w:val="28"/>
              </w:rPr>
              <w:t>年</w:t>
            </w:r>
            <w:r>
              <w:rPr>
                <w:rFonts w:hint="eastAsia" w:ascii="仿宋" w:hAnsi="仿宋" w:eastAsia="仿宋"/>
                <w:sz w:val="28"/>
                <w:u w:val="single"/>
              </w:rPr>
              <w:t xml:space="preserve">  </w:t>
            </w:r>
            <w:r>
              <w:rPr>
                <w:rFonts w:hint="eastAsia" w:ascii="仿宋" w:hAnsi="仿宋" w:eastAsia="仿宋"/>
                <w:sz w:val="28"/>
              </w:rPr>
              <w:t>月</w:t>
            </w:r>
            <w:r>
              <w:rPr>
                <w:rFonts w:hint="eastAsia" w:ascii="仿宋" w:hAnsi="仿宋" w:eastAsia="仿宋"/>
                <w:sz w:val="28"/>
                <w:u w:val="single"/>
              </w:rPr>
              <w:t xml:space="preserve">  </w:t>
            </w:r>
            <w:r>
              <w:rPr>
                <w:rFonts w:hint="eastAsia" w:ascii="仿宋" w:hAnsi="仿宋" w:eastAsia="仿宋"/>
                <w:sz w:val="28"/>
              </w:rPr>
              <w:t>日</w:t>
            </w:r>
          </w:p>
        </w:tc>
        <w:tc>
          <w:tcPr>
            <w:tcW w:w="2025" w:type="dxa"/>
            <w:vAlign w:val="top"/>
          </w:tcPr>
          <w:p>
            <w:pPr>
              <w:wordWrap w:val="0"/>
              <w:spacing w:line="480" w:lineRule="exact"/>
              <w:ind w:hanging="1"/>
              <w:jc w:val="center"/>
              <w:rPr>
                <w:rFonts w:hint="eastAsia" w:ascii="仿宋" w:hAnsi="仿宋" w:eastAsia="仿宋"/>
                <w:kern w:val="0"/>
                <w:sz w:val="28"/>
              </w:rPr>
            </w:pPr>
          </w:p>
          <w:p>
            <w:pPr>
              <w:wordWrap w:val="0"/>
              <w:spacing w:line="480" w:lineRule="exact"/>
              <w:ind w:hanging="1"/>
              <w:jc w:val="center"/>
              <w:rPr>
                <w:rFonts w:hint="eastAsia" w:ascii="仿宋" w:hAnsi="仿宋" w:eastAsia="仿宋"/>
                <w:kern w:val="0"/>
                <w:sz w:val="28"/>
              </w:rPr>
            </w:pPr>
            <w:r>
              <w:rPr>
                <w:rFonts w:hint="eastAsia" w:ascii="仿宋" w:hAnsi="仿宋" w:eastAsia="仿宋"/>
                <w:kern w:val="0"/>
                <w:sz w:val="28"/>
              </w:rPr>
              <w:t>（签）章</w:t>
            </w:r>
          </w:p>
          <w:p>
            <w:pPr>
              <w:wordWrap w:val="0"/>
              <w:spacing w:line="480" w:lineRule="exact"/>
              <w:ind w:hanging="1"/>
              <w:jc w:val="center"/>
              <w:rPr>
                <w:rFonts w:hint="eastAsia" w:ascii="仿宋" w:hAnsi="仿宋" w:eastAsia="仿宋"/>
                <w:sz w:val="28"/>
              </w:rPr>
            </w:pPr>
          </w:p>
          <w:p>
            <w:pPr>
              <w:wordWrap w:val="0"/>
              <w:spacing w:line="480" w:lineRule="exact"/>
              <w:ind w:hanging="1"/>
              <w:jc w:val="center"/>
              <w:rPr>
                <w:rFonts w:hint="eastAsia" w:ascii="仿宋" w:hAnsi="仿宋" w:eastAsia="仿宋"/>
                <w:sz w:val="28"/>
              </w:rPr>
            </w:pPr>
            <w:r>
              <w:rPr>
                <w:rFonts w:hint="eastAsia" w:ascii="仿宋" w:hAnsi="仿宋" w:eastAsia="仿宋"/>
                <w:sz w:val="28"/>
                <w:u w:val="single"/>
              </w:rPr>
              <w:t xml:space="preserve">  </w:t>
            </w:r>
            <w:r>
              <w:rPr>
                <w:rFonts w:hint="eastAsia" w:ascii="仿宋" w:hAnsi="仿宋" w:eastAsia="仿宋"/>
                <w:sz w:val="28"/>
              </w:rPr>
              <w:t>年</w:t>
            </w:r>
            <w:r>
              <w:rPr>
                <w:rFonts w:hint="eastAsia" w:ascii="仿宋" w:hAnsi="仿宋" w:eastAsia="仿宋"/>
                <w:sz w:val="28"/>
                <w:u w:val="single"/>
              </w:rPr>
              <w:t xml:space="preserve">  </w:t>
            </w:r>
            <w:r>
              <w:rPr>
                <w:rFonts w:hint="eastAsia" w:ascii="仿宋" w:hAnsi="仿宋" w:eastAsia="仿宋"/>
                <w:sz w:val="28"/>
              </w:rPr>
              <w:t>月</w:t>
            </w:r>
            <w:r>
              <w:rPr>
                <w:rFonts w:hint="eastAsia" w:ascii="仿宋" w:hAnsi="仿宋" w:eastAsia="仿宋"/>
                <w:sz w:val="28"/>
                <w:u w:val="single"/>
              </w:rPr>
              <w:t xml:space="preserve">  </w:t>
            </w:r>
            <w:r>
              <w:rPr>
                <w:rFonts w:hint="eastAsia" w:ascii="仿宋" w:hAnsi="仿宋" w:eastAsia="仿宋"/>
                <w:sz w:val="2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5" w:hRule="atLeast"/>
          <w:jc w:val="center"/>
        </w:trPr>
        <w:tc>
          <w:tcPr>
            <w:tcW w:w="766" w:type="dxa"/>
            <w:vAlign w:val="center"/>
          </w:tcPr>
          <w:p>
            <w:pPr>
              <w:wordWrap w:val="0"/>
              <w:spacing w:line="480" w:lineRule="exact"/>
              <w:jc w:val="center"/>
              <w:rPr>
                <w:rFonts w:hint="eastAsia" w:ascii="仿宋" w:hAnsi="仿宋" w:eastAsia="仿宋"/>
                <w:sz w:val="28"/>
              </w:rPr>
            </w:pPr>
            <w:r>
              <w:rPr>
                <w:rFonts w:hint="eastAsia" w:ascii="仿宋" w:hAnsi="仿宋" w:eastAsia="仿宋"/>
                <w:sz w:val="28"/>
              </w:rPr>
              <w:t>2</w:t>
            </w:r>
          </w:p>
        </w:tc>
        <w:tc>
          <w:tcPr>
            <w:tcW w:w="989" w:type="dxa"/>
            <w:vAlign w:val="top"/>
          </w:tcPr>
          <w:p>
            <w:pPr>
              <w:wordWrap w:val="0"/>
              <w:spacing w:line="480" w:lineRule="exact"/>
              <w:ind w:hanging="1"/>
              <w:jc w:val="center"/>
              <w:rPr>
                <w:rFonts w:hint="eastAsia" w:ascii="仿宋" w:hAnsi="仿宋" w:eastAsia="仿宋"/>
                <w:sz w:val="28"/>
              </w:rPr>
            </w:pPr>
          </w:p>
        </w:tc>
        <w:tc>
          <w:tcPr>
            <w:tcW w:w="1665" w:type="dxa"/>
            <w:vAlign w:val="top"/>
          </w:tcPr>
          <w:p>
            <w:pPr>
              <w:wordWrap w:val="0"/>
              <w:spacing w:line="480" w:lineRule="exact"/>
              <w:ind w:left="-107" w:leftChars="-51" w:right="-153" w:rightChars="-73"/>
              <w:jc w:val="center"/>
              <w:rPr>
                <w:rFonts w:hint="eastAsia" w:ascii="仿宋" w:hAnsi="仿宋" w:eastAsia="仿宋"/>
                <w:sz w:val="28"/>
              </w:rPr>
            </w:pPr>
          </w:p>
        </w:tc>
        <w:tc>
          <w:tcPr>
            <w:tcW w:w="1680" w:type="dxa"/>
            <w:vAlign w:val="top"/>
          </w:tcPr>
          <w:p>
            <w:pPr>
              <w:wordWrap w:val="0"/>
              <w:spacing w:line="480" w:lineRule="exact"/>
              <w:ind w:hanging="1"/>
              <w:jc w:val="center"/>
              <w:rPr>
                <w:rFonts w:hint="eastAsia" w:ascii="仿宋" w:hAnsi="仿宋" w:eastAsia="仿宋"/>
                <w:sz w:val="28"/>
              </w:rPr>
            </w:pPr>
          </w:p>
        </w:tc>
        <w:tc>
          <w:tcPr>
            <w:tcW w:w="1935" w:type="dxa"/>
            <w:vAlign w:val="top"/>
          </w:tcPr>
          <w:p>
            <w:pPr>
              <w:wordWrap w:val="0"/>
              <w:spacing w:line="480" w:lineRule="exact"/>
              <w:ind w:hanging="1"/>
              <w:jc w:val="center"/>
              <w:rPr>
                <w:rFonts w:hint="eastAsia" w:ascii="仿宋" w:hAnsi="仿宋" w:eastAsia="仿宋"/>
                <w:kern w:val="0"/>
                <w:sz w:val="28"/>
              </w:rPr>
            </w:pPr>
          </w:p>
          <w:p>
            <w:pPr>
              <w:wordWrap w:val="0"/>
              <w:spacing w:line="480" w:lineRule="exact"/>
              <w:ind w:hanging="1"/>
              <w:jc w:val="center"/>
              <w:rPr>
                <w:rFonts w:hint="eastAsia" w:ascii="仿宋" w:hAnsi="仿宋" w:eastAsia="仿宋"/>
                <w:kern w:val="0"/>
                <w:sz w:val="28"/>
              </w:rPr>
            </w:pPr>
            <w:r>
              <w:rPr>
                <w:rFonts w:hint="eastAsia" w:ascii="仿宋" w:hAnsi="仿宋" w:eastAsia="仿宋"/>
                <w:kern w:val="0"/>
                <w:sz w:val="28"/>
              </w:rPr>
              <w:t>（签）章</w:t>
            </w:r>
          </w:p>
          <w:p>
            <w:pPr>
              <w:wordWrap w:val="0"/>
              <w:spacing w:line="480" w:lineRule="exact"/>
              <w:ind w:hanging="1"/>
              <w:jc w:val="center"/>
              <w:rPr>
                <w:rFonts w:hint="eastAsia" w:ascii="仿宋" w:hAnsi="仿宋" w:eastAsia="仿宋"/>
                <w:sz w:val="28"/>
              </w:rPr>
            </w:pPr>
          </w:p>
          <w:p>
            <w:pPr>
              <w:wordWrap w:val="0"/>
              <w:spacing w:line="480" w:lineRule="exact"/>
              <w:ind w:hanging="1"/>
              <w:jc w:val="center"/>
              <w:rPr>
                <w:rFonts w:hint="eastAsia" w:ascii="仿宋" w:hAnsi="仿宋" w:eastAsia="仿宋"/>
                <w:sz w:val="28"/>
              </w:rPr>
            </w:pPr>
            <w:r>
              <w:rPr>
                <w:rFonts w:hint="eastAsia" w:ascii="仿宋" w:hAnsi="仿宋" w:eastAsia="仿宋"/>
                <w:sz w:val="28"/>
                <w:u w:val="single"/>
              </w:rPr>
              <w:t xml:space="preserve">  </w:t>
            </w:r>
            <w:r>
              <w:rPr>
                <w:rFonts w:hint="eastAsia" w:ascii="仿宋" w:hAnsi="仿宋" w:eastAsia="仿宋"/>
                <w:sz w:val="28"/>
              </w:rPr>
              <w:t>年</w:t>
            </w:r>
            <w:r>
              <w:rPr>
                <w:rFonts w:hint="eastAsia" w:ascii="仿宋" w:hAnsi="仿宋" w:eastAsia="仿宋"/>
                <w:sz w:val="28"/>
                <w:u w:val="single"/>
              </w:rPr>
              <w:t xml:space="preserve">  </w:t>
            </w:r>
            <w:r>
              <w:rPr>
                <w:rFonts w:hint="eastAsia" w:ascii="仿宋" w:hAnsi="仿宋" w:eastAsia="仿宋"/>
                <w:sz w:val="28"/>
              </w:rPr>
              <w:t>月</w:t>
            </w:r>
            <w:r>
              <w:rPr>
                <w:rFonts w:hint="eastAsia" w:ascii="仿宋" w:hAnsi="仿宋" w:eastAsia="仿宋"/>
                <w:sz w:val="28"/>
                <w:u w:val="single"/>
              </w:rPr>
              <w:t xml:space="preserve">  </w:t>
            </w:r>
            <w:r>
              <w:rPr>
                <w:rFonts w:hint="eastAsia" w:ascii="仿宋" w:hAnsi="仿宋" w:eastAsia="仿宋"/>
                <w:sz w:val="28"/>
              </w:rPr>
              <w:t>日</w:t>
            </w:r>
          </w:p>
        </w:tc>
        <w:tc>
          <w:tcPr>
            <w:tcW w:w="2025" w:type="dxa"/>
            <w:vAlign w:val="top"/>
          </w:tcPr>
          <w:p>
            <w:pPr>
              <w:wordWrap w:val="0"/>
              <w:spacing w:line="480" w:lineRule="exact"/>
              <w:ind w:hanging="1"/>
              <w:jc w:val="center"/>
              <w:rPr>
                <w:rFonts w:hint="eastAsia" w:ascii="仿宋" w:hAnsi="仿宋" w:eastAsia="仿宋"/>
                <w:kern w:val="0"/>
                <w:sz w:val="28"/>
              </w:rPr>
            </w:pPr>
          </w:p>
          <w:p>
            <w:pPr>
              <w:wordWrap w:val="0"/>
              <w:spacing w:line="480" w:lineRule="exact"/>
              <w:ind w:hanging="1"/>
              <w:jc w:val="center"/>
              <w:rPr>
                <w:rFonts w:hint="eastAsia" w:ascii="仿宋" w:hAnsi="仿宋" w:eastAsia="仿宋"/>
                <w:kern w:val="0"/>
                <w:sz w:val="28"/>
              </w:rPr>
            </w:pPr>
            <w:r>
              <w:rPr>
                <w:rFonts w:hint="eastAsia" w:ascii="仿宋" w:hAnsi="仿宋" w:eastAsia="仿宋"/>
                <w:kern w:val="0"/>
                <w:sz w:val="28"/>
              </w:rPr>
              <w:t>（签）章</w:t>
            </w:r>
          </w:p>
          <w:p>
            <w:pPr>
              <w:wordWrap w:val="0"/>
              <w:spacing w:line="480" w:lineRule="exact"/>
              <w:ind w:hanging="1"/>
              <w:jc w:val="center"/>
              <w:rPr>
                <w:rFonts w:hint="eastAsia" w:ascii="仿宋" w:hAnsi="仿宋" w:eastAsia="仿宋"/>
                <w:sz w:val="28"/>
              </w:rPr>
            </w:pPr>
          </w:p>
          <w:p>
            <w:pPr>
              <w:wordWrap w:val="0"/>
              <w:spacing w:line="480" w:lineRule="exact"/>
              <w:ind w:hanging="1"/>
              <w:jc w:val="center"/>
              <w:rPr>
                <w:rFonts w:hint="eastAsia" w:ascii="仿宋" w:hAnsi="仿宋" w:eastAsia="仿宋"/>
                <w:sz w:val="28"/>
              </w:rPr>
            </w:pPr>
            <w:r>
              <w:rPr>
                <w:rFonts w:hint="eastAsia" w:ascii="仿宋" w:hAnsi="仿宋" w:eastAsia="仿宋"/>
                <w:sz w:val="28"/>
                <w:u w:val="single"/>
              </w:rPr>
              <w:t xml:space="preserve">  </w:t>
            </w:r>
            <w:r>
              <w:rPr>
                <w:rFonts w:hint="eastAsia" w:ascii="仿宋" w:hAnsi="仿宋" w:eastAsia="仿宋"/>
                <w:sz w:val="28"/>
              </w:rPr>
              <w:t>年</w:t>
            </w:r>
            <w:r>
              <w:rPr>
                <w:rFonts w:hint="eastAsia" w:ascii="仿宋" w:hAnsi="仿宋" w:eastAsia="仿宋"/>
                <w:sz w:val="28"/>
                <w:u w:val="single"/>
              </w:rPr>
              <w:t xml:space="preserve">  </w:t>
            </w:r>
            <w:r>
              <w:rPr>
                <w:rFonts w:hint="eastAsia" w:ascii="仿宋" w:hAnsi="仿宋" w:eastAsia="仿宋"/>
                <w:sz w:val="28"/>
              </w:rPr>
              <w:t>月</w:t>
            </w:r>
            <w:r>
              <w:rPr>
                <w:rFonts w:hint="eastAsia" w:ascii="仿宋" w:hAnsi="仿宋" w:eastAsia="仿宋"/>
                <w:sz w:val="28"/>
                <w:u w:val="single"/>
              </w:rPr>
              <w:t xml:space="preserve">  </w:t>
            </w:r>
            <w:r>
              <w:rPr>
                <w:rFonts w:hint="eastAsia" w:ascii="仿宋" w:hAnsi="仿宋" w:eastAsia="仿宋"/>
                <w:sz w:val="2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5" w:hRule="atLeast"/>
          <w:jc w:val="center"/>
        </w:trPr>
        <w:tc>
          <w:tcPr>
            <w:tcW w:w="766" w:type="dxa"/>
            <w:vAlign w:val="center"/>
          </w:tcPr>
          <w:p>
            <w:pPr>
              <w:wordWrap w:val="0"/>
              <w:spacing w:line="480" w:lineRule="exact"/>
              <w:jc w:val="center"/>
              <w:rPr>
                <w:rFonts w:hint="eastAsia" w:ascii="仿宋" w:hAnsi="仿宋" w:eastAsia="仿宋"/>
                <w:sz w:val="28"/>
              </w:rPr>
            </w:pPr>
            <w:r>
              <w:rPr>
                <w:rFonts w:hint="eastAsia" w:ascii="仿宋" w:hAnsi="仿宋" w:eastAsia="仿宋"/>
                <w:sz w:val="28"/>
              </w:rPr>
              <w:t>3</w:t>
            </w:r>
          </w:p>
        </w:tc>
        <w:tc>
          <w:tcPr>
            <w:tcW w:w="989" w:type="dxa"/>
            <w:vAlign w:val="top"/>
          </w:tcPr>
          <w:p>
            <w:pPr>
              <w:wordWrap w:val="0"/>
              <w:spacing w:line="480" w:lineRule="exact"/>
              <w:ind w:hanging="1"/>
              <w:jc w:val="center"/>
              <w:rPr>
                <w:rFonts w:hint="eastAsia" w:ascii="仿宋" w:hAnsi="仿宋" w:eastAsia="仿宋"/>
                <w:sz w:val="28"/>
              </w:rPr>
            </w:pPr>
          </w:p>
        </w:tc>
        <w:tc>
          <w:tcPr>
            <w:tcW w:w="1665" w:type="dxa"/>
            <w:vAlign w:val="top"/>
          </w:tcPr>
          <w:p>
            <w:pPr>
              <w:wordWrap w:val="0"/>
              <w:spacing w:line="480" w:lineRule="exact"/>
              <w:ind w:hanging="1"/>
              <w:jc w:val="center"/>
              <w:rPr>
                <w:rFonts w:hint="eastAsia" w:ascii="仿宋" w:hAnsi="仿宋" w:eastAsia="仿宋"/>
                <w:sz w:val="28"/>
              </w:rPr>
            </w:pPr>
          </w:p>
        </w:tc>
        <w:tc>
          <w:tcPr>
            <w:tcW w:w="1680" w:type="dxa"/>
            <w:vAlign w:val="top"/>
          </w:tcPr>
          <w:p>
            <w:pPr>
              <w:wordWrap w:val="0"/>
              <w:spacing w:line="480" w:lineRule="exact"/>
              <w:ind w:hanging="1"/>
              <w:jc w:val="center"/>
              <w:rPr>
                <w:rFonts w:hint="eastAsia" w:ascii="仿宋" w:hAnsi="仿宋" w:eastAsia="仿宋"/>
                <w:sz w:val="28"/>
              </w:rPr>
            </w:pPr>
          </w:p>
        </w:tc>
        <w:tc>
          <w:tcPr>
            <w:tcW w:w="1935" w:type="dxa"/>
            <w:vAlign w:val="top"/>
          </w:tcPr>
          <w:p>
            <w:pPr>
              <w:wordWrap w:val="0"/>
              <w:spacing w:line="480" w:lineRule="exact"/>
              <w:ind w:hanging="1"/>
              <w:jc w:val="center"/>
              <w:rPr>
                <w:rFonts w:hint="eastAsia" w:ascii="仿宋" w:hAnsi="仿宋" w:eastAsia="仿宋"/>
                <w:kern w:val="0"/>
                <w:sz w:val="28"/>
              </w:rPr>
            </w:pPr>
          </w:p>
          <w:p>
            <w:pPr>
              <w:wordWrap w:val="0"/>
              <w:spacing w:line="480" w:lineRule="exact"/>
              <w:ind w:hanging="1"/>
              <w:jc w:val="center"/>
              <w:rPr>
                <w:rFonts w:hint="eastAsia" w:ascii="仿宋" w:hAnsi="仿宋" w:eastAsia="仿宋"/>
                <w:kern w:val="0"/>
                <w:sz w:val="28"/>
              </w:rPr>
            </w:pPr>
            <w:r>
              <w:rPr>
                <w:rFonts w:hint="eastAsia" w:ascii="仿宋" w:hAnsi="仿宋" w:eastAsia="仿宋"/>
                <w:kern w:val="0"/>
                <w:sz w:val="28"/>
              </w:rPr>
              <w:t>（签）章</w:t>
            </w:r>
          </w:p>
          <w:p>
            <w:pPr>
              <w:wordWrap w:val="0"/>
              <w:spacing w:line="480" w:lineRule="exact"/>
              <w:ind w:hanging="1"/>
              <w:jc w:val="center"/>
              <w:rPr>
                <w:rFonts w:hint="eastAsia" w:ascii="仿宋" w:hAnsi="仿宋" w:eastAsia="仿宋"/>
                <w:sz w:val="28"/>
              </w:rPr>
            </w:pPr>
          </w:p>
          <w:p>
            <w:pPr>
              <w:wordWrap w:val="0"/>
              <w:spacing w:line="480" w:lineRule="exact"/>
              <w:ind w:hanging="1"/>
              <w:jc w:val="center"/>
              <w:rPr>
                <w:rFonts w:hint="eastAsia" w:ascii="仿宋" w:hAnsi="仿宋" w:eastAsia="仿宋"/>
                <w:sz w:val="28"/>
              </w:rPr>
            </w:pPr>
            <w:r>
              <w:rPr>
                <w:rFonts w:hint="eastAsia" w:ascii="仿宋" w:hAnsi="仿宋" w:eastAsia="仿宋"/>
                <w:sz w:val="28"/>
                <w:u w:val="single"/>
              </w:rPr>
              <w:t xml:space="preserve">  </w:t>
            </w:r>
            <w:r>
              <w:rPr>
                <w:rFonts w:hint="eastAsia" w:ascii="仿宋" w:hAnsi="仿宋" w:eastAsia="仿宋"/>
                <w:sz w:val="28"/>
              </w:rPr>
              <w:t>年</w:t>
            </w:r>
            <w:r>
              <w:rPr>
                <w:rFonts w:hint="eastAsia" w:ascii="仿宋" w:hAnsi="仿宋" w:eastAsia="仿宋"/>
                <w:sz w:val="28"/>
                <w:u w:val="single"/>
              </w:rPr>
              <w:t xml:space="preserve">  </w:t>
            </w:r>
            <w:r>
              <w:rPr>
                <w:rFonts w:hint="eastAsia" w:ascii="仿宋" w:hAnsi="仿宋" w:eastAsia="仿宋"/>
                <w:sz w:val="28"/>
              </w:rPr>
              <w:t>月</w:t>
            </w:r>
            <w:r>
              <w:rPr>
                <w:rFonts w:hint="eastAsia" w:ascii="仿宋" w:hAnsi="仿宋" w:eastAsia="仿宋"/>
                <w:sz w:val="28"/>
                <w:u w:val="single"/>
              </w:rPr>
              <w:t xml:space="preserve">  </w:t>
            </w:r>
            <w:r>
              <w:rPr>
                <w:rFonts w:hint="eastAsia" w:ascii="仿宋" w:hAnsi="仿宋" w:eastAsia="仿宋"/>
                <w:sz w:val="28"/>
              </w:rPr>
              <w:t>日</w:t>
            </w:r>
          </w:p>
        </w:tc>
        <w:tc>
          <w:tcPr>
            <w:tcW w:w="2025" w:type="dxa"/>
            <w:vAlign w:val="top"/>
          </w:tcPr>
          <w:p>
            <w:pPr>
              <w:wordWrap w:val="0"/>
              <w:spacing w:line="480" w:lineRule="exact"/>
              <w:ind w:hanging="1"/>
              <w:jc w:val="center"/>
              <w:rPr>
                <w:rFonts w:hint="eastAsia" w:ascii="仿宋" w:hAnsi="仿宋" w:eastAsia="仿宋"/>
                <w:kern w:val="0"/>
                <w:sz w:val="28"/>
              </w:rPr>
            </w:pPr>
          </w:p>
          <w:p>
            <w:pPr>
              <w:wordWrap w:val="0"/>
              <w:spacing w:line="480" w:lineRule="exact"/>
              <w:ind w:hanging="1"/>
              <w:jc w:val="center"/>
              <w:rPr>
                <w:rFonts w:hint="eastAsia" w:ascii="仿宋" w:hAnsi="仿宋" w:eastAsia="仿宋"/>
                <w:kern w:val="0"/>
                <w:sz w:val="28"/>
              </w:rPr>
            </w:pPr>
            <w:r>
              <w:rPr>
                <w:rFonts w:hint="eastAsia" w:ascii="仿宋" w:hAnsi="仿宋" w:eastAsia="仿宋"/>
                <w:kern w:val="0"/>
                <w:sz w:val="28"/>
              </w:rPr>
              <w:t>（签）章</w:t>
            </w:r>
          </w:p>
          <w:p>
            <w:pPr>
              <w:wordWrap w:val="0"/>
              <w:spacing w:line="480" w:lineRule="exact"/>
              <w:ind w:hanging="1"/>
              <w:jc w:val="center"/>
              <w:rPr>
                <w:rFonts w:hint="eastAsia" w:ascii="仿宋" w:hAnsi="仿宋" w:eastAsia="仿宋"/>
                <w:sz w:val="28"/>
              </w:rPr>
            </w:pPr>
          </w:p>
          <w:p>
            <w:pPr>
              <w:wordWrap w:val="0"/>
              <w:spacing w:line="480" w:lineRule="exact"/>
              <w:ind w:hanging="1"/>
              <w:jc w:val="center"/>
              <w:rPr>
                <w:rFonts w:hint="eastAsia" w:ascii="仿宋" w:hAnsi="仿宋" w:eastAsia="仿宋"/>
                <w:sz w:val="28"/>
              </w:rPr>
            </w:pPr>
            <w:r>
              <w:rPr>
                <w:rFonts w:hint="eastAsia" w:ascii="仿宋" w:hAnsi="仿宋" w:eastAsia="仿宋"/>
                <w:sz w:val="28"/>
                <w:u w:val="single"/>
              </w:rPr>
              <w:t xml:space="preserve">  </w:t>
            </w:r>
            <w:r>
              <w:rPr>
                <w:rFonts w:hint="eastAsia" w:ascii="仿宋" w:hAnsi="仿宋" w:eastAsia="仿宋"/>
                <w:sz w:val="28"/>
              </w:rPr>
              <w:t>年</w:t>
            </w:r>
            <w:r>
              <w:rPr>
                <w:rFonts w:hint="eastAsia" w:ascii="仿宋" w:hAnsi="仿宋" w:eastAsia="仿宋"/>
                <w:sz w:val="28"/>
                <w:u w:val="single"/>
              </w:rPr>
              <w:t xml:space="preserve">  </w:t>
            </w:r>
            <w:r>
              <w:rPr>
                <w:rFonts w:hint="eastAsia" w:ascii="仿宋" w:hAnsi="仿宋" w:eastAsia="仿宋"/>
                <w:sz w:val="28"/>
              </w:rPr>
              <w:t>月</w:t>
            </w:r>
            <w:r>
              <w:rPr>
                <w:rFonts w:hint="eastAsia" w:ascii="仿宋" w:hAnsi="仿宋" w:eastAsia="仿宋"/>
                <w:sz w:val="28"/>
                <w:u w:val="single"/>
              </w:rPr>
              <w:t xml:space="preserve">  </w:t>
            </w:r>
            <w:r>
              <w:rPr>
                <w:rFonts w:hint="eastAsia" w:ascii="仿宋" w:hAnsi="仿宋" w:eastAsia="仿宋"/>
                <w:sz w:val="2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5" w:hRule="atLeast"/>
          <w:jc w:val="center"/>
        </w:trPr>
        <w:tc>
          <w:tcPr>
            <w:tcW w:w="766" w:type="dxa"/>
            <w:vAlign w:val="center"/>
          </w:tcPr>
          <w:p>
            <w:pPr>
              <w:wordWrap w:val="0"/>
              <w:spacing w:line="480" w:lineRule="exact"/>
              <w:jc w:val="center"/>
              <w:rPr>
                <w:rFonts w:hint="eastAsia" w:ascii="仿宋" w:hAnsi="仿宋" w:eastAsia="仿宋"/>
                <w:sz w:val="28"/>
              </w:rPr>
            </w:pPr>
            <w:r>
              <w:rPr>
                <w:rFonts w:hint="eastAsia" w:ascii="仿宋" w:hAnsi="仿宋" w:eastAsia="仿宋"/>
                <w:sz w:val="28"/>
              </w:rPr>
              <w:t>4</w:t>
            </w:r>
          </w:p>
        </w:tc>
        <w:tc>
          <w:tcPr>
            <w:tcW w:w="989" w:type="dxa"/>
            <w:vAlign w:val="top"/>
          </w:tcPr>
          <w:p>
            <w:pPr>
              <w:wordWrap w:val="0"/>
              <w:spacing w:line="480" w:lineRule="exact"/>
              <w:ind w:hanging="1"/>
              <w:jc w:val="center"/>
              <w:rPr>
                <w:rFonts w:hint="eastAsia" w:ascii="仿宋" w:hAnsi="仿宋" w:eastAsia="仿宋"/>
                <w:sz w:val="28"/>
              </w:rPr>
            </w:pPr>
          </w:p>
        </w:tc>
        <w:tc>
          <w:tcPr>
            <w:tcW w:w="1665" w:type="dxa"/>
            <w:vAlign w:val="top"/>
          </w:tcPr>
          <w:p>
            <w:pPr>
              <w:wordWrap w:val="0"/>
              <w:spacing w:line="480" w:lineRule="exact"/>
              <w:ind w:hanging="1"/>
              <w:jc w:val="center"/>
              <w:rPr>
                <w:rFonts w:hint="eastAsia" w:ascii="仿宋" w:hAnsi="仿宋" w:eastAsia="仿宋"/>
                <w:sz w:val="28"/>
              </w:rPr>
            </w:pPr>
          </w:p>
        </w:tc>
        <w:tc>
          <w:tcPr>
            <w:tcW w:w="1680" w:type="dxa"/>
            <w:vAlign w:val="top"/>
          </w:tcPr>
          <w:p>
            <w:pPr>
              <w:wordWrap w:val="0"/>
              <w:spacing w:line="480" w:lineRule="exact"/>
              <w:ind w:hanging="1"/>
              <w:jc w:val="center"/>
              <w:rPr>
                <w:rFonts w:hint="eastAsia" w:ascii="仿宋" w:hAnsi="仿宋" w:eastAsia="仿宋"/>
                <w:sz w:val="28"/>
              </w:rPr>
            </w:pPr>
          </w:p>
        </w:tc>
        <w:tc>
          <w:tcPr>
            <w:tcW w:w="1935" w:type="dxa"/>
            <w:vAlign w:val="top"/>
          </w:tcPr>
          <w:p>
            <w:pPr>
              <w:wordWrap w:val="0"/>
              <w:spacing w:line="480" w:lineRule="exact"/>
              <w:ind w:hanging="1"/>
              <w:jc w:val="center"/>
              <w:rPr>
                <w:rFonts w:hint="eastAsia" w:ascii="仿宋" w:hAnsi="仿宋" w:eastAsia="仿宋"/>
                <w:kern w:val="0"/>
                <w:sz w:val="28"/>
              </w:rPr>
            </w:pPr>
          </w:p>
          <w:p>
            <w:pPr>
              <w:wordWrap w:val="0"/>
              <w:spacing w:line="480" w:lineRule="exact"/>
              <w:ind w:hanging="1"/>
              <w:jc w:val="center"/>
              <w:rPr>
                <w:rFonts w:hint="eastAsia" w:ascii="仿宋" w:hAnsi="仿宋" w:eastAsia="仿宋"/>
                <w:kern w:val="0"/>
                <w:sz w:val="28"/>
              </w:rPr>
            </w:pPr>
            <w:r>
              <w:rPr>
                <w:rFonts w:hint="eastAsia" w:ascii="仿宋" w:hAnsi="仿宋" w:eastAsia="仿宋"/>
                <w:kern w:val="0"/>
                <w:sz w:val="28"/>
              </w:rPr>
              <w:t>（签）章</w:t>
            </w:r>
          </w:p>
          <w:p>
            <w:pPr>
              <w:wordWrap w:val="0"/>
              <w:spacing w:line="480" w:lineRule="exact"/>
              <w:ind w:hanging="1"/>
              <w:jc w:val="center"/>
              <w:rPr>
                <w:rFonts w:hint="eastAsia" w:ascii="仿宋" w:hAnsi="仿宋" w:eastAsia="仿宋"/>
                <w:sz w:val="28"/>
              </w:rPr>
            </w:pPr>
          </w:p>
          <w:p>
            <w:pPr>
              <w:wordWrap w:val="0"/>
              <w:spacing w:line="480" w:lineRule="exact"/>
              <w:ind w:hanging="1"/>
              <w:jc w:val="center"/>
              <w:rPr>
                <w:rFonts w:hint="eastAsia" w:ascii="仿宋" w:hAnsi="仿宋" w:eastAsia="仿宋"/>
                <w:sz w:val="28"/>
              </w:rPr>
            </w:pPr>
            <w:r>
              <w:rPr>
                <w:rFonts w:hint="eastAsia" w:ascii="仿宋" w:hAnsi="仿宋" w:eastAsia="仿宋"/>
                <w:sz w:val="28"/>
                <w:u w:val="single"/>
              </w:rPr>
              <w:t xml:space="preserve">  </w:t>
            </w:r>
            <w:r>
              <w:rPr>
                <w:rFonts w:hint="eastAsia" w:ascii="仿宋" w:hAnsi="仿宋" w:eastAsia="仿宋"/>
                <w:sz w:val="28"/>
              </w:rPr>
              <w:t>年</w:t>
            </w:r>
            <w:r>
              <w:rPr>
                <w:rFonts w:hint="eastAsia" w:ascii="仿宋" w:hAnsi="仿宋" w:eastAsia="仿宋"/>
                <w:sz w:val="28"/>
                <w:u w:val="single"/>
              </w:rPr>
              <w:t xml:space="preserve">  </w:t>
            </w:r>
            <w:r>
              <w:rPr>
                <w:rFonts w:hint="eastAsia" w:ascii="仿宋" w:hAnsi="仿宋" w:eastAsia="仿宋"/>
                <w:sz w:val="28"/>
              </w:rPr>
              <w:t>月</w:t>
            </w:r>
            <w:r>
              <w:rPr>
                <w:rFonts w:hint="eastAsia" w:ascii="仿宋" w:hAnsi="仿宋" w:eastAsia="仿宋"/>
                <w:sz w:val="28"/>
                <w:u w:val="single"/>
              </w:rPr>
              <w:t xml:space="preserve">  </w:t>
            </w:r>
            <w:r>
              <w:rPr>
                <w:rFonts w:hint="eastAsia" w:ascii="仿宋" w:hAnsi="仿宋" w:eastAsia="仿宋"/>
                <w:sz w:val="28"/>
              </w:rPr>
              <w:t>日</w:t>
            </w:r>
          </w:p>
        </w:tc>
        <w:tc>
          <w:tcPr>
            <w:tcW w:w="2025" w:type="dxa"/>
            <w:vAlign w:val="top"/>
          </w:tcPr>
          <w:p>
            <w:pPr>
              <w:wordWrap w:val="0"/>
              <w:spacing w:line="480" w:lineRule="exact"/>
              <w:ind w:hanging="1"/>
              <w:jc w:val="center"/>
              <w:rPr>
                <w:rFonts w:hint="eastAsia" w:ascii="仿宋" w:hAnsi="仿宋" w:eastAsia="仿宋"/>
                <w:kern w:val="0"/>
                <w:sz w:val="28"/>
              </w:rPr>
            </w:pPr>
          </w:p>
          <w:p>
            <w:pPr>
              <w:wordWrap w:val="0"/>
              <w:spacing w:line="480" w:lineRule="exact"/>
              <w:ind w:hanging="1"/>
              <w:jc w:val="center"/>
              <w:rPr>
                <w:rFonts w:hint="eastAsia" w:ascii="仿宋" w:hAnsi="仿宋" w:eastAsia="仿宋"/>
                <w:kern w:val="0"/>
                <w:sz w:val="28"/>
              </w:rPr>
            </w:pPr>
            <w:r>
              <w:rPr>
                <w:rFonts w:hint="eastAsia" w:ascii="仿宋" w:hAnsi="仿宋" w:eastAsia="仿宋"/>
                <w:kern w:val="0"/>
                <w:sz w:val="28"/>
              </w:rPr>
              <w:t>（签）章</w:t>
            </w:r>
          </w:p>
          <w:p>
            <w:pPr>
              <w:wordWrap w:val="0"/>
              <w:spacing w:line="480" w:lineRule="exact"/>
              <w:ind w:hanging="1"/>
              <w:jc w:val="center"/>
              <w:rPr>
                <w:rFonts w:hint="eastAsia" w:ascii="仿宋" w:hAnsi="仿宋" w:eastAsia="仿宋"/>
                <w:sz w:val="28"/>
              </w:rPr>
            </w:pPr>
          </w:p>
          <w:p>
            <w:pPr>
              <w:wordWrap w:val="0"/>
              <w:spacing w:line="480" w:lineRule="exact"/>
              <w:ind w:hanging="1"/>
              <w:jc w:val="center"/>
              <w:rPr>
                <w:rFonts w:hint="eastAsia" w:ascii="仿宋" w:hAnsi="仿宋" w:eastAsia="仿宋"/>
                <w:sz w:val="28"/>
              </w:rPr>
            </w:pPr>
            <w:r>
              <w:rPr>
                <w:rFonts w:hint="eastAsia" w:ascii="仿宋" w:hAnsi="仿宋" w:eastAsia="仿宋"/>
                <w:sz w:val="28"/>
                <w:u w:val="single"/>
              </w:rPr>
              <w:t xml:space="preserve">  </w:t>
            </w:r>
            <w:r>
              <w:rPr>
                <w:rFonts w:hint="eastAsia" w:ascii="仿宋" w:hAnsi="仿宋" w:eastAsia="仿宋"/>
                <w:sz w:val="28"/>
              </w:rPr>
              <w:t>年</w:t>
            </w:r>
            <w:r>
              <w:rPr>
                <w:rFonts w:hint="eastAsia" w:ascii="仿宋" w:hAnsi="仿宋" w:eastAsia="仿宋"/>
                <w:sz w:val="28"/>
                <w:u w:val="single"/>
              </w:rPr>
              <w:t xml:space="preserve">  </w:t>
            </w:r>
            <w:r>
              <w:rPr>
                <w:rFonts w:hint="eastAsia" w:ascii="仿宋" w:hAnsi="仿宋" w:eastAsia="仿宋"/>
                <w:sz w:val="28"/>
              </w:rPr>
              <w:t>月</w:t>
            </w:r>
            <w:r>
              <w:rPr>
                <w:rFonts w:hint="eastAsia" w:ascii="仿宋" w:hAnsi="仿宋" w:eastAsia="仿宋"/>
                <w:sz w:val="28"/>
                <w:u w:val="single"/>
              </w:rPr>
              <w:t xml:space="preserve">  </w:t>
            </w:r>
            <w:r>
              <w:rPr>
                <w:rFonts w:hint="eastAsia" w:ascii="仿宋" w:hAnsi="仿宋" w:eastAsia="仿宋"/>
                <w:sz w:val="2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5" w:hRule="atLeast"/>
          <w:jc w:val="center"/>
        </w:trPr>
        <w:tc>
          <w:tcPr>
            <w:tcW w:w="766" w:type="dxa"/>
            <w:vAlign w:val="center"/>
          </w:tcPr>
          <w:p>
            <w:pPr>
              <w:wordWrap w:val="0"/>
              <w:spacing w:line="480" w:lineRule="exact"/>
              <w:jc w:val="center"/>
              <w:rPr>
                <w:rFonts w:hint="eastAsia" w:ascii="仿宋" w:hAnsi="仿宋" w:eastAsia="仿宋"/>
                <w:sz w:val="28"/>
              </w:rPr>
            </w:pPr>
            <w:r>
              <w:rPr>
                <w:rFonts w:hint="eastAsia" w:ascii="仿宋" w:hAnsi="仿宋" w:eastAsia="仿宋"/>
                <w:sz w:val="28"/>
              </w:rPr>
              <w:t>5</w:t>
            </w:r>
          </w:p>
        </w:tc>
        <w:tc>
          <w:tcPr>
            <w:tcW w:w="989" w:type="dxa"/>
            <w:vAlign w:val="top"/>
          </w:tcPr>
          <w:p>
            <w:pPr>
              <w:wordWrap w:val="0"/>
              <w:spacing w:line="480" w:lineRule="exact"/>
              <w:ind w:hanging="1"/>
              <w:jc w:val="center"/>
              <w:rPr>
                <w:rFonts w:hint="eastAsia" w:ascii="仿宋" w:hAnsi="仿宋" w:eastAsia="仿宋"/>
                <w:sz w:val="28"/>
              </w:rPr>
            </w:pPr>
          </w:p>
        </w:tc>
        <w:tc>
          <w:tcPr>
            <w:tcW w:w="1665" w:type="dxa"/>
            <w:vAlign w:val="top"/>
          </w:tcPr>
          <w:p>
            <w:pPr>
              <w:wordWrap w:val="0"/>
              <w:spacing w:line="480" w:lineRule="exact"/>
              <w:ind w:hanging="1"/>
              <w:jc w:val="center"/>
              <w:rPr>
                <w:rFonts w:hint="eastAsia" w:ascii="仿宋" w:hAnsi="仿宋" w:eastAsia="仿宋"/>
                <w:sz w:val="28"/>
              </w:rPr>
            </w:pPr>
          </w:p>
        </w:tc>
        <w:tc>
          <w:tcPr>
            <w:tcW w:w="1680" w:type="dxa"/>
            <w:vAlign w:val="top"/>
          </w:tcPr>
          <w:p>
            <w:pPr>
              <w:wordWrap w:val="0"/>
              <w:spacing w:line="480" w:lineRule="exact"/>
              <w:ind w:hanging="1"/>
              <w:jc w:val="center"/>
              <w:rPr>
                <w:rFonts w:hint="eastAsia" w:ascii="仿宋" w:hAnsi="仿宋" w:eastAsia="仿宋"/>
                <w:sz w:val="28"/>
              </w:rPr>
            </w:pPr>
          </w:p>
        </w:tc>
        <w:tc>
          <w:tcPr>
            <w:tcW w:w="1935" w:type="dxa"/>
            <w:vAlign w:val="top"/>
          </w:tcPr>
          <w:p>
            <w:pPr>
              <w:wordWrap w:val="0"/>
              <w:spacing w:line="480" w:lineRule="exact"/>
              <w:ind w:hanging="1"/>
              <w:jc w:val="center"/>
              <w:rPr>
                <w:rFonts w:hint="eastAsia" w:ascii="仿宋" w:hAnsi="仿宋" w:eastAsia="仿宋"/>
                <w:kern w:val="0"/>
                <w:sz w:val="28"/>
              </w:rPr>
            </w:pPr>
          </w:p>
          <w:p>
            <w:pPr>
              <w:wordWrap w:val="0"/>
              <w:spacing w:line="480" w:lineRule="exact"/>
              <w:ind w:hanging="1"/>
              <w:jc w:val="center"/>
              <w:rPr>
                <w:rFonts w:hint="eastAsia" w:ascii="仿宋" w:hAnsi="仿宋" w:eastAsia="仿宋"/>
                <w:kern w:val="0"/>
                <w:sz w:val="28"/>
              </w:rPr>
            </w:pPr>
            <w:r>
              <w:rPr>
                <w:rFonts w:hint="eastAsia" w:ascii="仿宋" w:hAnsi="仿宋" w:eastAsia="仿宋"/>
                <w:kern w:val="0"/>
                <w:sz w:val="28"/>
              </w:rPr>
              <w:t>（签）章</w:t>
            </w:r>
          </w:p>
          <w:p>
            <w:pPr>
              <w:wordWrap w:val="0"/>
              <w:spacing w:line="480" w:lineRule="exact"/>
              <w:ind w:hanging="1"/>
              <w:jc w:val="center"/>
              <w:rPr>
                <w:rFonts w:hint="eastAsia" w:ascii="仿宋" w:hAnsi="仿宋" w:eastAsia="仿宋"/>
                <w:sz w:val="28"/>
              </w:rPr>
            </w:pPr>
          </w:p>
          <w:p>
            <w:pPr>
              <w:wordWrap w:val="0"/>
              <w:spacing w:line="480" w:lineRule="exact"/>
              <w:ind w:hanging="1"/>
              <w:jc w:val="center"/>
              <w:rPr>
                <w:rFonts w:hint="eastAsia" w:ascii="仿宋" w:hAnsi="仿宋" w:eastAsia="仿宋"/>
                <w:sz w:val="28"/>
              </w:rPr>
            </w:pPr>
            <w:r>
              <w:rPr>
                <w:rFonts w:hint="eastAsia" w:ascii="仿宋" w:hAnsi="仿宋" w:eastAsia="仿宋"/>
                <w:sz w:val="28"/>
                <w:u w:val="single"/>
              </w:rPr>
              <w:t xml:space="preserve">  </w:t>
            </w:r>
            <w:r>
              <w:rPr>
                <w:rFonts w:hint="eastAsia" w:ascii="仿宋" w:hAnsi="仿宋" w:eastAsia="仿宋"/>
                <w:sz w:val="28"/>
              </w:rPr>
              <w:t>年</w:t>
            </w:r>
            <w:r>
              <w:rPr>
                <w:rFonts w:hint="eastAsia" w:ascii="仿宋" w:hAnsi="仿宋" w:eastAsia="仿宋"/>
                <w:sz w:val="28"/>
                <w:u w:val="single"/>
              </w:rPr>
              <w:t xml:space="preserve">  </w:t>
            </w:r>
            <w:r>
              <w:rPr>
                <w:rFonts w:hint="eastAsia" w:ascii="仿宋" w:hAnsi="仿宋" w:eastAsia="仿宋"/>
                <w:sz w:val="28"/>
              </w:rPr>
              <w:t>月</w:t>
            </w:r>
            <w:r>
              <w:rPr>
                <w:rFonts w:hint="eastAsia" w:ascii="仿宋" w:hAnsi="仿宋" w:eastAsia="仿宋"/>
                <w:sz w:val="28"/>
                <w:u w:val="single"/>
              </w:rPr>
              <w:t xml:space="preserve">  </w:t>
            </w:r>
            <w:r>
              <w:rPr>
                <w:rFonts w:hint="eastAsia" w:ascii="仿宋" w:hAnsi="仿宋" w:eastAsia="仿宋"/>
                <w:sz w:val="28"/>
              </w:rPr>
              <w:t>日</w:t>
            </w:r>
          </w:p>
        </w:tc>
        <w:tc>
          <w:tcPr>
            <w:tcW w:w="2025" w:type="dxa"/>
            <w:vAlign w:val="top"/>
          </w:tcPr>
          <w:p>
            <w:pPr>
              <w:wordWrap w:val="0"/>
              <w:spacing w:line="480" w:lineRule="exact"/>
              <w:ind w:hanging="1"/>
              <w:jc w:val="center"/>
              <w:rPr>
                <w:rFonts w:hint="eastAsia" w:ascii="仿宋" w:hAnsi="仿宋" w:eastAsia="仿宋"/>
                <w:kern w:val="0"/>
                <w:sz w:val="28"/>
              </w:rPr>
            </w:pPr>
          </w:p>
          <w:p>
            <w:pPr>
              <w:wordWrap w:val="0"/>
              <w:spacing w:line="480" w:lineRule="exact"/>
              <w:ind w:hanging="1"/>
              <w:jc w:val="center"/>
              <w:rPr>
                <w:rFonts w:hint="eastAsia" w:ascii="仿宋" w:hAnsi="仿宋" w:eastAsia="仿宋"/>
                <w:kern w:val="0"/>
                <w:sz w:val="28"/>
              </w:rPr>
            </w:pPr>
            <w:r>
              <w:rPr>
                <w:rFonts w:hint="eastAsia" w:ascii="仿宋" w:hAnsi="仿宋" w:eastAsia="仿宋"/>
                <w:kern w:val="0"/>
                <w:sz w:val="28"/>
              </w:rPr>
              <w:t>（签）章</w:t>
            </w:r>
          </w:p>
          <w:p>
            <w:pPr>
              <w:wordWrap w:val="0"/>
              <w:spacing w:line="480" w:lineRule="exact"/>
              <w:ind w:hanging="1"/>
              <w:jc w:val="center"/>
              <w:rPr>
                <w:rFonts w:hint="eastAsia" w:ascii="仿宋" w:hAnsi="仿宋" w:eastAsia="仿宋"/>
                <w:sz w:val="28"/>
              </w:rPr>
            </w:pPr>
          </w:p>
          <w:p>
            <w:pPr>
              <w:wordWrap w:val="0"/>
              <w:spacing w:line="480" w:lineRule="exact"/>
              <w:ind w:hanging="1"/>
              <w:jc w:val="center"/>
              <w:rPr>
                <w:rFonts w:hint="eastAsia" w:ascii="仿宋" w:hAnsi="仿宋" w:eastAsia="仿宋"/>
                <w:sz w:val="28"/>
              </w:rPr>
            </w:pPr>
            <w:r>
              <w:rPr>
                <w:rFonts w:hint="eastAsia" w:ascii="仿宋" w:hAnsi="仿宋" w:eastAsia="仿宋"/>
                <w:sz w:val="28"/>
                <w:u w:val="single"/>
              </w:rPr>
              <w:t xml:space="preserve">  </w:t>
            </w:r>
            <w:r>
              <w:rPr>
                <w:rFonts w:hint="eastAsia" w:ascii="仿宋" w:hAnsi="仿宋" w:eastAsia="仿宋"/>
                <w:sz w:val="28"/>
              </w:rPr>
              <w:t>年</w:t>
            </w:r>
            <w:r>
              <w:rPr>
                <w:rFonts w:hint="eastAsia" w:ascii="仿宋" w:hAnsi="仿宋" w:eastAsia="仿宋"/>
                <w:sz w:val="28"/>
                <w:u w:val="single"/>
              </w:rPr>
              <w:t xml:space="preserve">  </w:t>
            </w:r>
            <w:r>
              <w:rPr>
                <w:rFonts w:hint="eastAsia" w:ascii="仿宋" w:hAnsi="仿宋" w:eastAsia="仿宋"/>
                <w:sz w:val="28"/>
              </w:rPr>
              <w:t>月</w:t>
            </w:r>
            <w:r>
              <w:rPr>
                <w:rFonts w:hint="eastAsia" w:ascii="仿宋" w:hAnsi="仿宋" w:eastAsia="仿宋"/>
                <w:sz w:val="28"/>
                <w:u w:val="single"/>
              </w:rPr>
              <w:t xml:space="preserve">  </w:t>
            </w:r>
            <w:r>
              <w:rPr>
                <w:rFonts w:hint="eastAsia" w:ascii="仿宋" w:hAnsi="仿宋" w:eastAsia="仿宋"/>
                <w:sz w:val="28"/>
              </w:rPr>
              <w:t>日</w:t>
            </w:r>
          </w:p>
        </w:tc>
      </w:tr>
    </w:tbl>
    <w:p>
      <w:pPr>
        <w:sectPr>
          <w:footerReference r:id="rId9" w:type="default"/>
          <w:pgSz w:w="11906" w:h="16838"/>
          <w:pgMar w:top="1440" w:right="1800" w:bottom="1440" w:left="1800" w:header="851" w:footer="992" w:gutter="0"/>
          <w:pgNumType w:start="1"/>
          <w:cols w:space="720" w:num="1"/>
          <w:docGrid w:type="lines" w:linePitch="312" w:charSpace="0"/>
        </w:sectPr>
      </w:pPr>
    </w:p>
    <w:p>
      <w:pPr>
        <w:adjustRightInd w:val="0"/>
        <w:snapToGrid w:val="0"/>
        <w:spacing w:line="588" w:lineRule="atLeast"/>
        <w:jc w:val="both"/>
        <w:rPr>
          <w:rFonts w:hint="eastAsia" w:ascii="方正仿宋_GBK" w:hAnsi="方正仿宋_GBK" w:eastAsia="方正仿宋_GBK" w:cs="方正仿宋_GBK"/>
          <w:sz w:val="32"/>
          <w:szCs w:val="32"/>
        </w:rPr>
        <w:sectPr>
          <w:footerReference r:id="rId10" w:type="default"/>
          <w:pgSz w:w="11906" w:h="16838"/>
          <w:pgMar w:top="1440" w:right="1588" w:bottom="1440" w:left="1588" w:header="851" w:footer="992" w:gutter="0"/>
          <w:cols w:space="425" w:num="1"/>
          <w:docGrid w:type="lines" w:linePitch="312" w:charSpace="0"/>
        </w:sectPr>
      </w:pPr>
    </w:p>
    <w:p>
      <w:pPr>
        <w:adjustRightInd w:val="0"/>
        <w:snapToGrid w:val="0"/>
        <w:spacing w:line="588" w:lineRule="atLeast"/>
        <w:jc w:val="right"/>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合同编号：</w:t>
      </w:r>
      <w:r>
        <w:rPr>
          <w:rFonts w:hint="eastAsia" w:ascii="仿宋" w:hAnsi="仿宋" w:eastAsia="仿宋" w:cs="仿宋"/>
          <w:b/>
          <w:kern w:val="0"/>
          <w:sz w:val="28"/>
          <w:szCs w:val="28"/>
          <w:lang w:val="en-US" w:eastAsia="zh-CN"/>
        </w:rPr>
        <w:t>{{合同编号}}</w:t>
      </w:r>
    </w:p>
    <w:p>
      <w:pPr>
        <w:adjustRightInd w:val="0"/>
        <w:snapToGrid w:val="0"/>
        <w:spacing w:line="588" w:lineRule="atLeast"/>
        <w:ind w:firstLine="880" w:firstLineChars="200"/>
        <w:jc w:val="center"/>
        <w:rPr>
          <w:rFonts w:hint="eastAsia" w:ascii="方正小标宋_GBK" w:hAnsi="方正小标宋_GBK" w:eastAsia="方正小标宋_GBK" w:cs="方正小标宋_GBK"/>
          <w:bCs/>
          <w:sz w:val="44"/>
          <w:szCs w:val="44"/>
        </w:rPr>
      </w:pPr>
    </w:p>
    <w:p>
      <w:pPr>
        <w:adjustRightInd w:val="0"/>
        <w:snapToGrid w:val="0"/>
        <w:spacing w:line="588" w:lineRule="atLeast"/>
        <w:jc w:val="center"/>
        <w:rPr>
          <w:rFonts w:ascii="方正小标宋_GBK" w:hAnsi="方正小标宋_GBK" w:eastAsia="方正小标宋_GBK" w:cs="方正小标宋_GBK"/>
          <w:bCs/>
          <w:sz w:val="44"/>
          <w:szCs w:val="44"/>
        </w:rPr>
      </w:pPr>
      <w:r>
        <w:rPr>
          <w:rFonts w:hint="eastAsia" w:ascii="方正小标宋_GBK" w:hAnsi="方正小标宋_GBK" w:eastAsia="方正小标宋_GBK" w:cs="方正小标宋_GBK"/>
          <w:bCs/>
          <w:sz w:val="44"/>
          <w:szCs w:val="44"/>
        </w:rPr>
        <w:t>购售电合同</w:t>
      </w:r>
    </w:p>
    <w:p>
      <w:pPr>
        <w:adjustRightInd w:val="0"/>
        <w:snapToGrid w:val="0"/>
        <w:spacing w:line="588" w:lineRule="atLeast"/>
        <w:ind w:left="5953" w:leftChars="2835" w:firstLine="880" w:firstLineChars="200"/>
        <w:rPr>
          <w:rFonts w:ascii="仿宋_GB2312" w:hAnsi="仿宋_GB2312" w:eastAsia="仿宋_GB2312" w:cs="仿宋_GB2312"/>
          <w:sz w:val="44"/>
          <w:szCs w:val="44"/>
        </w:rPr>
      </w:pPr>
    </w:p>
    <w:p>
      <w:pPr>
        <w:pStyle w:val="5"/>
        <w:snapToGrid w:val="0"/>
        <w:spacing w:line="588" w:lineRule="atLeast"/>
        <w:ind w:firstLine="640" w:firstLineChars="200"/>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甲    方（电网企业）：国网山东省电力公司德州供电公司</w:t>
      </w:r>
    </w:p>
    <w:p>
      <w:pPr>
        <w:pStyle w:val="5"/>
        <w:snapToGrid w:val="0"/>
        <w:spacing w:line="588" w:lineRule="atLeast"/>
        <w:ind w:firstLine="640" w:firstLineChars="200"/>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地    址：德州市新湖大街1237号</w:t>
      </w:r>
    </w:p>
    <w:p>
      <w:pPr>
        <w:pStyle w:val="5"/>
        <w:snapToGrid w:val="0"/>
        <w:spacing w:line="588" w:lineRule="atLeast"/>
        <w:ind w:firstLine="640" w:firstLineChars="200"/>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乙    方（电力用户）：</w:t>
      </w:r>
      <w:r>
        <w:rPr>
          <w:rFonts w:hint="eastAsia" w:ascii="华文中宋" w:hAnsi="华文中宋" w:eastAsia="华文中宋"/>
          <w:b/>
          <w:kern w:val="0"/>
          <w:sz w:val="32"/>
          <w:lang w:val="en-US" w:eastAsia="zh-CN"/>
        </w:rPr>
        <w:t>{{客户名称}}</w:t>
      </w:r>
    </w:p>
    <w:p>
      <w:pPr>
        <w:pStyle w:val="5"/>
        <w:snapToGrid w:val="0"/>
        <w:spacing w:line="588" w:lineRule="atLeast"/>
        <w:ind w:firstLine="640" w:firstLineChars="200"/>
        <w:jc w:val="left"/>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用户编号：</w:t>
      </w:r>
      <w:r>
        <w:rPr>
          <w:rFonts w:hint="eastAsia" w:ascii="华文中宋" w:hAnsi="华文中宋" w:eastAsia="华文中宋"/>
          <w:b/>
          <w:kern w:val="0"/>
          <w:sz w:val="32"/>
          <w:lang w:val="en-US" w:eastAsia="zh-CN"/>
        </w:rPr>
        <w:t>{{客户编号}}</w:t>
      </w:r>
    </w:p>
    <w:p>
      <w:pPr>
        <w:pStyle w:val="5"/>
        <w:snapToGrid w:val="0"/>
        <w:spacing w:line="588" w:lineRule="atLeast"/>
        <w:ind w:firstLine="640" w:firstLineChars="200"/>
        <w:jc w:val="left"/>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地    址：</w:t>
      </w:r>
      <w:r>
        <w:rPr>
          <w:rFonts w:hint="eastAsia" w:ascii="仿宋" w:hAnsi="仿宋" w:eastAsia="仿宋" w:cs="仿宋"/>
          <w:b/>
          <w:kern w:val="0"/>
          <w:sz w:val="28"/>
          <w:szCs w:val="28"/>
          <w:lang w:val="en-US" w:eastAsia="zh-CN"/>
        </w:rPr>
        <w:t>{{客户地址}}</w:t>
      </w:r>
      <w:r>
        <w:rPr>
          <w:rFonts w:hint="eastAsia" w:ascii="方正仿宋_GBK" w:hAnsi="方正仿宋_GBK" w:eastAsia="方正仿宋_GBK" w:cs="方正仿宋_GBK"/>
          <w:sz w:val="32"/>
          <w:szCs w:val="32"/>
        </w:rPr>
        <w:t>（通过用户编号关联《供用电合同》用户基本信息）</w:t>
      </w:r>
    </w:p>
    <w:p>
      <w:pPr>
        <w:pStyle w:val="5"/>
        <w:snapToGrid w:val="0"/>
        <w:spacing w:line="588" w:lineRule="atLeast"/>
        <w:ind w:firstLine="640" w:firstLineChars="200"/>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根据国家有关法律法规，依据国家电力体制改革相关政策要求，本着平等、自愿、公平和诚信的原则，甲乙双方就代理购电相关事宜协商一致，</w:t>
      </w:r>
      <w:r>
        <w:rPr>
          <w:rFonts w:hint="eastAsia" w:ascii="方正仿宋_GBK" w:hAnsi="方正仿宋_GBK" w:eastAsia="方正仿宋_GBK" w:cs="方正仿宋_GBK"/>
          <w:sz w:val="32"/>
          <w:szCs w:val="32"/>
          <w:lang w:eastAsia="zh-CN"/>
        </w:rPr>
        <w:t>订立本合同</w:t>
      </w:r>
      <w:r>
        <w:rPr>
          <w:rFonts w:hint="eastAsia" w:ascii="方正仿宋_GBK" w:hAnsi="方正仿宋_GBK" w:eastAsia="方正仿宋_GBK" w:cs="方正仿宋_GBK"/>
          <w:sz w:val="32"/>
          <w:szCs w:val="32"/>
        </w:rPr>
        <w:t>：</w:t>
      </w:r>
    </w:p>
    <w:p>
      <w:pPr>
        <w:pStyle w:val="5"/>
        <w:wordWrap w:val="0"/>
        <w:snapToGrid w:val="0"/>
        <w:spacing w:line="588" w:lineRule="atLeast"/>
        <w:ind w:firstLine="640" w:firstLineChars="200"/>
        <w:rPr>
          <w:rFonts w:ascii="方正仿宋_GBK" w:hAnsi="方正仿宋_GBK" w:eastAsia="方正仿宋_GBK" w:cs="方正仿宋_GBK"/>
          <w:bCs/>
          <w:sz w:val="32"/>
          <w:szCs w:val="32"/>
        </w:rPr>
      </w:pPr>
      <w:r>
        <w:rPr>
          <w:rFonts w:hint="eastAsia" w:ascii="方正仿宋_GBK" w:hAnsi="方正仿宋_GBK" w:eastAsia="方正仿宋_GBK" w:cs="方正仿宋_GBK"/>
          <w:bCs/>
          <w:sz w:val="32"/>
          <w:szCs w:val="32"/>
        </w:rPr>
        <w:t>1.根据《国家发展改革委关于进一步深化燃煤发电上网电价市场化改革的通知》（发改价格﹝2021﹞1439号）</w:t>
      </w:r>
      <w:r>
        <w:rPr>
          <w:rFonts w:hint="eastAsia" w:ascii="方正仿宋_GBK" w:hAnsi="方正仿宋_GBK" w:eastAsia="方正仿宋_GBK" w:cs="方正仿宋_GBK"/>
          <w:bCs/>
          <w:sz w:val="32"/>
          <w:szCs w:val="32"/>
          <w:lang w:eastAsia="zh-CN"/>
        </w:rPr>
        <w:t>及</w:t>
      </w:r>
      <w:r>
        <w:rPr>
          <w:rFonts w:hint="eastAsia" w:ascii="方正仿宋_GBK" w:hAnsi="方正仿宋_GBK" w:eastAsia="方正仿宋_GBK" w:cs="方正仿宋_GBK"/>
          <w:bCs/>
          <w:sz w:val="32"/>
          <w:szCs w:val="32"/>
        </w:rPr>
        <w:t>《国家发改委办公厅关于组织开展电网企业代理购电工作有关事项的通知》（发改办价格﹝2021﹞</w:t>
      </w:r>
      <w:r>
        <w:rPr>
          <w:rFonts w:hint="eastAsia" w:ascii="方正仿宋_GBK" w:hAnsi="方正仿宋_GBK" w:eastAsia="方正仿宋_GBK" w:cs="方正仿宋_GBK"/>
          <w:bCs/>
          <w:sz w:val="32"/>
          <w:szCs w:val="32"/>
          <w:lang w:val="en-US" w:eastAsia="zh-CN"/>
        </w:rPr>
        <w:t>809</w:t>
      </w:r>
      <w:r>
        <w:rPr>
          <w:rFonts w:hint="eastAsia" w:ascii="方正仿宋_GBK" w:hAnsi="方正仿宋_GBK" w:eastAsia="方正仿宋_GBK" w:cs="方正仿宋_GBK"/>
          <w:bCs/>
          <w:sz w:val="32"/>
          <w:szCs w:val="32"/>
        </w:rPr>
        <w:t>号）要求，对暂未直接从电力市场购电的用户，由甲方负责通过场内集中竞价或竞争性招标方式进行购电。甲方市场化采购方式及价格形成机制按政府规定执行。</w:t>
      </w:r>
    </w:p>
    <w:p>
      <w:pPr>
        <w:pStyle w:val="5"/>
        <w:wordWrap w:val="0"/>
        <w:snapToGrid w:val="0"/>
        <w:spacing w:line="588" w:lineRule="atLeast"/>
        <w:ind w:firstLine="640" w:firstLineChars="200"/>
        <w:rPr>
          <w:rFonts w:ascii="方正仿宋_GBK" w:hAnsi="方正仿宋_GBK" w:eastAsia="方正仿宋_GBK" w:cs="方正仿宋_GBK"/>
          <w:bCs/>
          <w:sz w:val="32"/>
          <w:szCs w:val="32"/>
        </w:rPr>
      </w:pPr>
      <w:r>
        <w:rPr>
          <w:rFonts w:hint="eastAsia" w:ascii="方正仿宋_GBK" w:hAnsi="方正仿宋_GBK" w:eastAsia="方正仿宋_GBK" w:cs="方正仿宋_GBK"/>
          <w:bCs/>
          <w:sz w:val="32"/>
          <w:szCs w:val="32"/>
          <w:lang w:val="en-US" w:eastAsia="zh-CN"/>
        </w:rPr>
        <w:t>2</w:t>
      </w:r>
      <w:r>
        <w:rPr>
          <w:rFonts w:hint="eastAsia" w:ascii="方正仿宋_GBK" w:hAnsi="方正仿宋_GBK" w:eastAsia="方正仿宋_GBK" w:cs="方正仿宋_GBK"/>
          <w:bCs/>
          <w:sz w:val="32"/>
          <w:szCs w:val="32"/>
        </w:rPr>
        <w:t>.乙方用电价格由代理购电价格（含平均上网电价、辅助服务费用等，下同）、输配电价（含线损及政策性交叉补贴，下同）、政府性基金及附加组成。其中：平均上网电价是指电网企业根据电力用户用电情况从电力市场中采购电量的平均电价，包含应分摊或分享居民、农业用电价格稳定产生的新增损益；辅助服务费用、输配电价、政府性基金及附加，执行政府有关规定。同时，两部制电价、峰谷分时电价、功率因数调整电费等政策继续按现行政策执行。</w:t>
      </w:r>
      <w:r>
        <w:rPr>
          <w:rFonts w:ascii="方正仿宋_GBK" w:hAnsi="方正仿宋_GBK" w:eastAsia="方正仿宋_GBK" w:cs="方正仿宋_GBK"/>
          <w:bCs/>
          <w:sz w:val="32"/>
          <w:szCs w:val="32"/>
        </w:rPr>
        <w:t xml:space="preserve"> </w:t>
      </w:r>
    </w:p>
    <w:p>
      <w:pPr>
        <w:pStyle w:val="5"/>
        <w:snapToGrid w:val="0"/>
        <w:spacing w:line="588" w:lineRule="atLeast"/>
        <w:ind w:firstLine="640" w:firstLineChars="200"/>
        <w:rPr>
          <w:rFonts w:hint="eastAsia" w:ascii="方正仿宋_GBK" w:hAnsi="方正仿宋_GBK" w:eastAsia="方正仿宋_GBK" w:cs="方正仿宋_GBK"/>
          <w:bCs/>
          <w:sz w:val="32"/>
          <w:szCs w:val="32"/>
        </w:rPr>
      </w:pPr>
      <w:r>
        <w:rPr>
          <w:rFonts w:hint="eastAsia" w:ascii="方正仿宋_GBK" w:hAnsi="方正仿宋_GBK" w:eastAsia="方正仿宋_GBK" w:cs="方正仿宋_GBK"/>
          <w:bCs/>
          <w:sz w:val="32"/>
          <w:szCs w:val="32"/>
          <w:lang w:val="en-US" w:eastAsia="zh-CN"/>
        </w:rPr>
        <w:t>3</w:t>
      </w:r>
      <w:r>
        <w:rPr>
          <w:rFonts w:hint="eastAsia" w:ascii="方正仿宋_GBK" w:hAnsi="方正仿宋_GBK" w:eastAsia="方正仿宋_GBK" w:cs="方正仿宋_GBK"/>
          <w:bCs/>
          <w:sz w:val="32"/>
          <w:szCs w:val="32"/>
        </w:rPr>
        <w:t>.已参与市场交易改由甲方代理购电的，拥有燃煤发电自备电厂由甲方代理购电的，暂不能直接参与市场交易由甲方代理购电的高耗能用户，代理购电价格按1.5倍执行。</w:t>
      </w:r>
    </w:p>
    <w:p>
      <w:pPr>
        <w:pStyle w:val="5"/>
        <w:snapToGrid w:val="0"/>
        <w:spacing w:line="588" w:lineRule="atLeast"/>
        <w:ind w:firstLine="640" w:firstLineChars="200"/>
        <w:rPr>
          <w:rFonts w:hint="eastAsia" w:ascii="方正仿宋_GBK" w:hAnsi="方正仿宋_GBK" w:eastAsia="方正仿宋_GBK" w:cs="方正仿宋_GBK"/>
          <w:bCs/>
          <w:sz w:val="32"/>
          <w:szCs w:val="32"/>
        </w:rPr>
      </w:pPr>
      <w:r>
        <w:rPr>
          <w:rFonts w:hint="eastAsia" w:ascii="方正仿宋_GBK" w:hAnsi="方正仿宋_GBK" w:eastAsia="方正仿宋_GBK" w:cs="方正仿宋_GBK"/>
          <w:bCs/>
          <w:sz w:val="32"/>
          <w:szCs w:val="32"/>
        </w:rPr>
        <w:t>乙方（电力用户）是：</w:t>
      </w:r>
      <w:r>
        <w:rPr>
          <w:rFonts w:hint="eastAsia" w:ascii="华文中宋" w:hAnsi="华文中宋" w:eastAsia="华文中宋"/>
          <w:b/>
          <w:kern w:val="0"/>
          <w:sz w:val="32"/>
          <w:lang w:val="en-US" w:eastAsia="zh-CN"/>
        </w:rPr>
        <w:t>{{客户名称}}</w:t>
      </w:r>
    </w:p>
    <w:p>
      <w:pPr>
        <w:pStyle w:val="5"/>
        <w:snapToGrid w:val="0"/>
        <w:spacing w:line="588" w:lineRule="atLeast"/>
        <w:ind w:firstLine="640" w:firstLineChars="200"/>
        <w:rPr>
          <w:rFonts w:hint="eastAsia" w:ascii="方正仿宋_GBK" w:hAnsi="方正仿宋_GBK" w:eastAsia="方正仿宋_GBK" w:cs="方正仿宋_GBK"/>
          <w:bCs/>
          <w:sz w:val="32"/>
          <w:szCs w:val="32"/>
        </w:rPr>
      </w:pPr>
      <w:r>
        <w:rPr>
          <w:rFonts w:hint="eastAsia" w:ascii="方正仿宋_GBK" w:hAnsi="方正仿宋_GBK" w:eastAsia="方正仿宋_GBK" w:cs="方正仿宋_GBK"/>
          <w:bCs/>
          <w:sz w:val="32"/>
          <w:szCs w:val="32"/>
        </w:rPr>
        <w:t>（1）未参与市场交易的用户；</w:t>
      </w:r>
    </w:p>
    <w:p>
      <w:pPr>
        <w:pStyle w:val="5"/>
        <w:snapToGrid w:val="0"/>
        <w:spacing w:line="588" w:lineRule="atLeast"/>
        <w:ind w:firstLine="640" w:firstLineChars="200"/>
        <w:rPr>
          <w:rFonts w:hint="eastAsia" w:ascii="方正仿宋_GBK" w:hAnsi="方正仿宋_GBK" w:eastAsia="方正仿宋_GBK" w:cs="方正仿宋_GBK"/>
          <w:bCs/>
          <w:sz w:val="32"/>
          <w:szCs w:val="32"/>
        </w:rPr>
      </w:pPr>
      <w:r>
        <w:rPr>
          <w:rFonts w:hint="eastAsia" w:ascii="方正仿宋_GBK" w:hAnsi="方正仿宋_GBK" w:eastAsia="方正仿宋_GBK" w:cs="方正仿宋_GBK"/>
          <w:bCs/>
          <w:sz w:val="32"/>
          <w:szCs w:val="32"/>
        </w:rPr>
        <w:t>（2）已直接参与市场交易改由电网企业代理购电的用户；</w:t>
      </w:r>
    </w:p>
    <w:p>
      <w:pPr>
        <w:pStyle w:val="5"/>
        <w:snapToGrid w:val="0"/>
        <w:spacing w:line="588" w:lineRule="atLeast"/>
        <w:ind w:firstLine="640" w:firstLineChars="200"/>
        <w:rPr>
          <w:rFonts w:hint="eastAsia" w:ascii="方正仿宋_GBK" w:hAnsi="方正仿宋_GBK" w:eastAsia="方正仿宋_GBK" w:cs="方正仿宋_GBK"/>
          <w:bCs/>
          <w:sz w:val="32"/>
          <w:szCs w:val="32"/>
        </w:rPr>
      </w:pPr>
      <w:r>
        <w:rPr>
          <w:rFonts w:hint="eastAsia" w:ascii="方正仿宋_GBK" w:hAnsi="方正仿宋_GBK" w:eastAsia="方正仿宋_GBK" w:cs="方正仿宋_GBK"/>
          <w:bCs/>
          <w:sz w:val="32"/>
          <w:szCs w:val="32"/>
        </w:rPr>
        <w:t>（3）拥有燃煤发电自备电厂由电网企业代理购电的用户。</w:t>
      </w:r>
    </w:p>
    <w:p>
      <w:pPr>
        <w:pStyle w:val="5"/>
        <w:snapToGrid w:val="0"/>
        <w:spacing w:line="588" w:lineRule="atLeast"/>
        <w:ind w:firstLine="640" w:firstLineChars="200"/>
        <w:rPr>
          <w:rFonts w:hint="eastAsia" w:ascii="方正仿宋_GBK" w:hAnsi="方正仿宋_GBK" w:eastAsia="方正仿宋_GBK" w:cs="方正仿宋_GBK"/>
          <w:bCs/>
          <w:sz w:val="32"/>
          <w:szCs w:val="32"/>
        </w:rPr>
      </w:pPr>
      <w:r>
        <w:rPr>
          <w:rFonts w:hint="eastAsia" w:ascii="方正仿宋_GBK" w:hAnsi="方正仿宋_GBK" w:eastAsia="方正仿宋_GBK" w:cs="方正仿宋_GBK"/>
          <w:bCs/>
          <w:sz w:val="32"/>
          <w:szCs w:val="32"/>
          <w:lang w:eastAsia="zh-CN"/>
        </w:rPr>
        <w:t>乙方</w:t>
      </w:r>
      <w:r>
        <w:rPr>
          <w:rFonts w:hint="eastAsia" w:ascii="方正仿宋_GBK" w:hAnsi="方正仿宋_GBK" w:eastAsia="方正仿宋_GBK" w:cs="方正仿宋_GBK"/>
          <w:bCs/>
          <w:sz w:val="32"/>
          <w:szCs w:val="32"/>
        </w:rPr>
        <w:t>性质发生变更后，应及时通知</w:t>
      </w:r>
      <w:r>
        <w:rPr>
          <w:rFonts w:hint="eastAsia" w:ascii="方正仿宋_GBK" w:hAnsi="方正仿宋_GBK" w:eastAsia="方正仿宋_GBK" w:cs="方正仿宋_GBK"/>
          <w:bCs/>
          <w:sz w:val="32"/>
          <w:szCs w:val="32"/>
          <w:lang w:eastAsia="zh-CN"/>
        </w:rPr>
        <w:t>甲方</w:t>
      </w:r>
      <w:r>
        <w:rPr>
          <w:rFonts w:hint="eastAsia" w:ascii="方正仿宋_GBK" w:hAnsi="方正仿宋_GBK" w:eastAsia="方正仿宋_GBK" w:cs="方正仿宋_GBK"/>
          <w:bCs/>
          <w:sz w:val="32"/>
          <w:szCs w:val="32"/>
        </w:rPr>
        <w:t>，如</w:t>
      </w:r>
      <w:r>
        <w:rPr>
          <w:rFonts w:hint="eastAsia" w:ascii="方正仿宋_GBK" w:hAnsi="方正仿宋_GBK" w:eastAsia="方正仿宋_GBK" w:cs="方正仿宋_GBK"/>
          <w:bCs/>
          <w:sz w:val="32"/>
          <w:szCs w:val="32"/>
          <w:lang w:eastAsia="zh-CN"/>
        </w:rPr>
        <w:t>上述情况</w:t>
      </w:r>
      <w:r>
        <w:rPr>
          <w:rFonts w:hint="eastAsia" w:ascii="方正仿宋_GBK" w:hAnsi="方正仿宋_GBK" w:eastAsia="方正仿宋_GBK" w:cs="方正仿宋_GBK"/>
          <w:bCs/>
          <w:sz w:val="32"/>
          <w:szCs w:val="32"/>
        </w:rPr>
        <w:t>不真实准确，或变更通知不及时而引起的所有不利后果和赔偿责任，均由</w:t>
      </w:r>
      <w:r>
        <w:rPr>
          <w:rFonts w:hint="eastAsia" w:ascii="方正仿宋_GBK" w:hAnsi="方正仿宋_GBK" w:eastAsia="方正仿宋_GBK" w:cs="方正仿宋_GBK"/>
          <w:bCs/>
          <w:sz w:val="32"/>
          <w:szCs w:val="32"/>
          <w:lang w:eastAsia="zh-CN"/>
        </w:rPr>
        <w:t>乙方</w:t>
      </w:r>
      <w:r>
        <w:rPr>
          <w:rFonts w:hint="eastAsia" w:ascii="方正仿宋_GBK" w:hAnsi="方正仿宋_GBK" w:eastAsia="方正仿宋_GBK" w:cs="方正仿宋_GBK"/>
          <w:bCs/>
          <w:sz w:val="32"/>
          <w:szCs w:val="32"/>
        </w:rPr>
        <w:t>承担。</w:t>
      </w:r>
    </w:p>
    <w:p>
      <w:pPr>
        <w:pStyle w:val="5"/>
        <w:snapToGrid w:val="0"/>
        <w:spacing w:line="588" w:lineRule="atLeast"/>
        <w:ind w:firstLine="640" w:firstLineChars="200"/>
        <w:rPr>
          <w:rFonts w:hint="eastAsia" w:ascii="方正仿宋_GBK" w:hAnsi="方正仿宋_GBK" w:eastAsia="方正仿宋_GBK" w:cs="方正仿宋_GBK"/>
          <w:bCs/>
          <w:sz w:val="32"/>
          <w:szCs w:val="32"/>
        </w:rPr>
      </w:pPr>
      <w:r>
        <w:rPr>
          <w:rFonts w:hint="eastAsia" w:ascii="方正仿宋_GBK" w:hAnsi="方正仿宋_GBK" w:eastAsia="方正仿宋_GBK" w:cs="方正仿宋_GBK"/>
          <w:bCs/>
          <w:sz w:val="32"/>
          <w:szCs w:val="32"/>
          <w:lang w:val="en-US" w:eastAsia="zh-CN"/>
        </w:rPr>
        <w:t>4</w:t>
      </w:r>
      <w:r>
        <w:rPr>
          <w:rFonts w:hint="eastAsia" w:ascii="方正仿宋_GBK" w:hAnsi="方正仿宋_GBK" w:eastAsia="方正仿宋_GBK" w:cs="方正仿宋_GBK"/>
          <w:bCs/>
          <w:sz w:val="32"/>
          <w:szCs w:val="32"/>
        </w:rPr>
        <w:t>.甲方代理购电价格、代理购电用户电价应按月测算，并提前3日通过营业厅等线上线下渠道公布，于次月执行，并按乙方实际用电量全额结算电费。同时，甲方按电力市场规则向发电企业购电并支付购电费。甲方负责与乙方签订本合同，与相关发电企业签订购电合同。</w:t>
      </w:r>
    </w:p>
    <w:p>
      <w:pPr>
        <w:pStyle w:val="5"/>
        <w:snapToGrid w:val="0"/>
        <w:spacing w:line="588" w:lineRule="atLeast"/>
        <w:ind w:firstLine="640" w:firstLineChars="200"/>
        <w:rPr>
          <w:rFonts w:ascii="方正仿宋_GBK" w:hAnsi="方正仿宋_GBK" w:eastAsia="方正仿宋_GBK" w:cs="方正仿宋_GBK"/>
          <w:sz w:val="32"/>
          <w:szCs w:val="32"/>
        </w:rPr>
      </w:pPr>
      <w:r>
        <w:rPr>
          <w:rFonts w:hint="eastAsia" w:ascii="方正仿宋_GBK" w:hAnsi="方正仿宋_GBK" w:eastAsia="方正仿宋_GBK" w:cs="方正仿宋_GBK"/>
          <w:bCs/>
          <w:sz w:val="32"/>
          <w:szCs w:val="32"/>
          <w:lang w:val="en-US" w:eastAsia="zh-CN"/>
        </w:rPr>
        <w:t>5</w:t>
      </w:r>
      <w:r>
        <w:rPr>
          <w:rFonts w:hint="eastAsia" w:ascii="方正仿宋_GBK" w:hAnsi="方正仿宋_GBK" w:eastAsia="方正仿宋_GBK" w:cs="方正仿宋_GBK"/>
          <w:bCs/>
          <w:sz w:val="32"/>
          <w:szCs w:val="32"/>
        </w:rPr>
        <w:t>.乙方按照与电网企业签订的《供用电合同》及相关协议中约定的方式、期限及时足额交纳电费</w:t>
      </w:r>
      <w:r>
        <w:rPr>
          <w:rFonts w:hint="eastAsia" w:ascii="方正仿宋_GBK" w:hAnsi="方正仿宋_GBK" w:eastAsia="方正仿宋_GBK" w:cs="方正仿宋_GBK"/>
          <w:bCs/>
          <w:sz w:val="32"/>
          <w:szCs w:val="32"/>
          <w:lang w:eastAsia="zh-CN"/>
        </w:rPr>
        <w:t>，并承担逾期缴纳及欠费的违约责任。</w:t>
      </w:r>
    </w:p>
    <w:p>
      <w:pPr>
        <w:pStyle w:val="5"/>
        <w:snapToGrid w:val="0"/>
        <w:spacing w:line="588" w:lineRule="atLeast"/>
        <w:ind w:firstLine="640" w:firstLineChars="200"/>
        <w:jc w:val="left"/>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lang w:val="en-US" w:eastAsia="zh-CN"/>
        </w:rPr>
        <w:t>6</w:t>
      </w:r>
      <w:r>
        <w:rPr>
          <w:rFonts w:hint="eastAsia" w:ascii="方正仿宋_GBK" w:hAnsi="方正仿宋_GBK" w:eastAsia="方正仿宋_GBK" w:cs="方正仿宋_GBK"/>
          <w:sz w:val="32"/>
          <w:szCs w:val="32"/>
        </w:rPr>
        <w:t>.</w:t>
      </w:r>
      <w:r>
        <w:rPr>
          <w:rFonts w:hint="eastAsia" w:ascii="方正仿宋_GBK" w:hAnsi="方正仿宋_GBK" w:eastAsia="方正仿宋_GBK" w:cs="方正仿宋_GBK"/>
          <w:bCs/>
          <w:color w:val="auto"/>
          <w:sz w:val="32"/>
          <w:szCs w:val="32"/>
          <w:lang w:val="en-US" w:eastAsia="zh-CN"/>
        </w:rPr>
        <w:t>用电人办理并户、过户等变更业务后，本合同需重新签订。</w:t>
      </w:r>
      <w:r>
        <w:rPr>
          <w:rFonts w:hint="eastAsia" w:ascii="方正仿宋_GBK" w:hAnsi="方正仿宋_GBK" w:eastAsia="方正仿宋_GBK" w:cs="方正仿宋_GBK"/>
          <w:bCs/>
          <w:color w:val="auto"/>
          <w:sz w:val="32"/>
          <w:szCs w:val="32"/>
          <w:highlight w:val="none"/>
          <w:lang w:val="en-US" w:eastAsia="zh-CN"/>
        </w:rPr>
        <w:t>用电人办理销户业务</w:t>
      </w:r>
      <w:r>
        <w:rPr>
          <w:rFonts w:hint="eastAsia" w:ascii="方正仿宋_GBK" w:hAnsi="方正仿宋_GBK" w:eastAsia="方正仿宋_GBK" w:cs="方正仿宋_GBK"/>
          <w:bCs/>
          <w:sz w:val="32"/>
          <w:szCs w:val="32"/>
          <w:highlight w:val="none"/>
          <w:lang w:val="en-US" w:eastAsia="zh-CN"/>
        </w:rPr>
        <w:t>或者直接参与市场交易</w:t>
      </w:r>
      <w:r>
        <w:rPr>
          <w:rFonts w:hint="eastAsia" w:ascii="方正仿宋_GBK" w:hAnsi="方正仿宋_GBK" w:eastAsia="方正仿宋_GBK" w:cs="方正仿宋_GBK"/>
          <w:bCs/>
          <w:color w:val="auto"/>
          <w:sz w:val="32"/>
          <w:szCs w:val="32"/>
          <w:highlight w:val="none"/>
          <w:lang w:val="en-US" w:eastAsia="zh-CN"/>
        </w:rPr>
        <w:t>的，本合同自动解除。</w:t>
      </w:r>
    </w:p>
    <w:p>
      <w:pPr>
        <w:pStyle w:val="5"/>
        <w:snapToGrid w:val="0"/>
        <w:spacing w:line="588" w:lineRule="atLeast"/>
        <w:ind w:firstLine="640" w:firstLineChars="200"/>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lang w:val="en-US" w:eastAsia="zh-CN"/>
        </w:rPr>
        <w:t>7</w:t>
      </w:r>
      <w:r>
        <w:rPr>
          <w:rFonts w:hint="eastAsia" w:ascii="方正仿宋_GBK" w:hAnsi="方正仿宋_GBK" w:eastAsia="方正仿宋_GBK" w:cs="方正仿宋_GBK"/>
          <w:sz w:val="32"/>
          <w:szCs w:val="32"/>
        </w:rPr>
        <w:t>.本合同未尽事宜，按照电力相关法律法规、电力市场交易相关规则以及乙方与电网企业签订的《供用电合同》约定执行。用户签订的《供用电合同》与本合同不一致的，按本合同执行。</w:t>
      </w:r>
    </w:p>
    <w:p>
      <w:pPr>
        <w:pStyle w:val="5"/>
        <w:snapToGrid w:val="0"/>
        <w:spacing w:line="588" w:lineRule="atLeast"/>
        <w:ind w:firstLine="640" w:firstLineChars="200"/>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lang w:val="en-US" w:eastAsia="zh-CN"/>
        </w:rPr>
        <w:t>8</w:t>
      </w:r>
      <w:r>
        <w:rPr>
          <w:rFonts w:hint="eastAsia" w:ascii="方正仿宋_GBK" w:hAnsi="方正仿宋_GBK" w:eastAsia="方正仿宋_GBK" w:cs="方正仿宋_GBK"/>
          <w:sz w:val="32"/>
          <w:szCs w:val="32"/>
        </w:rPr>
        <w:t>.如国家法律、法规发生变化或者政府部门出台新的规定、规则，合同双方应按照法律、法规、规定和规则予以调整和修改。</w:t>
      </w:r>
    </w:p>
    <w:p>
      <w:pPr>
        <w:pStyle w:val="5"/>
        <w:snapToGrid w:val="0"/>
        <w:spacing w:line="588" w:lineRule="atLeast"/>
        <w:ind w:firstLine="640" w:firstLineChars="200"/>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lang w:val="en-US" w:eastAsia="zh-CN"/>
        </w:rPr>
        <w:t>9</w:t>
      </w:r>
      <w:r>
        <w:rPr>
          <w:rFonts w:hint="eastAsia" w:ascii="方正仿宋_GBK" w:hAnsi="方正仿宋_GBK" w:eastAsia="方正仿宋_GBK" w:cs="方正仿宋_GBK"/>
          <w:sz w:val="32"/>
          <w:szCs w:val="32"/>
        </w:rPr>
        <w:t>.本合同一式两份，双方各执一份。本合同</w:t>
      </w:r>
      <w:r>
        <w:rPr>
          <w:rFonts w:hint="eastAsia" w:ascii="方正仿宋_GBK" w:hAnsi="方正仿宋_GBK" w:eastAsia="方正仿宋_GBK" w:cs="方正仿宋_GBK"/>
          <w:sz w:val="32"/>
          <w:szCs w:val="32"/>
          <w:lang w:eastAsia="zh-CN"/>
        </w:rPr>
        <w:t>经</w:t>
      </w:r>
      <w:r>
        <w:rPr>
          <w:rFonts w:hint="eastAsia" w:ascii="方正仿宋_GBK" w:hAnsi="方正仿宋_GBK" w:eastAsia="方正仿宋_GBK" w:cs="方正仿宋_GBK"/>
          <w:sz w:val="32"/>
          <w:szCs w:val="32"/>
        </w:rPr>
        <w:t>双方</w:t>
      </w:r>
      <w:r>
        <w:rPr>
          <w:rFonts w:hint="eastAsia" w:ascii="方正仿宋_GBK" w:hAnsi="方正仿宋_GBK" w:eastAsia="方正仿宋_GBK" w:cs="方正仿宋_GBK"/>
          <w:sz w:val="32"/>
          <w:szCs w:val="32"/>
          <w:lang w:eastAsia="zh-CN"/>
        </w:rPr>
        <w:t>签署并加盖公章或合同专用章后</w:t>
      </w:r>
      <w:r>
        <w:rPr>
          <w:rFonts w:hint="eastAsia" w:ascii="方正仿宋_GBK" w:hAnsi="方正仿宋_GBK" w:eastAsia="方正仿宋_GBK" w:cs="方正仿宋_GBK"/>
          <w:sz w:val="32"/>
          <w:szCs w:val="32"/>
        </w:rPr>
        <w:t>生效。</w:t>
      </w:r>
    </w:p>
    <w:p>
      <w:pPr>
        <w:pStyle w:val="5"/>
        <w:snapToGrid w:val="0"/>
        <w:spacing w:line="588" w:lineRule="atLeast"/>
        <w:jc w:val="left"/>
        <w:rPr>
          <w:rFonts w:ascii="方正仿宋_GBK" w:hAnsi="方正仿宋_GBK" w:eastAsia="方正仿宋_GBK" w:cs="方正仿宋_GBK"/>
          <w:b/>
          <w:sz w:val="32"/>
          <w:szCs w:val="32"/>
        </w:rPr>
      </w:pPr>
    </w:p>
    <w:p>
      <w:pPr>
        <w:pStyle w:val="5"/>
        <w:snapToGrid w:val="0"/>
        <w:spacing w:line="588" w:lineRule="atLeast"/>
        <w:jc w:val="left"/>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甲    方：（公章）             乙   方：（公章）</w:t>
      </w:r>
    </w:p>
    <w:p>
      <w:pPr>
        <w:snapToGrid w:val="0"/>
        <w:spacing w:line="588" w:lineRule="atLeast"/>
        <w:jc w:val="left"/>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法定代表人（负责人）或        法定代表人（负责人）或</w:t>
      </w:r>
    </w:p>
    <w:p>
      <w:pPr>
        <w:snapToGrid w:val="0"/>
        <w:spacing w:line="588" w:lineRule="atLeast"/>
        <w:jc w:val="left"/>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授权代表（签字）：（盖章）      授权代表（签字）：（盖章）</w:t>
      </w:r>
    </w:p>
    <w:p>
      <w:pPr>
        <w:snapToGrid w:val="0"/>
        <w:spacing w:line="588" w:lineRule="atLeast"/>
        <w:rPr>
          <w:rFonts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签约时间：</w:t>
      </w:r>
      <w:r>
        <w:rPr>
          <w:rFonts w:hint="eastAsia" w:ascii="仿宋" w:hAnsi="仿宋" w:eastAsia="仿宋" w:cs="仿宋"/>
          <w:b/>
          <w:kern w:val="0"/>
          <w:sz w:val="28"/>
          <w:szCs w:val="28"/>
          <w:lang w:val="en-US" w:eastAsia="zh-CN"/>
        </w:rPr>
        <w:t>{{签约日期}}</w:t>
      </w:r>
      <w:r>
        <w:rPr>
          <w:rFonts w:hint="eastAsia" w:ascii="方正仿宋_GBK" w:hAnsi="方正仿宋_GBK" w:eastAsia="方正仿宋_GBK" w:cs="方正仿宋_GBK"/>
          <w:sz w:val="32"/>
          <w:szCs w:val="32"/>
        </w:rPr>
        <w:t xml:space="preserve">     签约时间：</w:t>
      </w:r>
      <w:r>
        <w:rPr>
          <w:rFonts w:hint="eastAsia" w:ascii="仿宋" w:hAnsi="仿宋" w:eastAsia="仿宋" w:cs="仿宋"/>
          <w:b/>
          <w:kern w:val="0"/>
          <w:sz w:val="28"/>
          <w:szCs w:val="28"/>
          <w:lang w:val="en-US" w:eastAsia="zh-CN"/>
        </w:rPr>
        <w:t>{{签约日期}}</w:t>
      </w:r>
    </w:p>
    <w:p>
      <w:pPr>
        <w:adjustRightInd w:val="0"/>
        <w:snapToGrid w:val="0"/>
        <w:spacing w:line="588" w:lineRule="atLeast"/>
        <w:ind w:firstLine="560" w:firstLineChars="200"/>
        <w:rPr>
          <w:sz w:val="28"/>
          <w:szCs w:val="28"/>
        </w:rPr>
      </w:pPr>
    </w:p>
    <w:p/>
    <w:sectPr>
      <w:pgSz w:w="11906" w:h="16838"/>
      <w:pgMar w:top="1440" w:right="1588" w:bottom="1440"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仿宋">
    <w:panose1 w:val="02010600040101010101"/>
    <w:charset w:val="86"/>
    <w:family w:val="auto"/>
    <w:pitch w:val="default"/>
    <w:sig w:usb0="00000287" w:usb1="080F0000" w:usb2="00000000" w:usb3="00000000" w:csb0="0004009F" w:csb1="DFD70000"/>
  </w:font>
  <w:font w:name="方正仿宋_GBK">
    <w:panose1 w:val="03000509000000000000"/>
    <w:charset w:val="86"/>
    <w:family w:val="script"/>
    <w:pitch w:val="default"/>
    <w:sig w:usb0="00000001" w:usb1="080E0000" w:usb2="00000000" w:usb3="00000000" w:csb0="00040000" w:csb1="00000000"/>
  </w:font>
  <w:font w:name="Times New Roman PSMT">
    <w:altName w:val="宋体"/>
    <w:panose1 w:val="00000000000000000000"/>
    <w:charset w:val="86"/>
    <w:family w:val="roma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00000" w:csb1="00000000"/>
  </w:font>
  <w:font w:name="方正小标宋_GBK">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ascii="方正仿宋_GBK" w:eastAsia="方正仿宋_GBK"/>
        <w:sz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ascii="方正仿宋_GBK" w:eastAsia="方正仿宋_GBK"/>
        <w:sz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fldChar w:fldCharType="begin"/>
    </w:r>
    <w:r>
      <w:rPr>
        <w:rStyle w:val="13"/>
      </w:rPr>
      <w:instrText xml:space="preserve">PAGE  </w:instrText>
    </w:r>
    <w:r>
      <w:fldChar w:fldCharType="separate"/>
    </w:r>
    <w:r>
      <w:rPr>
        <w:rStyle w:val="13"/>
      </w:rPr>
      <w:t>3</w:t>
    </w:r>
    <w:r>
      <w:fldChar w:fldCharType="end"/>
    </w:r>
  </w:p>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jc w:val="center"/>
      <w:rPr>
        <w:rFonts w:hint="eastAsia" w:ascii="方正仿宋_GBK" w:eastAsia="方正仿宋_GBK"/>
        <w:sz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 PAGE   \* MERGEFORMAT </w:instrText>
    </w:r>
    <w:r>
      <w:fldChar w:fldCharType="separate"/>
    </w:r>
    <w:r>
      <w:rPr>
        <w:lang w:val="zh-CN"/>
      </w:rPr>
      <w:t>27</w:t>
    </w:r>
    <w:r>
      <w:fldChar w:fldCharType="end"/>
    </w:r>
  </w:p>
  <w:p>
    <w:pPr>
      <w:pStyle w:val="6"/>
      <w:jc w:val="center"/>
      <w:rPr>
        <w:rFonts w:ascii="方正仿宋_GBK" w:hAnsi="Calibri" w:eastAsia="方正仿宋_GBK"/>
        <w:sz w:val="21"/>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10306736"/>
    </w:sdtPr>
    <w:sdtContent>
      <w:p>
        <w:pPr>
          <w:pStyle w:val="6"/>
          <w:jc w:val="center"/>
        </w:pP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tabs>
        <w:tab w:val="left" w:pos="6411"/>
        <w:tab w:val="right" w:pos="8426"/>
      </w:tabs>
      <w:jc w:val="right"/>
      <w:rPr>
        <w:rFonts w:hint="eastAsia" w:ascii="方正仿宋_GBK" w:eastAsia="方正仿宋_GBK"/>
        <w:sz w:val="21"/>
      </w:rPr>
    </w:pPr>
    <w:r>
      <w:rPr>
        <w:rFonts w:hint="eastAsia" w:ascii="宋体" w:hAnsi="宋体"/>
        <w:sz w:val="21"/>
      </w:rPr>
      <w:tab/>
    </w:r>
    <w:bookmarkStart w:id="219" w:name="code2"/>
    <w:bookmarkEnd w:id="219"/>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jc w:val="right"/>
      <w:rPr>
        <w:rFonts w:hint="eastAsia" w:ascii="宋体" w:hAnsi="宋体"/>
        <w:sz w:val="21"/>
      </w:rPr>
    </w:pPr>
    <w:r>
      <w:rPr>
        <w:sz w:val="21"/>
      </w:rPr>
      <w:t>SGTYHT/18-GY-001</w:t>
    </w:r>
    <w:r>
      <w:rPr>
        <w:rFonts w:hint="eastAsia"/>
        <w:sz w:val="21"/>
      </w:rPr>
      <w:t xml:space="preserve"> </w:t>
    </w:r>
    <w:r>
      <w:rPr>
        <w:rFonts w:hint="eastAsia"/>
      </w:rPr>
      <w:t xml:space="preserve"> </w:t>
    </w:r>
    <w:r>
      <w:rPr>
        <w:rFonts w:hint="eastAsia" w:ascii="宋体" w:hAnsi="宋体"/>
        <w:sz w:val="21"/>
      </w:rPr>
      <w:t>高压供用电合同</w:t>
    </w:r>
  </w:p>
  <w:p>
    <w:pPr>
      <w:pStyle w:val="7"/>
      <w:pBdr>
        <w:bottom w:val="none" w:color="auto" w:sz="0" w:space="0"/>
      </w:pBdr>
      <w:jc w:val="right"/>
      <w:rPr>
        <w:rFonts w:hint="eastAsia" w:ascii="宋体" w:hAnsi="宋体"/>
        <w:sz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singleLevel"/>
    <w:tmpl w:val="00000009"/>
    <w:lvl w:ilvl="0" w:tentative="0">
      <w:start w:val="1"/>
      <w:numFmt w:val="decimal"/>
      <w:suff w:val="nothing"/>
      <w:lvlText w:val="（%1）"/>
      <w:lvlJc w:val="left"/>
    </w:lvl>
  </w:abstractNum>
  <w:abstractNum w:abstractNumId="1">
    <w:nsid w:val="269AC07F"/>
    <w:multiLevelType w:val="singleLevel"/>
    <w:tmpl w:val="269AC07F"/>
    <w:lvl w:ilvl="0" w:tentative="0">
      <w:start w:val="6"/>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04D"/>
    <w:rsid w:val="001A0EC0"/>
    <w:rsid w:val="001C1365"/>
    <w:rsid w:val="00206443"/>
    <w:rsid w:val="00284E07"/>
    <w:rsid w:val="00310202"/>
    <w:rsid w:val="003115D0"/>
    <w:rsid w:val="00314B3A"/>
    <w:rsid w:val="003455B6"/>
    <w:rsid w:val="003A20C3"/>
    <w:rsid w:val="00443263"/>
    <w:rsid w:val="00456735"/>
    <w:rsid w:val="0048080D"/>
    <w:rsid w:val="004C5435"/>
    <w:rsid w:val="004E5EDF"/>
    <w:rsid w:val="004F3FF0"/>
    <w:rsid w:val="0051622C"/>
    <w:rsid w:val="005B77F2"/>
    <w:rsid w:val="00652ABF"/>
    <w:rsid w:val="006A3D5E"/>
    <w:rsid w:val="006B3A2D"/>
    <w:rsid w:val="006B57A9"/>
    <w:rsid w:val="006F23C4"/>
    <w:rsid w:val="007152B9"/>
    <w:rsid w:val="007F4192"/>
    <w:rsid w:val="008938B6"/>
    <w:rsid w:val="008A0D12"/>
    <w:rsid w:val="00916E88"/>
    <w:rsid w:val="00927B12"/>
    <w:rsid w:val="0095104D"/>
    <w:rsid w:val="00974990"/>
    <w:rsid w:val="00A1547F"/>
    <w:rsid w:val="00A84209"/>
    <w:rsid w:val="00B61F06"/>
    <w:rsid w:val="00B87A99"/>
    <w:rsid w:val="00B927AE"/>
    <w:rsid w:val="00C15CBC"/>
    <w:rsid w:val="00D8446C"/>
    <w:rsid w:val="00DA5ED5"/>
    <w:rsid w:val="00DD12AB"/>
    <w:rsid w:val="00E15745"/>
    <w:rsid w:val="00EE362E"/>
    <w:rsid w:val="00F2683B"/>
    <w:rsid w:val="00F43F00"/>
    <w:rsid w:val="00F44C51"/>
    <w:rsid w:val="00FE064F"/>
    <w:rsid w:val="02445F2A"/>
    <w:rsid w:val="02F9609D"/>
    <w:rsid w:val="04AF4E80"/>
    <w:rsid w:val="06662940"/>
    <w:rsid w:val="077109BB"/>
    <w:rsid w:val="09A66955"/>
    <w:rsid w:val="12610720"/>
    <w:rsid w:val="133B43D7"/>
    <w:rsid w:val="138221AF"/>
    <w:rsid w:val="14B2183D"/>
    <w:rsid w:val="16246AE4"/>
    <w:rsid w:val="168B2A20"/>
    <w:rsid w:val="178B06E4"/>
    <w:rsid w:val="19767D76"/>
    <w:rsid w:val="1D0C2FCC"/>
    <w:rsid w:val="23F75BB5"/>
    <w:rsid w:val="24412AFF"/>
    <w:rsid w:val="250951B0"/>
    <w:rsid w:val="282F5CD5"/>
    <w:rsid w:val="296E16EA"/>
    <w:rsid w:val="2A9E5909"/>
    <w:rsid w:val="2B35301A"/>
    <w:rsid w:val="2CA41299"/>
    <w:rsid w:val="309A3DBA"/>
    <w:rsid w:val="30FC51CB"/>
    <w:rsid w:val="36FE04B9"/>
    <w:rsid w:val="3B4A5660"/>
    <w:rsid w:val="3BD26D9E"/>
    <w:rsid w:val="41782668"/>
    <w:rsid w:val="4A822EFC"/>
    <w:rsid w:val="4F31708E"/>
    <w:rsid w:val="5590468B"/>
    <w:rsid w:val="57CD7B6F"/>
    <w:rsid w:val="59980C4A"/>
    <w:rsid w:val="5A3D6887"/>
    <w:rsid w:val="5B730838"/>
    <w:rsid w:val="5DC508C7"/>
    <w:rsid w:val="61B40D2D"/>
    <w:rsid w:val="64F26E71"/>
    <w:rsid w:val="66EE71E2"/>
    <w:rsid w:val="68034DA0"/>
    <w:rsid w:val="686053C2"/>
    <w:rsid w:val="6E625066"/>
    <w:rsid w:val="6F827FF0"/>
    <w:rsid w:val="6FAD265F"/>
    <w:rsid w:val="73C8783F"/>
    <w:rsid w:val="7A730D83"/>
    <w:rsid w:val="7C280C2F"/>
    <w:rsid w:val="7F3F5EC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lang w:val="en-US" w:eastAsia="zh-CN" w:bidi="ar-SA"/>
    </w:rPr>
  </w:style>
  <w:style w:type="paragraph" w:styleId="3">
    <w:name w:val="heading 1"/>
    <w:basedOn w:val="1"/>
    <w:next w:val="1"/>
    <w:qFormat/>
    <w:uiPriority w:val="0"/>
    <w:pPr>
      <w:keepNext/>
      <w:keepLines/>
      <w:adjustRightInd w:val="0"/>
      <w:snapToGrid w:val="0"/>
      <w:ind w:firstLine="200" w:firstLineChars="200"/>
      <w:jc w:val="left"/>
      <w:outlineLvl w:val="0"/>
    </w:pPr>
    <w:rPr>
      <w:rFonts w:eastAsia="华文仿宋"/>
      <w:b/>
      <w:kern w:val="44"/>
      <w:sz w:val="32"/>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next w:val="1"/>
    <w:qFormat/>
    <w:uiPriority w:val="0"/>
    <w:pPr>
      <w:snapToGrid w:val="0"/>
      <w:spacing w:line="460" w:lineRule="exact"/>
    </w:pPr>
    <w:rPr>
      <w:sz w:val="24"/>
    </w:rPr>
  </w:style>
  <w:style w:type="paragraph" w:styleId="4">
    <w:name w:val="Body Text Indent"/>
    <w:basedOn w:val="1"/>
    <w:qFormat/>
    <w:uiPriority w:val="0"/>
    <w:pPr>
      <w:snapToGrid w:val="0"/>
      <w:spacing w:line="360" w:lineRule="auto"/>
      <w:ind w:firstLine="435"/>
    </w:pPr>
  </w:style>
  <w:style w:type="paragraph" w:styleId="5">
    <w:name w:val="Plain Text"/>
    <w:basedOn w:val="1"/>
    <w:link w:val="21"/>
    <w:qFormat/>
    <w:uiPriority w:val="0"/>
    <w:rPr>
      <w:rFonts w:ascii="宋体" w:hAnsi="Courier New"/>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rPr>
      <w:sz w:val="24"/>
    </w:rPr>
  </w:style>
  <w:style w:type="paragraph" w:styleId="11">
    <w:name w:val="Title"/>
    <w:basedOn w:val="3"/>
    <w:qFormat/>
    <w:uiPriority w:val="0"/>
    <w:pPr>
      <w:jc w:val="center"/>
      <w:textAlignment w:val="baseline"/>
    </w:pPr>
    <w:rPr>
      <w:rFonts w:ascii="方正仿宋_GBK" w:hAnsi="方正仿宋_GBK" w:eastAsia="方正仿宋_GBK"/>
    </w:rPr>
  </w:style>
  <w:style w:type="character" w:styleId="13">
    <w:name w:val="page number"/>
    <w:basedOn w:val="12"/>
    <w:qFormat/>
    <w:uiPriority w:val="0"/>
  </w:style>
  <w:style w:type="character" w:styleId="14">
    <w:name w:val="Hyperlink"/>
    <w:qFormat/>
    <w:uiPriority w:val="0"/>
    <w:rPr>
      <w:color w:val="0000FF"/>
      <w:u w:val="single"/>
    </w:rPr>
  </w:style>
  <w:style w:type="table" w:styleId="16">
    <w:name w:val="Table Grid"/>
    <w:basedOn w:val="1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样式 方正仿宋_GBK 三号"/>
    <w:basedOn w:val="1"/>
    <w:link w:val="22"/>
    <w:qFormat/>
    <w:uiPriority w:val="0"/>
    <w:pPr>
      <w:snapToGrid w:val="0"/>
      <w:ind w:firstLine="200" w:firstLineChars="200"/>
    </w:pPr>
    <w:rPr>
      <w:rFonts w:ascii="方正仿宋_GBK" w:eastAsia="方正仿宋_GBK"/>
      <w:sz w:val="32"/>
    </w:rPr>
  </w:style>
  <w:style w:type="paragraph" w:customStyle="1" w:styleId="18">
    <w:name w:val="样式 方正仿宋_GBK 三号 行距: 固定值 23 磅"/>
    <w:basedOn w:val="1"/>
    <w:qFormat/>
    <w:uiPriority w:val="0"/>
    <w:pPr>
      <w:snapToGrid w:val="0"/>
      <w:ind w:firstLine="200" w:firstLineChars="200"/>
    </w:pPr>
    <w:rPr>
      <w:rFonts w:ascii="方正仿宋_GBK" w:hAnsi="宋体" w:eastAsia="方正仿宋_GBK"/>
      <w:sz w:val="32"/>
    </w:rPr>
  </w:style>
  <w:style w:type="paragraph" w:customStyle="1" w:styleId="19">
    <w:name w:val="样式 标题 1 + 方正仿宋_GBK 首行缩进:  2 字符"/>
    <w:basedOn w:val="3"/>
    <w:qFormat/>
    <w:uiPriority w:val="0"/>
    <w:rPr>
      <w:rFonts w:ascii="方正仿宋_GBK" w:hAnsi="方正仿宋_GBK" w:eastAsia="方正仿宋_GBK"/>
      <w:kern w:val="2"/>
    </w:rPr>
  </w:style>
  <w:style w:type="paragraph" w:customStyle="1" w:styleId="20">
    <w:name w:val="CM2"/>
    <w:basedOn w:val="1"/>
    <w:next w:val="1"/>
    <w:qFormat/>
    <w:uiPriority w:val="0"/>
    <w:pPr>
      <w:autoSpaceDE w:val="0"/>
      <w:autoSpaceDN w:val="0"/>
      <w:adjustRightInd w:val="0"/>
      <w:spacing w:line="626" w:lineRule="atLeast"/>
      <w:jc w:val="left"/>
    </w:pPr>
    <w:rPr>
      <w:rFonts w:ascii="Times New Roman PSMT" w:hAnsi="Calibri" w:eastAsia="Times New Roman PSMT"/>
      <w:kern w:val="0"/>
      <w:sz w:val="24"/>
    </w:rPr>
  </w:style>
  <w:style w:type="character" w:customStyle="1" w:styleId="21">
    <w:name w:val="纯文本 Char"/>
    <w:basedOn w:val="12"/>
    <w:link w:val="5"/>
    <w:qFormat/>
    <w:uiPriority w:val="0"/>
    <w:rPr>
      <w:rFonts w:ascii="宋体" w:hAnsi="Courier New"/>
      <w:kern w:val="2"/>
      <w:sz w:val="21"/>
    </w:rPr>
  </w:style>
  <w:style w:type="character" w:customStyle="1" w:styleId="22">
    <w:name w:val="样式 方正仿宋_GBK 三号 Char Char"/>
    <w:link w:val="17"/>
    <w:qFormat/>
    <w:uiPriority w:val="0"/>
    <w:rPr>
      <w:rFonts w:ascii="方正仿宋_GBK" w:eastAsia="方正仿宋_GBK"/>
      <w:kern w:val="2"/>
      <w:sz w:val="32"/>
      <w:lang w:val="en-US" w:eastAsia="zh-CN"/>
    </w:rPr>
  </w:style>
  <w:style w:type="character" w:customStyle="1" w:styleId="23">
    <w:name w:val="页脚 Char Char"/>
    <w:qFormat/>
    <w:uiPriority w:val="0"/>
    <w:rPr>
      <w:kern w:val="2"/>
      <w:sz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35</Pages>
  <Words>3154</Words>
  <Characters>17984</Characters>
  <Lines>149</Lines>
  <Paragraphs>42</Paragraphs>
  <TotalTime>1</TotalTime>
  <ScaleCrop>false</ScaleCrop>
  <LinksUpToDate>false</LinksUpToDate>
  <CharactersWithSpaces>21096</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李恩鹏</cp:lastModifiedBy>
  <dcterms:modified xsi:type="dcterms:W3CDTF">2024-02-20T02:06:53Z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