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</w:t>
      </w:r>
      <w:r>
        <w:rPr>
          <w:rFonts w:hint="eastAsia" w:ascii="微软雅黑" w:hAnsi="微软雅黑" w:eastAsia="微软雅黑" w:cs="微软雅黑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</w:rPr>
        <w:t xml:space="preserve">规范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参考：</w:t>
      </w:r>
    </w:p>
    <w:p>
      <w:pP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  <w:instrText xml:space="preserve"> HYPERLINK "https://yq.aliyun.com/articles/531067?spm=5176.10695662.1996646101.searchclickresult.39f471b3JtdCqT" </w:instrText>
      </w:r>
      <w: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https://yq.aliyun.com/articles/531067?spm=5176.10695662.1996646101.searchclickresult.39f471b3JtdCqT</w:t>
      </w:r>
      <w: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一、键值设计</w:t>
      </w:r>
    </w:p>
    <w:p>
      <w:pPr>
        <w:pStyle w:val="4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1. key名设计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(1)【建议】: 可读性和可管理性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以业务名(或数据库名)为前缀(防止key冲突)，用冒号分隔，比如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业务名:表名:id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ugc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:video:1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(2)【建议】：简洁性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保证语义的前提下，控制key的长度，当key较多时，内存占用也不容忽视，例如：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D9EF"/>
          <w:spacing w:val="0"/>
          <w:sz w:val="21"/>
          <w:szCs w:val="21"/>
          <w:shd w:val="clear" w:fill="333333"/>
        </w:rPr>
        <w:t>user: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{uid}</w:t>
      </w:r>
      <w:r>
        <w:rPr>
          <w:rFonts w:hint="eastAsia" w:ascii="微软雅黑" w:hAnsi="微软雅黑" w:eastAsia="微软雅黑" w:cs="微软雅黑"/>
          <w:i w:val="0"/>
          <w:caps w:val="0"/>
          <w:color w:val="66D9EF"/>
          <w:spacing w:val="0"/>
          <w:sz w:val="21"/>
          <w:szCs w:val="21"/>
          <w:shd w:val="clear" w:fill="333333"/>
        </w:rPr>
        <w:t>:friends:messages: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{mid}简化为</w:t>
      </w:r>
      <w:r>
        <w:rPr>
          <w:rFonts w:hint="eastAsia" w:ascii="微软雅黑" w:hAnsi="微软雅黑" w:eastAsia="微软雅黑" w:cs="微软雅黑"/>
          <w:i w:val="0"/>
          <w:caps w:val="0"/>
          <w:color w:val="66D9EF"/>
          <w:spacing w:val="0"/>
          <w:sz w:val="21"/>
          <w:szCs w:val="21"/>
          <w:shd w:val="clear" w:fill="333333"/>
        </w:rPr>
        <w:t>u: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{uid}</w:t>
      </w:r>
      <w:r>
        <w:rPr>
          <w:rFonts w:hint="eastAsia" w:ascii="微软雅黑" w:hAnsi="微软雅黑" w:eastAsia="微软雅黑" w:cs="微软雅黑"/>
          <w:i w:val="0"/>
          <w:caps w:val="0"/>
          <w:color w:val="66D9EF"/>
          <w:spacing w:val="0"/>
          <w:sz w:val="21"/>
          <w:szCs w:val="21"/>
          <w:shd w:val="clear" w:fill="333333"/>
        </w:rPr>
        <w:t>:fr:m: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{mid}。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(3)【强制】：不要包含特殊字符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反例：包含空格、换行、单双引号以及其他转义字符</w:t>
      </w:r>
    </w:p>
    <w:p>
      <w:pPr>
        <w:pStyle w:val="4"/>
        <w:numPr>
          <w:ilvl w:val="0"/>
          <w:numId w:val="1"/>
        </w:numPr>
        <w:jc w:val="left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value设计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_GoBack"/>
      <w:bookmarkEnd w:id="2"/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(1)【强制】：拒绝bigkey(防止网卡流量、慢查询)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string类型控制在10KB以内，hash、list、set、zset元素个数不要超过5000。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反例：一个包含200万个元素的list。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非字符串的bigkey，不要使用del删除，使用hscan、sscan、zscan方式渐进式删除，同时要注意防止bigkey过期时间自动删除问题(例如一个200万的zset设置1小时过期，会触发del操作，造成阻塞，而且该操作不会不出现在慢查询中(latency可查))，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instrText xml:space="preserve"> HYPERLINK "https://yq.aliyun.com/articles/531067?spm=5176.10695662.1996646101.searchclickresult.39f471b3JtdCqT" \l "cc1" </w:instrTex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查找方法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instrText xml:space="preserve"> HYPERLINK "https://yq.aliyun.com/articles/531067?spm=5176.10695662.1996646101.searchclickresult.39f471b3JtdCqT" \l "cc2" </w:instrTex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删除方法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详见本文第四、五点。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(2)【推荐】：选择适合的数据类型。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例如：实体类型(要合理控制和使用数据结构内存编码优化配置,例如ziplist，但也要注意节省内存和性能之间的平衡)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反例：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set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user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name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tom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set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user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:age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19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set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user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:favor football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正例: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hmset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:1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name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tom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age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19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favor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football</w:t>
      </w:r>
    </w:p>
    <w:p>
      <w:pPr>
        <w:pStyle w:val="4"/>
        <w:jc w:val="left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3.【推荐】：控制key的生命周期，redis不是垃圾桶。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建议使用expire设置过期时间(条件允许可以打散过期时间，防止集中过期)，不过期的数据重点关注idletime。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二、命令使用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1.【推荐】 O(N)命令关注N的数量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例如hgetall、lrange、smembers、zrange、sinter等并非不能使用，但是需要明确N的值。有遍历的需求可以使用hscan、sscan、zscan代替。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2.【推荐】：禁用命令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禁止线上使用keys、flushall、flushdb等，通过redis的rename机制禁掉命令，或者使用scan的方式渐进式处理。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3.【推荐】合理使用select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redis的多数据库较弱，使用数字进行区分，很多客户端支持较差，同时多业务用多数据库实际还是单线程处理，会有干扰。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4.【推荐】使用批量操作提高效率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原生命令：例如mget、mset。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非原生命令：可以使用pipeline提高效率。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但要注意控制一次批量操作的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元素个数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(例如500以内，实际也和元素字节数有关)。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注意两者不同：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1. 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原生是原子操作，pipeline是非原子操作。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2. 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pipeline可以打包不同的命令，原生做不到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3. 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pipeline需要客户端和服务端同时支持。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5.【建议】Redis事务功能较弱，不建议过多使用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Redis的事务功能较弱(不支持回滚)，而且集群版本(自研和官方)要求一次事务操作的key必须在一个slot上(可以使用hashtag功能解决)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6.【建议】Redis集群版本在使用Lua上有特殊要求：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所有key都应该由 KEYS 数组来传递，redis.call/pcall 里面调用的redis命令，key的位置，必须是KEYS array, 否则直接返回error，"-ERR bad lua script for redis cluster, all the keys that the script uses should be passed using the KEYS array"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所有key，必须在1个slot上，否则直接返回error, "-ERR eval/evalsha command keys must in same slot"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7.【建议】必要情况下使用monitor命令时，要注意不要长时间使用。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三、客户端使用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1.【推荐】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避免多个应用使用一个Redis实例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正例：不相干的业务拆分，公共数据做服务化。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2.【推荐】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使用带有连接池的数据库，可以有效控制连接，同时提高效率，标准使用方式：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执行命令如下：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try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= jedisPool.getResource();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//具体的命令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jedis.executeCommand()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catch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Exception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e)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logger.error(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"op key {} error: 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+ e.getMessage(), key, e);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finally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//注意这里不是关闭连接，在JedisPool模式下，Jedis会被归还给资源池。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(jedis !=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) 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jedis.close();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下面是JedisPool优化方法的文章: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instrText xml:space="preserve"> HYPERLINK "https://yq.aliyun.com/articles/236384" </w:instrTex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t>Jedis常见异常汇总</w: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instrText xml:space="preserve"> HYPERLINK "https://yq.aliyun.com/articles/236383" </w:instrTex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t>JedisPool资源池优化</w: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3.【建议】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高并发下建议客户端添加熔断功能(例如netflix hystrix)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4.【推荐】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设置合理的密码，如有必要可以使用SSL加密访问（阿里云Redis支持）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5.【建议】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根据自身业务类型，选好maxmemory-policy(最大内存淘汰策略)，设置好过期时间。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默认策略是volatile-lru，即超过最大内存后，在过期键中使用lru算法进行key的剔除，保证不过期数据不被删除，但是可能会出现OOM问题。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其他策略如下：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allkeys-lru：根据LRU算法删除键，不管数据有没有设置超时属性，直到腾出足够空间为止。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allkeys-random：随机删除所有键，直到腾出足够空间为止。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volatile-random:随机删除过期键，直到腾出足够空间为止。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volatile-ttl：根据键值对象的ttl属性，删除最近将要过期数据。如果没有，回退到noeviction策略。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Cs w:val="18"/>
        </w:rPr>
      </w:pPr>
      <w:r>
        <w:rPr>
          <w:rFonts w:hint="eastAsia"/>
        </w:rPr>
        <w:t xml:space="preserve">noeviction：不会剔除任何数据，拒绝所有写入操作并返回客户端错误信息"(error) OOM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command not allowed when used memory"，此时Redis只响应读操作。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四、相关工具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1.【推荐】：数据同步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redis间数据同步可以使用：redis-port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bookmarkStart w:id="0" w:name="cc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2.【推荐】：big key搜索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instrText xml:space="preserve"> HYPERLINK "https://yq.aliyun.com/articles/117042" </w:instrTex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t>redis大key搜索工具</w: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3.【推荐】：热点key寻找(内部实现使用monitor，所以建议短时间使用)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instrText xml:space="preserve"> HYPERLINK "https://github.com/facebookarchive/redis-faina" </w:instrTex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t>facebook的redis-faina</w: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阿里云Redis已经在内核层面解决热点key问题，欢迎使用。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  <w:bookmarkStart w:id="1" w:name="cc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五 附录：删除bigkey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1. 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下面操作可以使用pipeline加速。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2. 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redis 4.0已经支持key的异步删除，欢迎使用。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 Hash删除: hscan + hdel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public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void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delBigHash(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host, int port,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password,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bigHashKey)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Jedis(host, port);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(password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.equals(password))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jedis.auth(password);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ScanParams scanParams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ScanParams().count(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100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cursor =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do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ScanResult&lt;Entry&lt;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&gt;&gt; scanResult = jedis.hscan(bigHashKey, cursor, scanParams);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List&lt;Entry&lt;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&gt;&gt; entryList = scanResult.getResult();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(entryList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!entryList.isEmpty())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for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(Entry&lt;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 entry : entryList)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    jedis.hdel(bigHashKey, entry.getKey());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cursor = scanResult.getStringCursor();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while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.equals(cursor));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//删除bigkey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jedis.del(bigHashKey);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 List删除: ltrim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E22E"/>
          <w:spacing w:val="0"/>
          <w:sz w:val="21"/>
          <w:szCs w:val="21"/>
          <w:shd w:val="clear" w:fill="333333"/>
        </w:rPr>
        <w:t>delBigList</w:t>
      </w:r>
      <w:r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(String host,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port, String password, String bigListKey) 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Jedis(host, port);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(password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.equals(password))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jedis.auth(password);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long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llen = jedis.llen(bigListKey);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int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counter 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0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int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left 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100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while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(counter &lt; llen)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//每次从左侧截掉100个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jedis.ltrim(bigListKey, left, llen);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counter += left;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//最终删除key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jedis.del(bigListKey);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 Set删除: sscan + srem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public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void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delBigSet(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host, int port,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password,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bigSetKey)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Jedis(host, port);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(password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.equals(password))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jedis.auth(password);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ScanParams scanParams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ScanParams().count(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100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cursor =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do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ScanResult&lt;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 scanResult = jedis.sscan(bigSetKey, cursor, scanParams);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List&lt;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 memberList = scanResult.getResult();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(memberList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!memberList.isEmpty())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for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member : memberList)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    jedis.srem(bigSetKey, member);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cursor = scanResult.getStringCursor();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while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.equals(cursor));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//删除bigkey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jedis.del(bigSetKey);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4. SortedSet删除: zscan + zrem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public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void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delBigZset(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host, int port,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password,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bigZsetKey)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Jedis(host, port);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(password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.equals(password))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jedis.auth(password);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ScanParams scanParams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ScanParams().count(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100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cursor =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do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ScanResult&lt;Tuple&gt; scanResult = jedis.zscan(bigZsetKey, cursor, scanParams);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List&lt;Tuple&gt; tupleList = scanResult.getResult();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(tupleList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!tupleList.isEmpty())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for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(Tuple tuple : tupleList)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    jedis.zrem(bigZsetKey, tuple.getElement());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cursor = scanResult.getStringCursor();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while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.equals(cursor));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//删除bigkey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jedis.del(bigZsetKey);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Style w:val="18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1527"/>
    <w:multiLevelType w:val="singleLevel"/>
    <w:tmpl w:val="5AB2152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D98774C"/>
    <w:multiLevelType w:val="singleLevel"/>
    <w:tmpl w:val="5D98774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EC"/>
    <w:rsid w:val="001253A0"/>
    <w:rsid w:val="002043F3"/>
    <w:rsid w:val="002230BE"/>
    <w:rsid w:val="00233346"/>
    <w:rsid w:val="002C2C0F"/>
    <w:rsid w:val="002D0054"/>
    <w:rsid w:val="00535B13"/>
    <w:rsid w:val="005F0B2A"/>
    <w:rsid w:val="00615A66"/>
    <w:rsid w:val="006D0EB6"/>
    <w:rsid w:val="006F4B83"/>
    <w:rsid w:val="006F70AD"/>
    <w:rsid w:val="008F282F"/>
    <w:rsid w:val="00951D3B"/>
    <w:rsid w:val="00991AEE"/>
    <w:rsid w:val="009B4E74"/>
    <w:rsid w:val="009D6A42"/>
    <w:rsid w:val="00A50525"/>
    <w:rsid w:val="00AB6FFA"/>
    <w:rsid w:val="00B21DF8"/>
    <w:rsid w:val="00B26297"/>
    <w:rsid w:val="00B578EC"/>
    <w:rsid w:val="00BB712E"/>
    <w:rsid w:val="00D62561"/>
    <w:rsid w:val="00EC4F2F"/>
    <w:rsid w:val="00F027A5"/>
    <w:rsid w:val="00F61074"/>
    <w:rsid w:val="01126483"/>
    <w:rsid w:val="017A6973"/>
    <w:rsid w:val="04C2717B"/>
    <w:rsid w:val="04CD37D3"/>
    <w:rsid w:val="067A1359"/>
    <w:rsid w:val="07512DF6"/>
    <w:rsid w:val="0C6D6184"/>
    <w:rsid w:val="0FDE1347"/>
    <w:rsid w:val="10B669B7"/>
    <w:rsid w:val="13605A31"/>
    <w:rsid w:val="13DD6972"/>
    <w:rsid w:val="14387A0B"/>
    <w:rsid w:val="15180CC1"/>
    <w:rsid w:val="1667186B"/>
    <w:rsid w:val="169561DD"/>
    <w:rsid w:val="18015594"/>
    <w:rsid w:val="18566AF3"/>
    <w:rsid w:val="1AC85B0C"/>
    <w:rsid w:val="1BC971E7"/>
    <w:rsid w:val="21986A8F"/>
    <w:rsid w:val="22667E62"/>
    <w:rsid w:val="263C2430"/>
    <w:rsid w:val="28BA5805"/>
    <w:rsid w:val="2910622A"/>
    <w:rsid w:val="2C516F63"/>
    <w:rsid w:val="2C9362F2"/>
    <w:rsid w:val="2D0A406B"/>
    <w:rsid w:val="2E3B7673"/>
    <w:rsid w:val="34B50095"/>
    <w:rsid w:val="35E523ED"/>
    <w:rsid w:val="37753A86"/>
    <w:rsid w:val="38476578"/>
    <w:rsid w:val="3E8D79BA"/>
    <w:rsid w:val="3F254B42"/>
    <w:rsid w:val="412B7CD8"/>
    <w:rsid w:val="439374DE"/>
    <w:rsid w:val="4535344D"/>
    <w:rsid w:val="46F8216E"/>
    <w:rsid w:val="48B21B69"/>
    <w:rsid w:val="492B320C"/>
    <w:rsid w:val="4FD14CBA"/>
    <w:rsid w:val="504E2EAA"/>
    <w:rsid w:val="50D92D89"/>
    <w:rsid w:val="51130496"/>
    <w:rsid w:val="51791703"/>
    <w:rsid w:val="5385197A"/>
    <w:rsid w:val="59AA0ED8"/>
    <w:rsid w:val="5A8929B0"/>
    <w:rsid w:val="60FE0043"/>
    <w:rsid w:val="64E44166"/>
    <w:rsid w:val="65231537"/>
    <w:rsid w:val="65602B83"/>
    <w:rsid w:val="66C0419A"/>
    <w:rsid w:val="66F67CEE"/>
    <w:rsid w:val="6ADA07BE"/>
    <w:rsid w:val="6B1A3F5F"/>
    <w:rsid w:val="6D5656F5"/>
    <w:rsid w:val="6DB77881"/>
    <w:rsid w:val="6E5F6EC8"/>
    <w:rsid w:val="719F00DC"/>
    <w:rsid w:val="72597385"/>
    <w:rsid w:val="7284692D"/>
    <w:rsid w:val="78533127"/>
    <w:rsid w:val="78551360"/>
    <w:rsid w:val="7B26093F"/>
    <w:rsid w:val="7D1A66F5"/>
    <w:rsid w:val="7DE76D53"/>
    <w:rsid w:val="7E07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FollowedHyperlink"/>
    <w:basedOn w:val="14"/>
    <w:unhideWhenUsed/>
    <w:qFormat/>
    <w:uiPriority w:val="99"/>
    <w:rPr>
      <w:color w:val="800080"/>
      <w:u w:val="single"/>
    </w:rPr>
  </w:style>
  <w:style w:type="character" w:styleId="17">
    <w:name w:val="Hyperlink"/>
    <w:basedOn w:val="14"/>
    <w:unhideWhenUsed/>
    <w:qFormat/>
    <w:uiPriority w:val="99"/>
    <w:rPr>
      <w:color w:val="0000FF"/>
      <w:u w:val="single"/>
    </w:rPr>
  </w:style>
  <w:style w:type="character" w:styleId="18">
    <w:name w:val="HTML Code"/>
    <w:basedOn w:val="14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3">
    <w:name w:val="标题 Char"/>
    <w:basedOn w:val="14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批注框文本 Char"/>
    <w:basedOn w:val="14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737</Characters>
  <Lines>6</Lines>
  <Paragraphs>1</Paragraphs>
  <TotalTime>4</TotalTime>
  <ScaleCrop>false</ScaleCrop>
  <LinksUpToDate>false</LinksUpToDate>
  <CharactersWithSpaces>865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2014-05-06T06:33:00Z</dcterms:created>
  <dc:creator>user</dc:creator>
  <cp:lastModifiedBy>四川小松哥</cp:lastModifiedBy>
  <dcterms:modified xsi:type="dcterms:W3CDTF">2020-04-17T08:54:47Z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