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383BF4" w14:textId="77777777" w:rsidR="00C53D1A" w:rsidRDefault="00C53D1A" w:rsidP="00C53D1A">
      <w:pPr>
        <w:pStyle w:val="1"/>
        <w:spacing w:before="0" w:after="0"/>
      </w:pPr>
      <w:r>
        <w:rPr>
          <w:color w:val="1A1A1A"/>
          <w:sz w:val="44"/>
          <w:szCs w:val="44"/>
        </w:rPr>
        <w:t>扫描王-识万物替换元宝VLM模型 Launch Review</w:t>
      </w:r>
    </w:p>
    <w:p w14:paraId="0260C9AD" w14:textId="77777777" w:rsidR="00C53D1A" w:rsidRDefault="00C53D1A" w:rsidP="00C53D1A">
      <w:pPr>
        <w:pStyle w:val="1"/>
        <w:spacing w:before="0" w:after="0"/>
      </w:pPr>
      <w:r>
        <w:rPr>
          <w:color w:val="1A1A1A"/>
          <w:sz w:val="36"/>
          <w:szCs w:val="36"/>
        </w:rPr>
        <w:t>【背景】</w:t>
      </w:r>
    </w:p>
    <w:p w14:paraId="562590A4" w14:textId="77777777" w:rsidR="00C53D1A" w:rsidRDefault="00C53D1A" w:rsidP="00C53D1A">
      <w:pPr>
        <w:pStyle w:val="paragraph"/>
        <w:spacing w:before="60" w:beforeAutospacing="0" w:after="60" w:afterAutospacing="0"/>
      </w:pPr>
      <w:r>
        <w:rPr>
          <w:rFonts w:hint="eastAsia"/>
          <w:color w:val="000000"/>
          <w:sz w:val="22"/>
          <w:szCs w:val="22"/>
        </w:rPr>
        <w:t>原识万物功能已切换为混元模型调用，仍存在优化空间。经实测，切换至元宝图搜 VLM 链路后回答质量显著提升（</w:t>
      </w:r>
      <w:hyperlink r:id="rId5" w:history="1">
        <w:r>
          <w:rPr>
            <w:rStyle w:val="ae"/>
            <w:rFonts w:hint="eastAsia"/>
            <w:color w:val="1E6FFF"/>
            <w:sz w:val="22"/>
            <w:szCs w:val="22"/>
          </w:rPr>
          <w:t>元宝_QB 图搜评测集【300】_with_urls</w:t>
        </w:r>
      </w:hyperlink>
      <w:r>
        <w:rPr>
          <w:rFonts w:hint="eastAsia"/>
          <w:color w:val="000000"/>
          <w:sz w:val="22"/>
          <w:szCs w:val="22"/>
        </w:rPr>
        <w:t>）；同步新增相似图等配套模块，有效丰富输出内容，现已完成该新链路接入</w:t>
      </w:r>
      <w:r>
        <w:rPr>
          <w:rFonts w:ascii="PingFang SC" w:hAnsi="PingFang SC"/>
          <w:color w:val="182B50"/>
          <w:sz w:val="21"/>
          <w:szCs w:val="21"/>
          <w:shd w:val="clear" w:color="auto" w:fill="FFFFFF"/>
        </w:rPr>
        <w:t>：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175"/>
        <w:gridCol w:w="1860"/>
      </w:tblGrid>
      <w:tr w:rsidR="00C53D1A" w14:paraId="4F7D770D" w14:textId="77777777">
        <w:trPr>
          <w:trHeight w:val="390"/>
        </w:trPr>
        <w:tc>
          <w:tcPr>
            <w:tcW w:w="2070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EAFA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2AD684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</w:rPr>
              <w:t>图片</w:t>
            </w:r>
          </w:p>
        </w:tc>
        <w:tc>
          <w:tcPr>
            <w:tcW w:w="2175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EAFA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748F38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  <w:sz w:val="20"/>
                <w:szCs w:val="20"/>
              </w:rPr>
              <w:t>Before</w:t>
            </w:r>
          </w:p>
        </w:tc>
        <w:tc>
          <w:tcPr>
            <w:tcW w:w="1860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shd w:val="clear" w:color="auto" w:fill="EAFA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A74E8F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  <w:sz w:val="20"/>
                <w:szCs w:val="20"/>
              </w:rPr>
              <w:t>After</w:t>
            </w:r>
          </w:p>
        </w:tc>
      </w:tr>
      <w:tr w:rsidR="00C53D1A" w14:paraId="3BCB74EB" w14:textId="77777777">
        <w:trPr>
          <w:trHeight w:val="960"/>
        </w:trPr>
        <w:tc>
          <w:tcPr>
            <w:tcW w:w="2070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4D02EB" w14:textId="510F08E2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fldChar w:fldCharType="begin"/>
            </w:r>
            <w:r>
              <w:instrText xml:space="preserve"> INCLUDEPICTURE "https://wdoc-76491.picgzc.qpic.cn/MTY4ODg1NTMxMjI1OTUwNA_256198_fMgc6-SrWUVi8AJI_1768201134?w=599&amp;h=600"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4692B94" wp14:editId="683D852B">
                  <wp:extent cx="1014095" cy="1014095"/>
                  <wp:effectExtent l="0" t="0" r="1905" b="1905"/>
                  <wp:docPr id="27378057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c9582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4095" cy="1014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2175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75B900" w14:textId="7A006159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fldChar w:fldCharType="begin"/>
            </w:r>
            <w:r>
              <w:instrText xml:space="preserve"> INCLUDEPICTURE "https://wdoc-76491.picgzc.qpic.cn/MTY4ODg1NDYxODU0NTExNA_15457_xow1OB6OGPUj_wi3_1769084783?w=608&amp;h=1266"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1B980D8" wp14:editId="3124B4EC">
                  <wp:extent cx="742315" cy="1548130"/>
                  <wp:effectExtent l="0" t="0" r="0" b="1270"/>
                  <wp:docPr id="168958407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b1d16a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315" cy="1548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1860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4727B7" w14:textId="67F591B5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fldChar w:fldCharType="begin"/>
            </w:r>
            <w:r>
              <w:instrText xml:space="preserve"> INCLUDEPICTURE "https://wdoc-76491.picgzc.qpic.cn/MTY4ODg1Njk3Nzc5MzE4Mg_854951_dpICIyBi13aa9JNH_1784203246?w=750&amp;h=1624&amp;type=image/png"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4909B29" wp14:editId="0049FABC">
                  <wp:extent cx="760730" cy="1665605"/>
                  <wp:effectExtent l="0" t="0" r="1270" b="0"/>
                  <wp:docPr id="206139434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812c09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166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07512242" w14:textId="77777777" w:rsidR="00C53D1A" w:rsidRDefault="00C53D1A" w:rsidP="00C53D1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"/>
        <w:gridCol w:w="2271"/>
        <w:gridCol w:w="472"/>
        <w:gridCol w:w="2332"/>
        <w:gridCol w:w="472"/>
        <w:gridCol w:w="2241"/>
      </w:tblGrid>
      <w:tr w:rsidR="00C53D1A" w14:paraId="4E938BEF" w14:textId="77777777">
        <w:trPr>
          <w:trHeight w:val="562"/>
        </w:trPr>
        <w:tc>
          <w:tcPr>
            <w:tcW w:w="8191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972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9BEB02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主流程</w:t>
            </w:r>
          </w:p>
        </w:tc>
      </w:tr>
      <w:tr w:rsidR="00C53D1A" w14:paraId="0AD4A16E" w14:textId="77777777">
        <w:trPr>
          <w:trHeight w:val="2566"/>
        </w:trPr>
        <w:tc>
          <w:tcPr>
            <w:tcW w:w="8191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6C325C" w14:textId="3284B70A" w:rsidR="00C53D1A" w:rsidRDefault="00C53D1A">
            <w:pPr>
              <w:pStyle w:val="paragraph"/>
              <w:spacing w:before="60" w:beforeAutospacing="0" w:after="60" w:afterAutospacing="0"/>
              <w:jc w:val="both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 xml:space="preserve">                    </w:t>
            </w:r>
            <w:r>
              <w:fldChar w:fldCharType="begin"/>
            </w:r>
            <w:r>
              <w:instrText xml:space="preserve"> INCLUDEPICTURE "https://wdoc-76491.picgzc.qpic.cn/MTY4ODg1Njk3Nzc5MzE4Mg_579601_uXbFr6qhhAwEXI4F_1784189012?w=1460&amp;h=692&amp;type=image/png"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A9D52AE" wp14:editId="3B066B2A">
                  <wp:extent cx="4699000" cy="2218055"/>
                  <wp:effectExtent l="0" t="0" r="0" b="4445"/>
                  <wp:docPr id="700711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37f86a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9000" cy="2218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C53D1A" w14:paraId="67893370" w14:textId="77777777">
        <w:trPr>
          <w:trHeight w:val="549"/>
        </w:trPr>
        <w:tc>
          <w:tcPr>
            <w:tcW w:w="8191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972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41C0AC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新增功能</w:t>
            </w:r>
          </w:p>
        </w:tc>
      </w:tr>
      <w:tr w:rsidR="00C53D1A" w14:paraId="4E3210B5" w14:textId="77777777">
        <w:trPr>
          <w:trHeight w:val="2476"/>
        </w:trPr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5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874F4B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lastRenderedPageBreak/>
              <w:t>查看相似图</w:t>
            </w:r>
          </w:p>
        </w:tc>
        <w:tc>
          <w:tcPr>
            <w:tcW w:w="2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F9B08A" w14:textId="2A360EAF" w:rsidR="00C53D1A" w:rsidRDefault="00C53D1A">
            <w:pPr>
              <w:pStyle w:val="paragraph"/>
              <w:spacing w:before="60" w:beforeAutospacing="0" w:after="60" w:afterAutospacing="0"/>
              <w:jc w:val="both"/>
              <w:rPr>
                <w:rFonts w:hint="eastAsia"/>
              </w:rPr>
            </w:pPr>
            <w:r>
              <w:fldChar w:fldCharType="begin"/>
            </w:r>
            <w:r>
              <w:instrText xml:space="preserve"> INCLUDEPICTURE "https://wdoc-76491.picgzc.qpic.cn/MTY4ODg1Njk3Nzc5MzE4Mg_608413_-D-8atk3YSjPI3kq_1784189696?w=542&amp;h=590&amp;type=image/png"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079AE6F" wp14:editId="5154BDE9">
                  <wp:extent cx="1737995" cy="1892300"/>
                  <wp:effectExtent l="0" t="0" r="1905" b="0"/>
                  <wp:docPr id="134945825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11418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995" cy="189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5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F64BC4" w14:textId="77777777" w:rsidR="00C53D1A" w:rsidRDefault="00C53D1A">
            <w:pPr>
              <w:pStyle w:val="paragraph"/>
              <w:spacing w:before="60" w:beforeAutospacing="0" w:after="60" w:afterAutospacing="0"/>
              <w:jc w:val="both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更多搜索结果</w:t>
            </w:r>
          </w:p>
        </w:tc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C5696E" w14:textId="7CBA9719" w:rsidR="00C53D1A" w:rsidRDefault="00C53D1A">
            <w:pPr>
              <w:pStyle w:val="paragraph"/>
              <w:spacing w:before="60" w:beforeAutospacing="0" w:after="60" w:afterAutospacing="0"/>
              <w:jc w:val="both"/>
              <w:rPr>
                <w:rFonts w:hint="eastAsia"/>
              </w:rPr>
            </w:pPr>
            <w:r>
              <w:fldChar w:fldCharType="begin"/>
            </w:r>
            <w:r>
              <w:instrText xml:space="preserve"> INCLUDEPICTURE "https://wdoc-76491.picgzc.qpic.cn/MTY4ODg1Njk3Nzc5MzE4Mg_314329_l23aY8p5UKsgxLWF_1784189736?w=572&amp;h=598&amp;type=image/png"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725AE44" wp14:editId="034A380B">
                  <wp:extent cx="1792605" cy="1864995"/>
                  <wp:effectExtent l="0" t="0" r="0" b="1905"/>
                  <wp:docPr id="63233844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5bd8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2605" cy="186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5F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6A9FE4" w14:textId="77777777" w:rsidR="00C53D1A" w:rsidRDefault="00C53D1A">
            <w:pPr>
              <w:pStyle w:val="paragraph"/>
              <w:spacing w:before="60" w:beforeAutospacing="0" w:after="60" w:afterAutospacing="0"/>
              <w:jc w:val="both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查看搜索引用源</w:t>
            </w:r>
          </w:p>
        </w:tc>
        <w:tc>
          <w:tcPr>
            <w:tcW w:w="2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84BC21" w14:textId="756EEFA2" w:rsidR="00C53D1A" w:rsidRDefault="00C53D1A">
            <w:pPr>
              <w:pStyle w:val="paragraph"/>
              <w:spacing w:before="60" w:beforeAutospacing="0" w:after="60" w:afterAutospacing="0"/>
              <w:jc w:val="both"/>
              <w:rPr>
                <w:rFonts w:hint="eastAsia"/>
              </w:rPr>
            </w:pPr>
            <w:r>
              <w:fldChar w:fldCharType="begin"/>
            </w:r>
            <w:r>
              <w:instrText xml:space="preserve"> INCLUDEPICTURE "https://wdoc-76491.picgzc.qpic.cn/MTY4ODg1Njk3Nzc5MzE4Mg_794915_KFiv5sO3tUIvyA4S_1784189845?w=526&amp;h=584&amp;type=image/png"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B9B4DA7" wp14:editId="56EDFE86">
                  <wp:extent cx="1665605" cy="1837690"/>
                  <wp:effectExtent l="0" t="0" r="0" b="3810"/>
                  <wp:docPr id="128810414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a6dc8f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5605" cy="1837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71B7DDF9" w14:textId="77777777" w:rsidR="00C53D1A" w:rsidRDefault="00C53D1A" w:rsidP="00C53D1A">
      <w:pPr>
        <w:pStyle w:val="paragraph"/>
        <w:spacing w:before="60" w:beforeAutospacing="0" w:after="60" w:afterAutospacing="0"/>
        <w:jc w:val="both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35CB7AB7" w14:textId="77777777" w:rsidR="00C53D1A" w:rsidRDefault="00C53D1A" w:rsidP="00C53D1A">
      <w:pPr>
        <w:pStyle w:val="1"/>
        <w:spacing w:before="0" w:after="0"/>
        <w:rPr>
          <w:rFonts w:hint="eastAsia"/>
        </w:rPr>
      </w:pPr>
      <w:r>
        <w:rPr>
          <w:color w:val="1A1A1A"/>
          <w:sz w:val="36"/>
          <w:szCs w:val="36"/>
        </w:rPr>
        <w:t>【核心结论】</w:t>
      </w:r>
    </w:p>
    <w:p w14:paraId="5A2F8F7A" w14:textId="77777777" w:rsidR="00C53D1A" w:rsidRDefault="00C53D1A" w:rsidP="00C53D1A">
      <w:pPr>
        <w:pStyle w:val="paragraph"/>
        <w:spacing w:before="60" w:beforeAutospacing="0" w:after="60" w:afterAutospacing="0"/>
      </w:pPr>
      <w:r>
        <w:rPr>
          <w:rFonts w:hint="eastAsia"/>
          <w:color w:val="2972F4"/>
          <w:sz w:val="22"/>
          <w:szCs w:val="22"/>
        </w:rPr>
        <w:t>对扫描王整体无负向影响，切换搜索模型后各功能表现符合预期</w:t>
      </w:r>
      <w:r>
        <w:rPr>
          <w:rFonts w:hint="eastAsia"/>
          <w:b/>
          <w:bCs/>
          <w:color w:val="2972F4"/>
          <w:sz w:val="22"/>
          <w:szCs w:val="22"/>
        </w:rPr>
        <w:t>，</w:t>
      </w:r>
      <w:r>
        <w:rPr>
          <w:rFonts w:hint="eastAsia"/>
          <w:color w:val="2972F4"/>
          <w:sz w:val="22"/>
          <w:szCs w:val="22"/>
        </w:rPr>
        <w:t>现希望推全。</w:t>
      </w:r>
    </w:p>
    <w:p w14:paraId="6DA022B8" w14:textId="77777777" w:rsidR="00C53D1A" w:rsidRDefault="00C53D1A" w:rsidP="00C53D1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b/>
          <w:bCs/>
          <w:color w:val="2972F4"/>
          <w:sz w:val="22"/>
          <w:szCs w:val="22"/>
        </w:rPr>
        <w:t> </w:t>
      </w:r>
    </w:p>
    <w:p w14:paraId="3360E029" w14:textId="77777777" w:rsidR="00C53D1A" w:rsidRDefault="00C53D1A" w:rsidP="00C53D1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实验周期：7.2~7.21</w:t>
      </w:r>
    </w:p>
    <w:p w14:paraId="26844D5A" w14:textId="77777777" w:rsidR="00C53D1A" w:rsidRDefault="00C53D1A" w:rsidP="00C53D1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实验变量：识万物模型替换为搜索端模型</w:t>
      </w:r>
    </w:p>
    <w:p w14:paraId="3C9841F9" w14:textId="77777777" w:rsidR="00C53D1A" w:rsidRDefault="00C53D1A" w:rsidP="00C53D1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实验地址：</w:t>
      </w:r>
      <w:r>
        <w:fldChar w:fldCharType="begin"/>
      </w:r>
      <w:r>
        <w:instrText>HYPERLINK "https://tab.woa.com/tab/experiment/exp-result?business=8888&amp;expGroupKey=oas_ceca648e016e750616cee53429fb000d&amp;expGroupId=1720884&amp;controlGroupId=112616309&amp;treatmentGroupId=112616310&amp;trace_id=295f38e1-9087-4c02-98e0-af7af2f06a61&amp;appGroup=abtest&amp;period=EXPERIMENT&amp;beginTime=202607020000&amp;endTime=202607150000&amp;multiContrastCorrection=0&amp;significanceLevel=0.05&amp;statisticalPower=0.8&amp;isSumCountCheck=0&amp;dimId=&amp;dimVal=&amp;marked=%5B%5D&amp;currentPage=1&amp;pageSize=100&amp;sort=0&amp;sortTreatmentId=0&amp;analyseType=basicAnalyse&amp;rtStatus=0&amp;sqlMode=1&amp;sparkVrSwitch=true&amp;shareUser=kippli&amp;exposureTableId=0"</w:instrText>
      </w:r>
      <w:r>
        <w:fldChar w:fldCharType="separate"/>
      </w:r>
      <w:r>
        <w:rPr>
          <w:rStyle w:val="ae"/>
          <w:rFonts w:hint="eastAsia"/>
          <w:color w:val="1E6FFF"/>
          <w:sz w:val="22"/>
          <w:szCs w:val="22"/>
        </w:rPr>
        <w:t>实验地址</w:t>
      </w:r>
      <w:r>
        <w:fldChar w:fldCharType="end"/>
      </w:r>
    </w:p>
    <w:p w14:paraId="3827C3DA" w14:textId="77777777" w:rsidR="00C53D1A" w:rsidRDefault="00C53D1A" w:rsidP="00C53D1A">
      <w:pPr>
        <w:pStyle w:val="4"/>
        <w:spacing w:before="0" w:after="0"/>
        <w:rPr>
          <w:rFonts w:hint="eastAsia"/>
        </w:rPr>
      </w:pPr>
      <w:r>
        <w:rPr>
          <w:color w:val="1A1A1A"/>
        </w:rPr>
        <w:t> </w:t>
      </w:r>
    </w:p>
    <w:p w14:paraId="6891463A" w14:textId="77777777" w:rsidR="00C53D1A" w:rsidRDefault="00C53D1A" w:rsidP="00C53D1A">
      <w:pPr>
        <w:pStyle w:val="3"/>
        <w:spacing w:before="0" w:after="0"/>
      </w:pPr>
      <w:r>
        <w:rPr>
          <w:color w:val="1A1A1A"/>
          <w:sz w:val="28"/>
          <w:szCs w:val="28"/>
        </w:rPr>
        <w:t>1、核心指标</w:t>
      </w:r>
    </w:p>
    <w:p w14:paraId="28401C94" w14:textId="77777777" w:rsidR="00C53D1A" w:rsidRDefault="00C53D1A" w:rsidP="00C53D1A">
      <w:pPr>
        <w:pStyle w:val="paragraph"/>
        <w:numPr>
          <w:ilvl w:val="0"/>
          <w:numId w:val="1"/>
        </w:numPr>
        <w:spacing w:before="60" w:beforeAutospacing="0" w:after="60" w:afterAutospacing="0"/>
        <w:ind w:left="336" w:hanging="336"/>
      </w:pPr>
      <w:r>
        <w:rPr>
          <w:rFonts w:hint="eastAsia"/>
          <w:color w:val="333333"/>
          <w:sz w:val="22"/>
          <w:szCs w:val="22"/>
        </w:rPr>
        <w:t>识万物功能在人均活跃天上呈微正，</w:t>
      </w:r>
      <w:r>
        <w:rPr>
          <w:rFonts w:hint="eastAsia"/>
          <w:b/>
          <w:bCs/>
          <w:color w:val="2972F4"/>
          <w:sz w:val="22"/>
          <w:szCs w:val="22"/>
        </w:rPr>
        <w:t>整体指标未受到显著影响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  <w:gridCol w:w="2374"/>
      </w:tblGrid>
      <w:tr w:rsidR="00C53D1A" w14:paraId="4FD340AB" w14:textId="77777777">
        <w:trPr>
          <w:trHeight w:val="297"/>
        </w:trPr>
        <w:tc>
          <w:tcPr>
            <w:tcW w:w="3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972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9516C2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指标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972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96E4C5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值</w:t>
            </w:r>
          </w:p>
        </w:tc>
      </w:tr>
      <w:tr w:rsidR="00C53D1A" w14:paraId="6BF1F085" w14:textId="77777777">
        <w:trPr>
          <w:trHeight w:val="308"/>
        </w:trPr>
        <w:tc>
          <w:tcPr>
            <w:tcW w:w="3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64B78F" w14:textId="77777777" w:rsidR="00C53D1A" w:rsidRDefault="00C53D1A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扫描王人均活跃天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E2E82E" w14:textId="77777777" w:rsidR="00C53D1A" w:rsidRDefault="00C53D1A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DB3543"/>
                <w:sz w:val="22"/>
                <w:szCs w:val="22"/>
              </w:rPr>
              <w:t>-0.01%</w:t>
            </w:r>
            <w:r>
              <w:rPr>
                <w:rFonts w:hint="eastAsia"/>
                <w:color w:val="DE3C36"/>
                <w:sz w:val="22"/>
                <w:szCs w:val="22"/>
              </w:rPr>
              <w:t>（不显著）</w:t>
            </w:r>
          </w:p>
        </w:tc>
      </w:tr>
      <w:tr w:rsidR="00C53D1A" w14:paraId="3F9868BE" w14:textId="77777777">
        <w:trPr>
          <w:trHeight w:val="303"/>
        </w:trPr>
        <w:tc>
          <w:tcPr>
            <w:tcW w:w="3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A506EB" w14:textId="77777777" w:rsidR="00C53D1A" w:rsidRDefault="00C53D1A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1E304A"/>
                <w:sz w:val="22"/>
                <w:szCs w:val="22"/>
              </w:rPr>
              <w:t>扫描王去重用户数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072EBA" w14:textId="77777777" w:rsidR="00C53D1A" w:rsidRDefault="00C53D1A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DB3543"/>
                <w:sz w:val="22"/>
                <w:szCs w:val="22"/>
              </w:rPr>
              <w:t>-0.22%（不显著</w:t>
            </w:r>
            <w:r>
              <w:rPr>
                <w:rFonts w:hint="eastAsia"/>
                <w:color w:val="319B62"/>
                <w:sz w:val="22"/>
                <w:szCs w:val="22"/>
              </w:rPr>
              <w:t>）</w:t>
            </w:r>
          </w:p>
        </w:tc>
      </w:tr>
      <w:tr w:rsidR="00C53D1A" w14:paraId="45348E9B" w14:textId="77777777">
        <w:trPr>
          <w:trHeight w:val="492"/>
        </w:trPr>
        <w:tc>
          <w:tcPr>
            <w:tcW w:w="3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70C53" w14:textId="77777777" w:rsidR="00C53D1A" w:rsidRDefault="00C53D1A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1E304A"/>
                <w:sz w:val="22"/>
                <w:szCs w:val="22"/>
              </w:rPr>
              <w:t>通用-识万物人均活跃天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A0BB0C" w14:textId="77777777" w:rsidR="00C53D1A" w:rsidRDefault="00C53D1A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00A873"/>
                <w:sz w:val="22"/>
                <w:szCs w:val="22"/>
                <w:shd w:val="clear" w:color="auto" w:fill="FFFFFF"/>
              </w:rPr>
              <w:t>+0.15%</w:t>
            </w:r>
            <w:r>
              <w:rPr>
                <w:rFonts w:hint="eastAsia"/>
                <w:color w:val="319B62"/>
                <w:sz w:val="22"/>
                <w:szCs w:val="22"/>
              </w:rPr>
              <w:t>（不显著）</w:t>
            </w:r>
          </w:p>
        </w:tc>
      </w:tr>
      <w:tr w:rsidR="00C53D1A" w14:paraId="7F916BC0" w14:textId="77777777">
        <w:trPr>
          <w:trHeight w:val="518"/>
        </w:trPr>
        <w:tc>
          <w:tcPr>
            <w:tcW w:w="3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FA295" w14:textId="77777777" w:rsidR="00C53D1A" w:rsidRDefault="00C53D1A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1E304A"/>
                <w:sz w:val="22"/>
                <w:szCs w:val="22"/>
              </w:rPr>
              <w:t>通用-识万物DAU累计去重用户数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1CF289" w14:textId="77777777" w:rsidR="00C53D1A" w:rsidRDefault="00C53D1A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DB3543"/>
                <w:sz w:val="22"/>
                <w:szCs w:val="22"/>
              </w:rPr>
              <w:t>-0.08%（不显著）</w:t>
            </w:r>
          </w:p>
        </w:tc>
      </w:tr>
    </w:tbl>
    <w:p w14:paraId="08DF99DE" w14:textId="77777777" w:rsidR="00C53D1A" w:rsidRDefault="00C53D1A" w:rsidP="00C53D1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051E8988" w14:textId="77777777" w:rsidR="00C53D1A" w:rsidRDefault="00C53D1A" w:rsidP="00C53D1A">
      <w:pPr>
        <w:pStyle w:val="3"/>
        <w:spacing w:before="0" w:after="0"/>
        <w:rPr>
          <w:rFonts w:hint="eastAsia"/>
        </w:rPr>
      </w:pPr>
      <w:r>
        <w:rPr>
          <w:color w:val="1A1A1A"/>
          <w:sz w:val="28"/>
          <w:szCs w:val="28"/>
        </w:rPr>
        <w:t>2、细分数据</w:t>
      </w:r>
    </w:p>
    <w:p w14:paraId="7F8EDC80" w14:textId="77777777" w:rsidR="00C53D1A" w:rsidRDefault="00C53D1A" w:rsidP="00C53D1A">
      <w:pPr>
        <w:pStyle w:val="paragraph"/>
        <w:spacing w:before="60" w:beforeAutospacing="0" w:after="60" w:afterAutospacing="0"/>
      </w:pPr>
      <w:r>
        <w:rPr>
          <w:rFonts w:hint="eastAsia"/>
          <w:color w:val="000000"/>
          <w:sz w:val="22"/>
          <w:szCs w:val="22"/>
        </w:rPr>
        <w:t>本次在结果页新增了3个延展模块（查看相似图 / 更多搜索结果 / 查看搜索来源 ），目的是承接"用户得到一段文字描述后，需求往往并未结束"的延展诉求。</w:t>
      </w:r>
    </w:p>
    <w:p w14:paraId="26AE2040" w14:textId="77777777" w:rsidR="00C53D1A" w:rsidRDefault="00C53D1A" w:rsidP="00C53D1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strike/>
          <w:color w:val="333333"/>
          <w:sz w:val="22"/>
          <w:szCs w:val="22"/>
        </w:rPr>
        <w:t> </w:t>
      </w:r>
    </w:p>
    <w:p w14:paraId="0117F392" w14:textId="77777777" w:rsidR="00C53D1A" w:rsidRDefault="00C53D1A" w:rsidP="00C53D1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b/>
          <w:bCs/>
          <w:color w:val="333333"/>
          <w:sz w:val="22"/>
          <w:szCs w:val="22"/>
        </w:rPr>
        <w:t>新流程基础数据：</w:t>
      </w:r>
    </w:p>
    <w:p w14:paraId="0EE7E3FC" w14:textId="61EF2F00" w:rsidR="00C53D1A" w:rsidRDefault="00C53D1A" w:rsidP="00C53D1A">
      <w:pPr>
        <w:pStyle w:val="paragraph"/>
        <w:spacing w:before="60" w:beforeAutospacing="0" w:after="60" w:afterAutospacing="0"/>
        <w:rPr>
          <w:rFonts w:hint="eastAsia"/>
        </w:rPr>
      </w:pPr>
      <w:r>
        <w:lastRenderedPageBreak/>
        <w:fldChar w:fldCharType="begin"/>
      </w:r>
      <w:r>
        <w:instrText xml:space="preserve"> INCLUDEPICTURE "https://wdoc-76491.picgzc.qpic.cn/MTY4ODg1NDU3MjY0OTY2Mg_120662_6QOPKiUp1NoMl0q4_1784204723?w=794&amp;h=442&amp;type=image/png"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FFEEF8A" wp14:editId="2407FFDB">
            <wp:extent cx="3811270" cy="2118360"/>
            <wp:effectExtent l="0" t="0" r="0" b="2540"/>
            <wp:docPr id="1352759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ad322a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hint="eastAsia"/>
          <w:i/>
          <w:iCs/>
          <w:color w:val="333333"/>
          <w:sz w:val="14"/>
          <w:szCs w:val="14"/>
        </w:rPr>
        <w:br/>
        <w:t>任务数 = 发起一张图片的单次请求</w:t>
      </w:r>
    </w:p>
    <w:p w14:paraId="7121FA02" w14:textId="77777777" w:rsidR="00C53D1A" w:rsidRDefault="00C53D1A" w:rsidP="00C53D1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i/>
          <w:iCs/>
          <w:color w:val="333333"/>
          <w:sz w:val="14"/>
          <w:szCs w:val="14"/>
        </w:rPr>
        <w:t>对话量 = 不分session的总对话轮次</w:t>
      </w:r>
    </w:p>
    <w:p w14:paraId="3F8124A9" w14:textId="77777777" w:rsidR="00C53D1A" w:rsidRDefault="00C53D1A" w:rsidP="00C53D1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i/>
          <w:iCs/>
          <w:color w:val="333333"/>
          <w:sz w:val="14"/>
          <w:szCs w:val="14"/>
        </w:rPr>
        <w:t>单轮对话数 = 单个session对话轮次</w:t>
      </w:r>
    </w:p>
    <w:p w14:paraId="58684847" w14:textId="77777777" w:rsidR="00C53D1A" w:rsidRDefault="00C53D1A" w:rsidP="00C53D1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i/>
          <w:iCs/>
          <w:color w:val="333333"/>
          <w:sz w:val="14"/>
          <w:szCs w:val="14"/>
        </w:rPr>
        <w:t> </w:t>
      </w:r>
    </w:p>
    <w:p w14:paraId="33A9A050" w14:textId="77777777" w:rsidR="00C53D1A" w:rsidRDefault="00C53D1A" w:rsidP="00C53D1A">
      <w:pPr>
        <w:pStyle w:val="paragraph"/>
        <w:numPr>
          <w:ilvl w:val="0"/>
          <w:numId w:val="2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95.9%的调用成功率，符合预期</w:t>
      </w:r>
    </w:p>
    <w:p w14:paraId="0D77F2B5" w14:textId="77777777" w:rsidR="00C53D1A" w:rsidRDefault="00C53D1A" w:rsidP="00C53D1A">
      <w:pPr>
        <w:pStyle w:val="paragraph"/>
        <w:numPr>
          <w:ilvl w:val="0"/>
          <w:numId w:val="2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65%的结果有命中相似图片并返回展示，代表能够有效提升结果丰富度。</w:t>
      </w:r>
    </w:p>
    <w:p w14:paraId="4DA6D4D5" w14:textId="77777777" w:rsidR="00C53D1A" w:rsidRDefault="00C53D1A" w:rsidP="00C53D1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strike/>
          <w:color w:val="333333"/>
          <w:sz w:val="22"/>
          <w:szCs w:val="22"/>
        </w:rPr>
        <w:t> </w:t>
      </w:r>
    </w:p>
    <w:p w14:paraId="143FC95F" w14:textId="77777777" w:rsidR="00C53D1A" w:rsidRDefault="00C53D1A" w:rsidP="00C53D1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b/>
          <w:bCs/>
          <w:color w:val="333333"/>
          <w:sz w:val="22"/>
          <w:szCs w:val="22"/>
        </w:rPr>
        <w:t>分模块点击数据：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235"/>
        <w:gridCol w:w="1169"/>
        <w:gridCol w:w="1328"/>
        <w:gridCol w:w="1261"/>
        <w:gridCol w:w="1089"/>
        <w:gridCol w:w="1239"/>
      </w:tblGrid>
      <w:tr w:rsidR="00C53D1A" w14:paraId="31879F25" w14:textId="77777777">
        <w:trPr>
          <w:trHeight w:val="405"/>
        </w:trPr>
        <w:tc>
          <w:tcPr>
            <w:tcW w:w="1886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2972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1CFAC1" w14:textId="77777777" w:rsidR="00C53D1A" w:rsidRDefault="00C53D1A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功能</w:t>
            </w:r>
          </w:p>
        </w:tc>
        <w:tc>
          <w:tcPr>
            <w:tcW w:w="123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2972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CCB59F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曝光UV</w:t>
            </w:r>
          </w:p>
        </w:tc>
        <w:tc>
          <w:tcPr>
            <w:tcW w:w="116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2972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608A2D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点击UV</w:t>
            </w:r>
          </w:p>
        </w:tc>
        <w:tc>
          <w:tcPr>
            <w:tcW w:w="132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2972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A1AC06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 xml:space="preserve"> UV点击率</w:t>
            </w:r>
          </w:p>
        </w:tc>
        <w:tc>
          <w:tcPr>
            <w:tcW w:w="126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2972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514D8D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曝光PV</w:t>
            </w:r>
          </w:p>
        </w:tc>
        <w:tc>
          <w:tcPr>
            <w:tcW w:w="108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2972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18FF3A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点击PV</w:t>
            </w:r>
          </w:p>
        </w:tc>
        <w:tc>
          <w:tcPr>
            <w:tcW w:w="123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2972F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042837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pv</w:t>
            </w:r>
            <w:proofErr w:type="spellEnd"/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点击率</w:t>
            </w:r>
          </w:p>
        </w:tc>
      </w:tr>
      <w:tr w:rsidR="00C53D1A" w14:paraId="1433CD35" w14:textId="77777777">
        <w:trPr>
          <w:trHeight w:val="405"/>
        </w:trPr>
        <w:tc>
          <w:tcPr>
            <w:tcW w:w="1886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12E20" w14:textId="77777777" w:rsidR="00C53D1A" w:rsidRDefault="00C53D1A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0"/>
                <w:szCs w:val="20"/>
              </w:rPr>
              <w:t>查看相似图片</w:t>
            </w:r>
          </w:p>
        </w:tc>
        <w:tc>
          <w:tcPr>
            <w:tcW w:w="123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359BD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9,844</w:t>
            </w:r>
          </w:p>
        </w:tc>
        <w:tc>
          <w:tcPr>
            <w:tcW w:w="116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1698E1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628</w:t>
            </w:r>
          </w:p>
        </w:tc>
        <w:tc>
          <w:tcPr>
            <w:tcW w:w="132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F3B4D2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6.37%</w:t>
            </w:r>
          </w:p>
        </w:tc>
        <w:tc>
          <w:tcPr>
            <w:tcW w:w="126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6CC843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15,093</w:t>
            </w:r>
          </w:p>
        </w:tc>
        <w:tc>
          <w:tcPr>
            <w:tcW w:w="108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4B8270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769</w:t>
            </w:r>
          </w:p>
        </w:tc>
        <w:tc>
          <w:tcPr>
            <w:tcW w:w="123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7E332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5.10%</w:t>
            </w:r>
          </w:p>
        </w:tc>
      </w:tr>
      <w:tr w:rsidR="00C53D1A" w14:paraId="26EC40E8" w14:textId="77777777">
        <w:trPr>
          <w:trHeight w:val="405"/>
        </w:trPr>
        <w:tc>
          <w:tcPr>
            <w:tcW w:w="1886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542E24" w14:textId="77777777" w:rsidR="00C53D1A" w:rsidRDefault="00C53D1A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0"/>
                <w:szCs w:val="20"/>
              </w:rPr>
              <w:t>搜索引用源</w:t>
            </w:r>
          </w:p>
        </w:tc>
        <w:tc>
          <w:tcPr>
            <w:tcW w:w="123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7AE449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4,046</w:t>
            </w:r>
          </w:p>
        </w:tc>
        <w:tc>
          <w:tcPr>
            <w:tcW w:w="116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9489C2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43</w:t>
            </w:r>
          </w:p>
        </w:tc>
        <w:tc>
          <w:tcPr>
            <w:tcW w:w="132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7584A8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1.06%</w:t>
            </w:r>
          </w:p>
        </w:tc>
        <w:tc>
          <w:tcPr>
            <w:tcW w:w="126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6F0F2D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8,408</w:t>
            </w:r>
          </w:p>
        </w:tc>
        <w:tc>
          <w:tcPr>
            <w:tcW w:w="108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A60BA4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95</w:t>
            </w:r>
          </w:p>
        </w:tc>
        <w:tc>
          <w:tcPr>
            <w:tcW w:w="123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194156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1.13%</w:t>
            </w:r>
          </w:p>
        </w:tc>
      </w:tr>
      <w:tr w:rsidR="00C53D1A" w14:paraId="3710931A" w14:textId="77777777">
        <w:trPr>
          <w:trHeight w:val="405"/>
        </w:trPr>
        <w:tc>
          <w:tcPr>
            <w:tcW w:w="1886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82D4C1" w14:textId="77777777" w:rsidR="00C53D1A" w:rsidRDefault="00C53D1A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0"/>
                <w:szCs w:val="20"/>
              </w:rPr>
              <w:t>更多搜索结果</w:t>
            </w:r>
          </w:p>
        </w:tc>
        <w:tc>
          <w:tcPr>
            <w:tcW w:w="123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28CD19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2,380</w:t>
            </w:r>
          </w:p>
        </w:tc>
        <w:tc>
          <w:tcPr>
            <w:tcW w:w="116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5121E2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70</w:t>
            </w:r>
          </w:p>
        </w:tc>
        <w:tc>
          <w:tcPr>
            <w:tcW w:w="132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8DA0DD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2.94%</w:t>
            </w:r>
          </w:p>
        </w:tc>
        <w:tc>
          <w:tcPr>
            <w:tcW w:w="126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60F5E3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3,964</w:t>
            </w:r>
          </w:p>
        </w:tc>
        <w:tc>
          <w:tcPr>
            <w:tcW w:w="108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C5B065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82</w:t>
            </w:r>
          </w:p>
        </w:tc>
        <w:tc>
          <w:tcPr>
            <w:tcW w:w="123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0D15F7" w14:textId="77777777" w:rsidR="00C53D1A" w:rsidRDefault="00C53D1A">
            <w:pPr>
              <w:pStyle w:val="paragraph"/>
              <w:spacing w:before="60" w:beforeAutospacing="0" w:after="6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2.07%</w:t>
            </w:r>
          </w:p>
        </w:tc>
      </w:tr>
    </w:tbl>
    <w:p w14:paraId="11E81547" w14:textId="77777777" w:rsidR="00C53D1A" w:rsidRDefault="00C53D1A" w:rsidP="00C53D1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b/>
          <w:bCs/>
          <w:color w:val="000000"/>
          <w:sz w:val="22"/>
          <w:szCs w:val="22"/>
        </w:rPr>
        <w:t> </w:t>
      </w:r>
    </w:p>
    <w:p w14:paraId="0F850D8D" w14:textId="77777777" w:rsidR="00C53D1A" w:rsidRDefault="00C53D1A" w:rsidP="00C53D1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b/>
          <w:bCs/>
          <w:color w:val="000000"/>
          <w:sz w:val="22"/>
          <w:szCs w:val="22"/>
        </w:rPr>
        <w:t>（1）相似图片点击率最高，验证了"看图"是核心延展需求</w:t>
      </w:r>
      <w:r>
        <w:rPr>
          <w:rFonts w:hint="eastAsia"/>
          <w:color w:val="000000"/>
          <w:sz w:val="22"/>
          <w:szCs w:val="22"/>
        </w:rPr>
        <w:t xml:space="preserve"> ：</w:t>
      </w:r>
    </w:p>
    <w:p w14:paraId="7E659C02" w14:textId="77777777" w:rsidR="00C53D1A" w:rsidRDefault="00C53D1A" w:rsidP="00C53D1A">
      <w:pPr>
        <w:pStyle w:val="paragraph"/>
        <w:spacing w:before="60" w:beforeAutospacing="0" w:after="60" w:afterAutospacing="0"/>
        <w:ind w:firstLine="480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UV 点击率 6.37% / PV 点击率 5.10%，是所有延展模块中最高的。说明用户看到 AI 给出的物体识别后，主要诉求是看更多类似图片，for找图片或交叉验证ai结果是否正确的目的。</w:t>
      </w:r>
    </w:p>
    <w:p w14:paraId="1B1EE500" w14:textId="77777777" w:rsidR="00C53D1A" w:rsidRDefault="00C53D1A" w:rsidP="00C53D1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0B43F69D" w14:textId="77777777" w:rsidR="00C53D1A" w:rsidRDefault="00C53D1A" w:rsidP="00C53D1A">
      <w:pPr>
        <w:pStyle w:val="1"/>
        <w:spacing w:before="0" w:after="0"/>
        <w:rPr>
          <w:rFonts w:hint="eastAsia"/>
        </w:rPr>
      </w:pPr>
      <w:r>
        <w:rPr>
          <w:color w:val="1A1A1A"/>
          <w:sz w:val="36"/>
          <w:szCs w:val="36"/>
        </w:rPr>
        <w:t xml:space="preserve"> 【推全审核（DS）】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2238"/>
        <w:gridCol w:w="2810"/>
        <w:gridCol w:w="6404"/>
      </w:tblGrid>
      <w:tr w:rsidR="00C53D1A" w14:paraId="5C97514F" w14:textId="77777777">
        <w:trPr>
          <w:trHeight w:val="543"/>
        </w:trPr>
        <w:tc>
          <w:tcPr>
            <w:tcW w:w="1472" w:type="dxa"/>
            <w:tcBorders>
              <w:top w:val="single" w:sz="4" w:space="0" w:color="C4C4C4"/>
              <w:left w:val="single" w:sz="4" w:space="0" w:color="C4C4C4"/>
              <w:bottom w:val="single" w:sz="6" w:space="0" w:color="999999"/>
              <w:right w:val="single" w:sz="4" w:space="0" w:color="C4C4C4"/>
            </w:tcBorders>
            <w:shd w:val="clear" w:color="auto" w:fill="C7DC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588EB2" w14:textId="77777777" w:rsidR="00C53D1A" w:rsidRDefault="00C53D1A">
            <w:pPr>
              <w:pStyle w:val="paragraph"/>
              <w:spacing w:before="0" w:beforeAutospacing="0" w:after="0" w:afterAutospacing="0"/>
              <w:jc w:val="center"/>
            </w:pPr>
            <w:r>
              <w:rPr>
                <w:rFonts w:ascii="PingFang SC" w:hAnsi="PingFang SC"/>
                <w:b/>
                <w:bCs/>
                <w:color w:val="000000"/>
                <w:sz w:val="22"/>
                <w:szCs w:val="22"/>
              </w:rPr>
              <w:t>模块</w:t>
            </w:r>
          </w:p>
        </w:tc>
        <w:tc>
          <w:tcPr>
            <w:tcW w:w="2238" w:type="dxa"/>
            <w:tcBorders>
              <w:top w:val="single" w:sz="4" w:space="0" w:color="C4C4C4"/>
              <w:left w:val="single" w:sz="4" w:space="0" w:color="C4C4C4"/>
              <w:bottom w:val="single" w:sz="6" w:space="0" w:color="999999"/>
              <w:right w:val="single" w:sz="4" w:space="0" w:color="C4C4C4"/>
            </w:tcBorders>
            <w:shd w:val="clear" w:color="auto" w:fill="C7DC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671C34" w14:textId="77777777" w:rsidR="00C53D1A" w:rsidRDefault="00C53D1A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  <w:sz w:val="22"/>
                <w:szCs w:val="22"/>
              </w:rPr>
              <w:t>重点审核项</w:t>
            </w:r>
          </w:p>
        </w:tc>
        <w:tc>
          <w:tcPr>
            <w:tcW w:w="2810" w:type="dxa"/>
            <w:tcBorders>
              <w:top w:val="single" w:sz="4" w:space="0" w:color="C4C4C4"/>
              <w:left w:val="single" w:sz="4" w:space="0" w:color="C4C4C4"/>
              <w:bottom w:val="single" w:sz="6" w:space="0" w:color="999999"/>
              <w:right w:val="single" w:sz="4" w:space="0" w:color="C4C4C4"/>
            </w:tcBorders>
            <w:shd w:val="clear" w:color="auto" w:fill="C7DC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B1D30E" w14:textId="77777777" w:rsidR="00C53D1A" w:rsidRDefault="00C53D1A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  <w:sz w:val="22"/>
                <w:szCs w:val="22"/>
              </w:rPr>
              <w:t>审核要点</w:t>
            </w:r>
          </w:p>
        </w:tc>
        <w:tc>
          <w:tcPr>
            <w:tcW w:w="6404" w:type="dxa"/>
            <w:tcBorders>
              <w:top w:val="single" w:sz="4" w:space="0" w:color="C4C4C4"/>
              <w:left w:val="single" w:sz="4" w:space="0" w:color="C4C4C4"/>
              <w:bottom w:val="single" w:sz="6" w:space="0" w:color="999999"/>
              <w:right w:val="single" w:sz="4" w:space="0" w:color="C4C4C4"/>
            </w:tcBorders>
            <w:shd w:val="clear" w:color="auto" w:fill="C7DC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FA8399" w14:textId="77777777" w:rsidR="00C53D1A" w:rsidRDefault="00C53D1A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  <w:sz w:val="22"/>
                <w:szCs w:val="22"/>
              </w:rPr>
              <w:t>审核结果</w:t>
            </w:r>
          </w:p>
        </w:tc>
      </w:tr>
      <w:tr w:rsidR="00C53D1A" w14:paraId="1C860FA8" w14:textId="77777777">
        <w:trPr>
          <w:trHeight w:val="547"/>
        </w:trPr>
        <w:tc>
          <w:tcPr>
            <w:tcW w:w="1472" w:type="dxa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171D8A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  <w:sz w:val="20"/>
                <w:szCs w:val="20"/>
              </w:rPr>
              <w:t>实验设计方案</w:t>
            </w:r>
          </w:p>
          <w:p w14:paraId="75D508CD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  <w:sz w:val="20"/>
                <w:szCs w:val="20"/>
              </w:rPr>
              <w:t>科学性</w:t>
            </w:r>
          </w:p>
        </w:tc>
        <w:tc>
          <w:tcPr>
            <w:tcW w:w="2238" w:type="dxa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BFA03B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实验核心假设</w:t>
            </w:r>
          </w:p>
        </w:tc>
        <w:tc>
          <w:tcPr>
            <w:tcW w:w="281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729F5F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假设逻辑合理性</w:t>
            </w:r>
          </w:p>
        </w:tc>
        <w:tc>
          <w:tcPr>
            <w:tcW w:w="64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3EA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8D23B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通过</w:t>
            </w:r>
          </w:p>
        </w:tc>
      </w:tr>
      <w:tr w:rsidR="00C53D1A" w14:paraId="26281370" w14:textId="77777777">
        <w:trPr>
          <w:trHeight w:val="547"/>
        </w:trPr>
        <w:tc>
          <w:tcPr>
            <w:tcW w:w="1472" w:type="dxa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5E135AEC" w14:textId="77777777" w:rsidR="00C53D1A" w:rsidRDefault="00C53D1A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2238" w:type="dxa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27940719" w14:textId="77777777" w:rsidR="00C53D1A" w:rsidRDefault="00C53D1A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281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E10B1E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0"/>
                <w:szCs w:val="20"/>
              </w:rPr>
              <w:t>假设包含必要要素</w:t>
            </w:r>
          </w:p>
        </w:tc>
        <w:tc>
          <w:tcPr>
            <w:tcW w:w="64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3EA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747136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通过</w:t>
            </w:r>
          </w:p>
        </w:tc>
      </w:tr>
      <w:tr w:rsidR="00C53D1A" w14:paraId="6E40787E" w14:textId="77777777">
        <w:trPr>
          <w:trHeight w:val="547"/>
        </w:trPr>
        <w:tc>
          <w:tcPr>
            <w:tcW w:w="1472" w:type="dxa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6A7E7C0A" w14:textId="77777777" w:rsidR="00C53D1A" w:rsidRDefault="00C53D1A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2238" w:type="dxa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6968FF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实验指标设计</w:t>
            </w:r>
          </w:p>
        </w:tc>
        <w:tc>
          <w:tcPr>
            <w:tcW w:w="281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EDBE8E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一级指标驱动</w:t>
            </w:r>
          </w:p>
        </w:tc>
        <w:tc>
          <w:tcPr>
            <w:tcW w:w="64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3EA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B3FEBE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通过</w:t>
            </w:r>
          </w:p>
        </w:tc>
      </w:tr>
      <w:tr w:rsidR="00C53D1A" w14:paraId="3610DE05" w14:textId="77777777">
        <w:trPr>
          <w:trHeight w:val="547"/>
        </w:trPr>
        <w:tc>
          <w:tcPr>
            <w:tcW w:w="1472" w:type="dxa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3A5B5FD4" w14:textId="77777777" w:rsidR="00C53D1A" w:rsidRDefault="00C53D1A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2238" w:type="dxa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5E780AA0" w14:textId="77777777" w:rsidR="00C53D1A" w:rsidRDefault="00C53D1A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281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3C8852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实验衡量指标完整</w:t>
            </w:r>
          </w:p>
        </w:tc>
        <w:tc>
          <w:tcPr>
            <w:tcW w:w="64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3EA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4696B8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通过</w:t>
            </w:r>
          </w:p>
        </w:tc>
      </w:tr>
      <w:tr w:rsidR="00C53D1A" w14:paraId="7DD071B2" w14:textId="77777777">
        <w:trPr>
          <w:trHeight w:val="547"/>
        </w:trPr>
        <w:tc>
          <w:tcPr>
            <w:tcW w:w="1472" w:type="dxa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4022431A" w14:textId="77777777" w:rsidR="00C53D1A" w:rsidRDefault="00C53D1A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223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751BC0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实验单元和范围</w:t>
            </w:r>
          </w:p>
        </w:tc>
        <w:tc>
          <w:tcPr>
            <w:tcW w:w="281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B696C1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实验生效范围明确</w:t>
            </w:r>
          </w:p>
        </w:tc>
        <w:tc>
          <w:tcPr>
            <w:tcW w:w="64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3EA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C22349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0"/>
                <w:szCs w:val="20"/>
              </w:rPr>
              <w:t>通过</w:t>
            </w:r>
          </w:p>
        </w:tc>
      </w:tr>
      <w:tr w:rsidR="00C53D1A" w14:paraId="26BAF803" w14:textId="77777777">
        <w:trPr>
          <w:trHeight w:val="547"/>
        </w:trPr>
        <w:tc>
          <w:tcPr>
            <w:tcW w:w="1472" w:type="dxa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40A6B320" w14:textId="77777777" w:rsidR="00C53D1A" w:rsidRDefault="00C53D1A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2238" w:type="dxa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329709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实验成本</w:t>
            </w:r>
            <w:r>
              <w:rPr>
                <w:rFonts w:ascii="PingFang SC" w:hAnsi="PingFang SC"/>
                <w:color w:val="000000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000000"/>
                <w:sz w:val="20"/>
                <w:szCs w:val="20"/>
              </w:rPr>
              <w:t>周期</w:t>
            </w:r>
          </w:p>
        </w:tc>
        <w:tc>
          <w:tcPr>
            <w:tcW w:w="281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907E3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实验流量最小必要</w:t>
            </w:r>
          </w:p>
        </w:tc>
        <w:tc>
          <w:tcPr>
            <w:tcW w:w="64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3EA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108494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0"/>
                <w:szCs w:val="20"/>
              </w:rPr>
              <w:t>通过</w:t>
            </w:r>
          </w:p>
        </w:tc>
      </w:tr>
      <w:tr w:rsidR="00C53D1A" w14:paraId="42B095E2" w14:textId="77777777">
        <w:trPr>
          <w:trHeight w:val="547"/>
        </w:trPr>
        <w:tc>
          <w:tcPr>
            <w:tcW w:w="1472" w:type="dxa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6DC94130" w14:textId="77777777" w:rsidR="00C53D1A" w:rsidRDefault="00C53D1A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2238" w:type="dxa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5CD6ADD2" w14:textId="77777777" w:rsidR="00C53D1A" w:rsidRDefault="00C53D1A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281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D733F9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实验周期合理</w:t>
            </w:r>
          </w:p>
        </w:tc>
        <w:tc>
          <w:tcPr>
            <w:tcW w:w="64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3EA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19367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0"/>
                <w:szCs w:val="20"/>
              </w:rPr>
              <w:t>通过</w:t>
            </w:r>
          </w:p>
        </w:tc>
      </w:tr>
      <w:tr w:rsidR="00C53D1A" w14:paraId="5E9F9B0A" w14:textId="77777777">
        <w:trPr>
          <w:trHeight w:val="547"/>
        </w:trPr>
        <w:tc>
          <w:tcPr>
            <w:tcW w:w="1472" w:type="dxa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72D32D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  <w:sz w:val="20"/>
                <w:szCs w:val="20"/>
              </w:rPr>
              <w:t xml:space="preserve"> TAB</w:t>
            </w:r>
            <w:r>
              <w:rPr>
                <w:rFonts w:ascii="PingFang SC" w:hAnsi="PingFang SC"/>
                <w:b/>
                <w:bCs/>
                <w:color w:val="000000"/>
                <w:sz w:val="20"/>
                <w:szCs w:val="20"/>
              </w:rPr>
              <w:t>实验操作与方案一致性</w:t>
            </w:r>
          </w:p>
        </w:tc>
        <w:tc>
          <w:tcPr>
            <w:tcW w:w="223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1C112E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实验指标配置</w:t>
            </w:r>
          </w:p>
        </w:tc>
        <w:tc>
          <w:tcPr>
            <w:tcW w:w="281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CBF585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TAB</w:t>
            </w:r>
            <w:r>
              <w:rPr>
                <w:rFonts w:ascii="PingFang SC" w:hAnsi="PingFang SC"/>
                <w:color w:val="000000"/>
                <w:sz w:val="20"/>
                <w:szCs w:val="20"/>
              </w:rPr>
              <w:t>指标配置</w:t>
            </w:r>
          </w:p>
        </w:tc>
        <w:tc>
          <w:tcPr>
            <w:tcW w:w="64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3EA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6A0B1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0"/>
                <w:szCs w:val="20"/>
              </w:rPr>
              <w:t>通过</w:t>
            </w:r>
          </w:p>
        </w:tc>
      </w:tr>
      <w:tr w:rsidR="00C53D1A" w14:paraId="4FE2201A" w14:textId="77777777">
        <w:trPr>
          <w:trHeight w:val="547"/>
        </w:trPr>
        <w:tc>
          <w:tcPr>
            <w:tcW w:w="1472" w:type="dxa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2C0BBF54" w14:textId="77777777" w:rsidR="00C53D1A" w:rsidRDefault="00C53D1A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223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B7B42F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用商联合实验配置</w:t>
            </w:r>
          </w:p>
        </w:tc>
        <w:tc>
          <w:tcPr>
            <w:tcW w:w="281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885187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用商联合实验配置</w:t>
            </w:r>
          </w:p>
        </w:tc>
        <w:tc>
          <w:tcPr>
            <w:tcW w:w="64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3EA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AC9BCF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0"/>
                <w:szCs w:val="20"/>
              </w:rPr>
              <w:t>通过</w:t>
            </w:r>
          </w:p>
        </w:tc>
      </w:tr>
      <w:tr w:rsidR="00C53D1A" w14:paraId="260F4FAB" w14:textId="77777777">
        <w:trPr>
          <w:trHeight w:val="547"/>
        </w:trPr>
        <w:tc>
          <w:tcPr>
            <w:tcW w:w="1472" w:type="dxa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30F65F5C" w14:textId="77777777" w:rsidR="00C53D1A" w:rsidRDefault="00C53D1A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223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B5250F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0"/>
                <w:szCs w:val="20"/>
              </w:rPr>
              <w:t>实验过程策略配置</w:t>
            </w:r>
          </w:p>
        </w:tc>
        <w:tc>
          <w:tcPr>
            <w:tcW w:w="281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5BAC15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0"/>
                <w:szCs w:val="20"/>
              </w:rPr>
              <w:t>实验过程策略配置操作合理</w:t>
            </w:r>
          </w:p>
        </w:tc>
        <w:tc>
          <w:tcPr>
            <w:tcW w:w="64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3EA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E5703B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0"/>
                <w:szCs w:val="20"/>
              </w:rPr>
              <w:t>通过</w:t>
            </w:r>
          </w:p>
        </w:tc>
      </w:tr>
      <w:tr w:rsidR="00C53D1A" w14:paraId="52BCFFCC" w14:textId="77777777">
        <w:trPr>
          <w:trHeight w:val="547"/>
        </w:trPr>
        <w:tc>
          <w:tcPr>
            <w:tcW w:w="1472" w:type="dxa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34700A7E" w14:textId="77777777" w:rsidR="00C53D1A" w:rsidRDefault="00C53D1A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2238" w:type="dxa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F6687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流量占用</w:t>
            </w:r>
          </w:p>
        </w:tc>
        <w:tc>
          <w:tcPr>
            <w:tcW w:w="281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1D3252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层域合理无冲突</w:t>
            </w:r>
          </w:p>
        </w:tc>
        <w:tc>
          <w:tcPr>
            <w:tcW w:w="64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3EA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202F22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0"/>
                <w:szCs w:val="20"/>
              </w:rPr>
              <w:t>通过</w:t>
            </w:r>
          </w:p>
        </w:tc>
      </w:tr>
      <w:tr w:rsidR="00C53D1A" w14:paraId="61B4EE1A" w14:textId="77777777">
        <w:trPr>
          <w:trHeight w:val="547"/>
        </w:trPr>
        <w:tc>
          <w:tcPr>
            <w:tcW w:w="1472" w:type="dxa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37AE03C9" w14:textId="77777777" w:rsidR="00C53D1A" w:rsidRDefault="00C53D1A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2238" w:type="dxa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29D40538" w14:textId="77777777" w:rsidR="00C53D1A" w:rsidRDefault="00C53D1A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281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D90EF5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最大流量占比设置合理</w:t>
            </w:r>
          </w:p>
        </w:tc>
        <w:tc>
          <w:tcPr>
            <w:tcW w:w="64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3EA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1FB023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0"/>
                <w:szCs w:val="20"/>
              </w:rPr>
              <w:t>通过</w:t>
            </w:r>
          </w:p>
        </w:tc>
      </w:tr>
      <w:tr w:rsidR="00C53D1A" w14:paraId="4DBEE67E" w14:textId="77777777">
        <w:trPr>
          <w:trHeight w:val="547"/>
        </w:trPr>
        <w:tc>
          <w:tcPr>
            <w:tcW w:w="1472" w:type="dxa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751F4EE8" w14:textId="77777777" w:rsidR="00C53D1A" w:rsidRDefault="00C53D1A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2238" w:type="dxa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4D2316F6" w14:textId="77777777" w:rsidR="00C53D1A" w:rsidRDefault="00C53D1A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281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34BECC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放量申请合逻辑</w:t>
            </w:r>
          </w:p>
        </w:tc>
        <w:tc>
          <w:tcPr>
            <w:tcW w:w="640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3EA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88735F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0"/>
                <w:szCs w:val="20"/>
              </w:rPr>
              <w:t>通过</w:t>
            </w:r>
          </w:p>
        </w:tc>
      </w:tr>
    </w:tbl>
    <w:p w14:paraId="2F9D4797" w14:textId="77777777" w:rsidR="00C53D1A" w:rsidRDefault="00C53D1A" w:rsidP="00C53D1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2136"/>
        <w:gridCol w:w="2847"/>
        <w:gridCol w:w="6471"/>
      </w:tblGrid>
      <w:tr w:rsidR="00C53D1A" w14:paraId="36F558E1" w14:textId="77777777">
        <w:trPr>
          <w:trHeight w:val="573"/>
        </w:trPr>
        <w:tc>
          <w:tcPr>
            <w:tcW w:w="151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7DC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D04133" w14:textId="77777777" w:rsidR="00C53D1A" w:rsidRDefault="00C53D1A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  <w:sz w:val="22"/>
                <w:szCs w:val="22"/>
              </w:rPr>
              <w:t>不同实验类型</w:t>
            </w:r>
          </w:p>
        </w:tc>
        <w:tc>
          <w:tcPr>
            <w:tcW w:w="21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7DC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621719" w14:textId="77777777" w:rsidR="00C53D1A" w:rsidRDefault="00C53D1A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  <w:sz w:val="22"/>
                <w:szCs w:val="22"/>
              </w:rPr>
              <w:t>实验结果分类</w:t>
            </w:r>
          </w:p>
        </w:tc>
        <w:tc>
          <w:tcPr>
            <w:tcW w:w="284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7DC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1CDE31" w14:textId="77777777" w:rsidR="00C53D1A" w:rsidRDefault="00C53D1A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  <w:sz w:val="22"/>
                <w:szCs w:val="22"/>
              </w:rPr>
              <w:t>审核要点</w:t>
            </w:r>
          </w:p>
        </w:tc>
        <w:tc>
          <w:tcPr>
            <w:tcW w:w="647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7DC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4DBE9" w14:textId="77777777" w:rsidR="00C53D1A" w:rsidRDefault="00C53D1A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  <w:sz w:val="22"/>
                <w:szCs w:val="22"/>
              </w:rPr>
              <w:t>审核结果</w:t>
            </w:r>
          </w:p>
        </w:tc>
      </w:tr>
      <w:tr w:rsidR="00C53D1A" w14:paraId="2E2B4AAE" w14:textId="77777777">
        <w:trPr>
          <w:trHeight w:val="573"/>
        </w:trPr>
        <w:tc>
          <w:tcPr>
            <w:tcW w:w="1518" w:type="dxa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5F8467" w14:textId="77777777" w:rsidR="00C53D1A" w:rsidRDefault="00C53D1A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  <w:sz w:val="20"/>
                <w:szCs w:val="20"/>
              </w:rPr>
              <w:t>TAB</w:t>
            </w:r>
            <w:r>
              <w:rPr>
                <w:rFonts w:ascii="PingFang SC" w:hAnsi="PingFang SC"/>
                <w:b/>
                <w:bCs/>
                <w:color w:val="000000"/>
                <w:sz w:val="20"/>
                <w:szCs w:val="20"/>
              </w:rPr>
              <w:t>科学实验</w:t>
            </w:r>
          </w:p>
        </w:tc>
        <w:tc>
          <w:tcPr>
            <w:tcW w:w="2136" w:type="dxa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76D5C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实验成功</w:t>
            </w:r>
          </w:p>
        </w:tc>
        <w:tc>
          <w:tcPr>
            <w:tcW w:w="284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DB4BB3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业务对实验结果解读的科学性</w:t>
            </w:r>
          </w:p>
        </w:tc>
        <w:tc>
          <w:tcPr>
            <w:tcW w:w="647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3EA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F3CD5E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通过</w:t>
            </w:r>
          </w:p>
          <w:p w14:paraId="6D1A89F4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对北极星</w:t>
            </w:r>
            <w:r>
              <w:rPr>
                <w:rFonts w:ascii="PingFang SC" w:hAnsi="PingFang SC"/>
                <w:color w:val="000000"/>
                <w:sz w:val="20"/>
                <w:szCs w:val="20"/>
              </w:rPr>
              <w:t>-</w:t>
            </w:r>
            <w:r>
              <w:rPr>
                <w:rFonts w:ascii="PingFang SC" w:hAnsi="PingFang SC"/>
                <w:color w:val="000000"/>
                <w:sz w:val="20"/>
                <w:szCs w:val="20"/>
              </w:rPr>
              <w:t>文件收入指标负向已拆解论证是数据波动</w:t>
            </w:r>
          </w:p>
        </w:tc>
      </w:tr>
      <w:tr w:rsidR="00C53D1A" w14:paraId="7BD01CE9" w14:textId="77777777">
        <w:trPr>
          <w:trHeight w:val="573"/>
        </w:trPr>
        <w:tc>
          <w:tcPr>
            <w:tcW w:w="1518" w:type="dxa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4DDCC469" w14:textId="77777777" w:rsidR="00C53D1A" w:rsidRDefault="00C53D1A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2136" w:type="dxa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2967C9C3" w14:textId="77777777" w:rsidR="00C53D1A" w:rsidRDefault="00C53D1A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284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B3FA9C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实验后推全方案</w:t>
            </w:r>
          </w:p>
        </w:tc>
        <w:tc>
          <w:tcPr>
            <w:tcW w:w="647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3EA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A1F210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通过</w:t>
            </w:r>
          </w:p>
        </w:tc>
      </w:tr>
      <w:tr w:rsidR="00C53D1A" w14:paraId="6C892467" w14:textId="77777777">
        <w:trPr>
          <w:trHeight w:val="573"/>
        </w:trPr>
        <w:tc>
          <w:tcPr>
            <w:tcW w:w="1518" w:type="dxa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79F21352" w14:textId="77777777" w:rsidR="00C53D1A" w:rsidRDefault="00C53D1A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DC3A95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实验失败</w:t>
            </w:r>
          </w:p>
        </w:tc>
        <w:tc>
          <w:tcPr>
            <w:tcW w:w="284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C04177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20"/>
                <w:szCs w:val="20"/>
              </w:rPr>
              <w:t>明确失败原因</w:t>
            </w:r>
          </w:p>
        </w:tc>
        <w:tc>
          <w:tcPr>
            <w:tcW w:w="647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3EA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9C5C2E" w14:textId="77777777" w:rsidR="00C53D1A" w:rsidRDefault="00C53D1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——</w:t>
            </w:r>
          </w:p>
        </w:tc>
      </w:tr>
    </w:tbl>
    <w:p w14:paraId="64467F7F" w14:textId="77777777" w:rsidR="00C53D1A" w:rsidRDefault="00C53D1A" w:rsidP="00C53D1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7F96238B" w14:textId="77777777" w:rsidR="00C53D1A" w:rsidRDefault="00C53D1A" w:rsidP="00C53D1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3DDE87BA" w14:textId="77777777" w:rsidR="00C53D1A" w:rsidRDefault="00C53D1A" w:rsidP="00C53D1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309E3670" w14:textId="77777777" w:rsidR="00EB2C8F" w:rsidRDefault="00EB2C8F"/>
    <w:sectPr w:rsidR="00EB2C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F17049"/>
    <w:multiLevelType w:val="multilevel"/>
    <w:tmpl w:val="FC2CC47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22BFA"/>
    <w:multiLevelType w:val="multilevel"/>
    <w:tmpl w:val="B63211E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551582">
    <w:abstractNumId w:val="0"/>
  </w:num>
  <w:num w:numId="2" w16cid:durableId="36051698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1A"/>
    <w:rsid w:val="0039271E"/>
    <w:rsid w:val="00436DF7"/>
    <w:rsid w:val="00A7206A"/>
    <w:rsid w:val="00C53D1A"/>
    <w:rsid w:val="00D45A4D"/>
    <w:rsid w:val="00EB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B79678"/>
  <w15:chartTrackingRefBased/>
  <w15:docId w15:val="{18276A6E-7358-C242-AC73-711537826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3D1A"/>
    <w:pPr>
      <w:widowControl w:val="0"/>
      <w:spacing w:after="0" w:line="240" w:lineRule="auto"/>
    </w:pPr>
    <w:rPr>
      <w:rFonts w:ascii="宋体" w:eastAsia="宋体" w:hAnsi="宋体" w:cs="宋体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3D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3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53D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53D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D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3D1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D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D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D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3D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3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53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53D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3D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3D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3D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3D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3D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3D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3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3D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3D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3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3D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3D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3D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3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3D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3D1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semiHidden/>
    <w:rsid w:val="00C53D1A"/>
    <w:pPr>
      <w:widowControl/>
      <w:spacing w:before="100" w:beforeAutospacing="1" w:after="100" w:afterAutospacing="1"/>
    </w:pPr>
    <w:rPr>
      <w:rFonts w:ascii="DengXian" w:eastAsia="DengXian" w:hAnsi="DengXian" w:cs="Times New Roman"/>
      <w:kern w:val="0"/>
      <w:sz w:val="24"/>
      <w:szCs w:val="24"/>
    </w:rPr>
  </w:style>
  <w:style w:type="character" w:styleId="ae">
    <w:name w:val="Hyperlink"/>
    <w:basedOn w:val="a0"/>
    <w:uiPriority w:val="99"/>
    <w:semiHidden/>
    <w:unhideWhenUsed/>
    <w:rsid w:val="00C53D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c.weixin.qq.com/sheet/e3_AaUA3gavADECNPl0TDDh2Ssix8ohE?scode=AJEAIQdfAAopdpDIULAdoAmwadABs&amp;tab=ifwvw4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T149746</dc:creator>
  <cp:keywords/>
  <dc:description/>
  <cp:lastModifiedBy>T149746</cp:lastModifiedBy>
  <cp:revision>1</cp:revision>
  <dcterms:created xsi:type="dcterms:W3CDTF">2026-09-08T07:03:00Z</dcterms:created>
  <dcterms:modified xsi:type="dcterms:W3CDTF">2026-09-08T07:04:00Z</dcterms:modified>
</cp:coreProperties>
</file>