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7E6B93D">
      <w:pPr>
        <w:spacing w:beforeLines="0" w:afterLines="0"/>
        <w:rPr>
          <w:rFonts w:hint="default"/>
          <w:sz w:val="20"/>
          <w:szCs w:val="24"/>
        </w:rPr>
      </w:pPr>
    </w:p>
    <w:p w14:paraId="265BCB31">
      <w:pPr>
        <w:spacing w:beforeLines="0" w:afterLines="0"/>
        <w:rPr>
          <w:rFonts w:hint="eastAsia" w:ascii="微软雅黑" w:hAnsi="微软雅黑" w:eastAsia="微软雅黑" w:cs="微软雅黑"/>
          <w:b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</w:rPr>
        <w:t>粪检报告单</w:t>
      </w:r>
    </w:p>
    <w:p w14:paraId="1437D956">
      <w:pPr>
        <w:spacing w:beforeLines="0" w:afterLines="0"/>
        <w:rPr>
          <w:rFonts w:hint="eastAsia" w:ascii="微软雅黑" w:hAnsi="微软雅黑" w:eastAsia="微软雅黑" w:cs="微软雅黑"/>
          <w:b/>
          <w:sz w:val="10"/>
          <w:szCs w:val="10"/>
        </w:rPr>
      </w:pPr>
    </w:p>
    <w:p w14:paraId="61AFDBE6">
      <w:pPr>
        <w:spacing w:beforeLines="0" w:afterLines="0"/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动物主人姓名：{&lt;主人名称&gt;}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2"/>
        <w:gridCol w:w="1790"/>
        <w:gridCol w:w="954"/>
        <w:gridCol w:w="1372"/>
        <w:gridCol w:w="1372"/>
        <w:gridCol w:w="1372"/>
        <w:gridCol w:w="1185"/>
        <w:gridCol w:w="1566"/>
      </w:tblGrid>
      <w:tr w14:paraId="48E7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1E3B4691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动物姓名:</w:t>
            </w:r>
          </w:p>
        </w:tc>
        <w:tc>
          <w:tcPr>
            <w:tcW w:w="1790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2E5AD3FF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{&lt;宠物名称&gt;}</w:t>
            </w:r>
          </w:p>
        </w:tc>
        <w:tc>
          <w:tcPr>
            <w:tcW w:w="954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6F68FE9D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年龄: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4CC23EF0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41D86FFC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物种: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69225394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新宋体" w:hAnsi="新宋体" w:eastAsia="新宋体"/>
                <w:color w:val="000000"/>
                <w:sz w:val="19"/>
                <w:szCs w:val="24"/>
              </w:rPr>
              <w:t>宠物种类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  <w:tc>
          <w:tcPr>
            <w:tcW w:w="1185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03FA2827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病历号:</w:t>
            </w:r>
          </w:p>
        </w:tc>
        <w:tc>
          <w:tcPr>
            <w:tcW w:w="1566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60055DD7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</w:tr>
      <w:tr w14:paraId="7733B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784F8D64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5F296E01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A635386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468146A0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24701AC1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6DD12C4B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49EF9B92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743FE70A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</w:p>
        </w:tc>
      </w:tr>
    </w:tbl>
    <w:p w14:paraId="5C066B28">
      <w:pPr>
        <w:spacing w:beforeLines="0" w:afterLines="0"/>
        <w:rPr>
          <w:rFonts w:hint="eastAsia" w:ascii="微软雅黑" w:hAnsi="微软雅黑" w:eastAsia="微软雅黑" w:cs="微软雅黑"/>
          <w:b/>
          <w:sz w:val="10"/>
          <w:szCs w:val="10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4"/>
        <w:gridCol w:w="2239"/>
        <w:gridCol w:w="1338"/>
        <w:gridCol w:w="5803"/>
      </w:tblGrid>
      <w:tr w14:paraId="0B72F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1584" w:type="dxa"/>
            <w:tcBorders>
              <w:top w:val="single" w:color="C0504D" w:themeColor="accent2" w:sz="4" w:space="0"/>
              <w:left w:val="single" w:color="C0504D" w:themeColor="accent2" w:sz="4" w:space="0"/>
              <w:bottom w:val="single" w:color="C0504D" w:themeColor="accent2" w:sz="4" w:space="0"/>
              <w:right w:val="nil"/>
              <w:insideH w:val="single" w:sz="4" w:space="0"/>
              <w:insideV w:val="nil"/>
            </w:tcBorders>
            <w:shd w:val="clear" w:color="auto" w:fill="C0504D" w:themeFill="accent2"/>
          </w:tcPr>
          <w:p w14:paraId="1423832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粪便检查</w:t>
            </w:r>
          </w:p>
        </w:tc>
        <w:tc>
          <w:tcPr>
            <w:tcW w:w="9380" w:type="dxa"/>
            <w:gridSpan w:val="3"/>
            <w:tcBorders>
              <w:top w:val="single" w:color="C0504D" w:themeColor="accent2" w:sz="4" w:space="0"/>
              <w:bottom w:val="single" w:color="C0504D" w:themeColor="accent2" w:sz="4" w:space="0"/>
              <w:right w:val="single" w:color="C0504D" w:themeColor="accent2" w:sz="4" w:space="0"/>
              <w:insideH w:val="single" w:sz="4" w:space="0"/>
              <w:insideV w:val="nil"/>
            </w:tcBorders>
            <w:shd w:val="clear" w:color="auto" w:fill="C0504D" w:themeFill="accent2"/>
          </w:tcPr>
          <w:p w14:paraId="63BDD555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结果</w:t>
            </w:r>
          </w:p>
        </w:tc>
      </w:tr>
      <w:tr w14:paraId="1B652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</w:trPr>
        <w:tc>
          <w:tcPr>
            <w:tcW w:w="1584" w:type="dxa"/>
            <w:shd w:val="clear" w:color="auto" w:fill="F2DBDB" w:themeFill="accent2" w:themeFillTint="33"/>
          </w:tcPr>
          <w:p w14:paraId="54DCE52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颜色</w:t>
            </w:r>
          </w:p>
        </w:tc>
        <w:tc>
          <w:tcPr>
            <w:tcW w:w="9380" w:type="dxa"/>
            <w:gridSpan w:val="3"/>
            <w:shd w:val="clear" w:color="auto" w:fill="F2DBDB" w:themeFill="accent2" w:themeFillTint="33"/>
          </w:tcPr>
          <w:p w14:paraId="25E4A764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5216746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黄褐色   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-10028882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红褐色  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-15247817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棕色  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116804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黑色</w:t>
            </w:r>
          </w:p>
        </w:tc>
      </w:tr>
      <w:tr w14:paraId="19FBD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</w:tcPr>
          <w:p w14:paraId="2CC6868F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形状</w:t>
            </w:r>
          </w:p>
        </w:tc>
        <w:tc>
          <w:tcPr>
            <w:tcW w:w="9380" w:type="dxa"/>
            <w:gridSpan w:val="3"/>
          </w:tcPr>
          <w:p w14:paraId="3B22CA3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17509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  <w:shd w:val="clear" w:color="auto" w:fill="F2DBDB" w:themeFill="accent2" w:themeFillTint="33"/>
          </w:tcPr>
          <w:p w14:paraId="249550E6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寄生虫</w:t>
            </w:r>
          </w:p>
        </w:tc>
        <w:tc>
          <w:tcPr>
            <w:tcW w:w="3577" w:type="dxa"/>
            <w:gridSpan w:val="2"/>
            <w:shd w:val="clear" w:color="auto" w:fill="F2DBDB" w:themeFill="accent2" w:themeFillTint="33"/>
          </w:tcPr>
          <w:p w14:paraId="264DF22E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20895788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4156274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  <w:shd w:val="clear" w:color="auto" w:fill="F2DBDB" w:themeFill="accent2" w:themeFillTint="33"/>
          </w:tcPr>
          <w:p w14:paraId="48C2D7BE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若有，约（）个/（）倍视野</w:t>
            </w:r>
          </w:p>
        </w:tc>
      </w:tr>
      <w:tr w14:paraId="21FE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</w:tcPr>
          <w:p w14:paraId="562411D1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红细胞</w:t>
            </w:r>
          </w:p>
        </w:tc>
        <w:tc>
          <w:tcPr>
            <w:tcW w:w="3577" w:type="dxa"/>
            <w:gridSpan w:val="2"/>
          </w:tcPr>
          <w:p w14:paraId="42DC8C47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14118919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1471752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</w:tcPr>
          <w:p w14:paraId="003A7021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若有，约（）个/（）倍视野</w:t>
            </w:r>
          </w:p>
        </w:tc>
      </w:tr>
      <w:tr w14:paraId="3F2B2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1584" w:type="dxa"/>
            <w:shd w:val="clear" w:color="auto" w:fill="F2DBDB" w:themeFill="accent2" w:themeFillTint="33"/>
          </w:tcPr>
          <w:p w14:paraId="79BFF32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白细胞</w:t>
            </w:r>
          </w:p>
        </w:tc>
        <w:tc>
          <w:tcPr>
            <w:tcW w:w="3577" w:type="dxa"/>
            <w:gridSpan w:val="2"/>
            <w:shd w:val="clear" w:color="auto" w:fill="F2DBDB" w:themeFill="accent2" w:themeFillTint="33"/>
          </w:tcPr>
          <w:p w14:paraId="689F37C3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3213566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4497862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  <w:shd w:val="clear" w:color="auto" w:fill="F2DBDB" w:themeFill="accent2" w:themeFillTint="33"/>
          </w:tcPr>
          <w:p w14:paraId="73B3EF96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若有，约（）个/（）倍视野</w:t>
            </w:r>
          </w:p>
        </w:tc>
      </w:tr>
      <w:tr w14:paraId="326F0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</w:tcPr>
          <w:p w14:paraId="29DBDBE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中性脂肪</w:t>
            </w:r>
          </w:p>
        </w:tc>
        <w:tc>
          <w:tcPr>
            <w:tcW w:w="3577" w:type="dxa"/>
            <w:gridSpan w:val="2"/>
          </w:tcPr>
          <w:p w14:paraId="18CE03A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6500595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3783172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</w:tcPr>
          <w:p w14:paraId="3CD7AC4A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若有，约（）个/（）倍视野</w:t>
            </w:r>
          </w:p>
        </w:tc>
      </w:tr>
      <w:tr w14:paraId="2AB44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  <w:shd w:val="clear" w:color="auto" w:fill="F2DBDB" w:themeFill="accent2" w:themeFillTint="33"/>
          </w:tcPr>
          <w:p w14:paraId="28896A2B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淀粉颗粒</w:t>
            </w:r>
          </w:p>
        </w:tc>
        <w:tc>
          <w:tcPr>
            <w:tcW w:w="3577" w:type="dxa"/>
            <w:gridSpan w:val="2"/>
            <w:shd w:val="clear" w:color="auto" w:fill="F2DBDB" w:themeFill="accent2" w:themeFillTint="33"/>
          </w:tcPr>
          <w:p w14:paraId="6A4D1890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474302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5285314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  <w:shd w:val="clear" w:color="auto" w:fill="F2DBDB" w:themeFill="accent2" w:themeFillTint="33"/>
          </w:tcPr>
          <w:p w14:paraId="53682B6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26B90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</w:tcPr>
          <w:p w14:paraId="662C43DE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肌纤维</w:t>
            </w:r>
          </w:p>
        </w:tc>
        <w:tc>
          <w:tcPr>
            <w:tcW w:w="3577" w:type="dxa"/>
            <w:gridSpan w:val="2"/>
          </w:tcPr>
          <w:p w14:paraId="60F4B46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7073792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14450403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</w:tcPr>
          <w:p w14:paraId="2508EC1E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4AE89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  <w:shd w:val="clear" w:color="auto" w:fill="F2DBDB" w:themeFill="accent2" w:themeFillTint="33"/>
          </w:tcPr>
          <w:p w14:paraId="23F907C4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真菌</w:t>
            </w:r>
          </w:p>
        </w:tc>
        <w:tc>
          <w:tcPr>
            <w:tcW w:w="3577" w:type="dxa"/>
            <w:gridSpan w:val="2"/>
            <w:shd w:val="clear" w:color="auto" w:fill="F2DBDB" w:themeFill="accent2" w:themeFillTint="33"/>
          </w:tcPr>
          <w:p w14:paraId="2CA1814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1920053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11921164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  <w:shd w:val="clear" w:color="auto" w:fill="F2DBDB" w:themeFill="accent2" w:themeFillTint="33"/>
          </w:tcPr>
          <w:p w14:paraId="40E0528D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6CD3E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</w:tcPr>
          <w:p w14:paraId="2A486763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上皮细胞</w:t>
            </w:r>
          </w:p>
        </w:tc>
        <w:tc>
          <w:tcPr>
            <w:tcW w:w="3577" w:type="dxa"/>
            <w:gridSpan w:val="2"/>
          </w:tcPr>
          <w:p w14:paraId="5DA3B7ED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13917716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803460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</w:tcPr>
          <w:p w14:paraId="394E8B46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75BDA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  <w:shd w:val="clear" w:color="auto" w:fill="F2DBDB" w:themeFill="accent2" w:themeFillTint="33"/>
          </w:tcPr>
          <w:p w14:paraId="15DBFA9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细菌</w:t>
            </w:r>
          </w:p>
        </w:tc>
        <w:tc>
          <w:tcPr>
            <w:tcW w:w="3577" w:type="dxa"/>
            <w:gridSpan w:val="2"/>
            <w:shd w:val="clear" w:color="auto" w:fill="F2DBDB" w:themeFill="accent2" w:themeFillTint="33"/>
          </w:tcPr>
          <w:p w14:paraId="589C0D7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7946476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341983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  <w:shd w:val="clear" w:color="auto" w:fill="F2DBDB" w:themeFill="accent2" w:themeFillTint="33"/>
          </w:tcPr>
          <w:p w14:paraId="191F2E3E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59B37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</w:tcPr>
          <w:p w14:paraId="49877783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其他</w:t>
            </w:r>
          </w:p>
        </w:tc>
        <w:tc>
          <w:tcPr>
            <w:tcW w:w="3577" w:type="dxa"/>
            <w:gridSpan w:val="2"/>
          </w:tcPr>
          <w:p w14:paraId="7962ADD3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61690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125165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</w:tcPr>
          <w:p w14:paraId="47712730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4F8AB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1584" w:type="dxa"/>
            <w:shd w:val="clear" w:color="auto" w:fill="F2DBDB" w:themeFill="accent2" w:themeFillTint="33"/>
          </w:tcPr>
          <w:p w14:paraId="3ABB10DE">
            <w:pPr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sz w:val="18"/>
                <w:szCs w:val="18"/>
              </w:rPr>
            </w:pPr>
          </w:p>
          <w:p w14:paraId="5C06FC67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镜下可见</w:t>
            </w:r>
          </w:p>
        </w:tc>
        <w:tc>
          <w:tcPr>
            <w:tcW w:w="9380" w:type="dxa"/>
            <w:gridSpan w:val="3"/>
            <w:shd w:val="clear" w:color="auto" w:fill="F2DBDB" w:themeFill="accent2" w:themeFillTint="33"/>
          </w:tcPr>
          <w:p w14:paraId="2564D650">
            <w:pPr>
              <w:rPr>
                <w:rFonts w:hint="default" w:ascii="微软雅黑" w:hAnsi="微软雅黑" w:eastAsia="微软雅黑" w:cs="微软雅黑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val="en-US" w:eastAsia="zh-CN"/>
              </w:rPr>
              <w:t>{&lt;检查所见&gt;}</w:t>
            </w:r>
          </w:p>
        </w:tc>
      </w:tr>
      <w:tr w14:paraId="01DB4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64" w:type="dxa"/>
            <w:gridSpan w:val="4"/>
          </w:tcPr>
          <w:p w14:paraId="1768DE87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本检验结果仅反映此份样本情况，仅对当日结果负责。</w:t>
            </w:r>
          </w:p>
        </w:tc>
      </w:tr>
      <w:tr w14:paraId="0849C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" w:hRule="atLeast"/>
        </w:trPr>
        <w:tc>
          <w:tcPr>
            <w:tcW w:w="1584" w:type="dxa"/>
            <w:shd w:val="clear" w:color="auto" w:fill="F2DBDB" w:themeFill="accent2" w:themeFillTint="33"/>
          </w:tcPr>
          <w:p w14:paraId="0A59EBBD">
            <w:pP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化验师：</w:t>
            </w:r>
          </w:p>
        </w:tc>
        <w:tc>
          <w:tcPr>
            <w:tcW w:w="2239" w:type="dxa"/>
            <w:shd w:val="clear" w:color="auto" w:fill="F2DBDB" w:themeFill="accent2" w:themeFillTint="33"/>
          </w:tcPr>
          <w:p w14:paraId="36B55900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338" w:type="dxa"/>
            <w:shd w:val="clear" w:color="auto" w:fill="F2DBDB" w:themeFill="accent2" w:themeFillTint="33"/>
          </w:tcPr>
          <w:p w14:paraId="1179CA12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日期：</w:t>
            </w:r>
          </w:p>
        </w:tc>
        <w:tc>
          <w:tcPr>
            <w:tcW w:w="5803" w:type="dxa"/>
            <w:shd w:val="clear" w:color="auto" w:fill="F2DBDB" w:themeFill="accent2" w:themeFillTint="33"/>
          </w:tcPr>
          <w:p w14:paraId="4C6798CB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</w:p>
        </w:tc>
      </w:tr>
    </w:tbl>
    <w:p w14:paraId="7A3DE25A">
      <w:pPr>
        <w:spacing w:beforeLines="0" w:afterLines="0"/>
        <w:rPr>
          <w:rFonts w:hint="eastAsia" w:ascii="微软雅黑" w:hAnsi="微软雅黑" w:eastAsia="微软雅黑" w:cs="微软雅黑"/>
          <w:b/>
          <w:sz w:val="10"/>
          <w:szCs w:val="10"/>
        </w:rPr>
      </w:pPr>
    </w:p>
    <w:p w14:paraId="4F7F2FD2">
      <w:pPr>
        <w:spacing w:beforeLines="0" w:afterLines="0"/>
        <w:rPr>
          <w:rFonts w:hint="eastAsia" w:ascii="微软雅黑" w:hAnsi="微软雅黑" w:eastAsia="微软雅黑" w:cs="微软雅黑"/>
          <w:b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</w:rPr>
        <w:t xml:space="preserve">{&lt;image </w:t>
      </w:r>
      <w:r>
        <w:rPr>
          <w:rFonts w:hint="eastAsia" w:ascii="微软雅黑" w:hAnsi="微软雅黑" w:eastAsia="微软雅黑" w:cs="微软雅黑"/>
          <w:b/>
          <w:sz w:val="28"/>
          <w:szCs w:val="28"/>
          <w:lang w:val="en-US" w:eastAsia="zh-CN"/>
        </w:rPr>
        <w:t>6</w:t>
      </w:r>
      <w:r>
        <w:rPr>
          <w:rFonts w:hint="eastAsia" w:ascii="微软雅黑" w:hAnsi="微软雅黑" w:eastAsia="微软雅黑" w:cs="微软雅黑"/>
          <w:b/>
          <w:sz w:val="28"/>
          <w:szCs w:val="28"/>
        </w:rPr>
        <w:t>00*</w:t>
      </w:r>
      <w:r>
        <w:rPr>
          <w:rFonts w:hint="eastAsia" w:ascii="微软雅黑" w:hAnsi="微软雅黑" w:eastAsia="微软雅黑" w:cs="微软雅黑"/>
          <w:b/>
          <w:sz w:val="28"/>
          <w:szCs w:val="28"/>
          <w:lang w:val="en-US" w:eastAsia="zh-CN"/>
        </w:rPr>
        <w:t>6</w:t>
      </w:r>
      <w:r>
        <w:rPr>
          <w:rFonts w:hint="eastAsia" w:ascii="微软雅黑" w:hAnsi="微软雅黑" w:eastAsia="微软雅黑" w:cs="微软雅黑"/>
          <w:b/>
          <w:sz w:val="28"/>
          <w:szCs w:val="28"/>
        </w:rPr>
        <w:t>00&gt;}</w:t>
      </w:r>
      <w:bookmarkStart w:id="0" w:name="_GoBack"/>
      <w:bookmarkEnd w:id="0"/>
    </w:p>
    <w:sectPr>
      <w:headerReference r:id="rId4" w:type="default"/>
      <w:footerReference r:id="rId5" w:type="default"/>
      <w:pgSz w:w="11906" w:h="16838"/>
      <w:pgMar w:top="567" w:right="567" w:bottom="567" w:left="567" w:header="720" w:footer="720" w:gutter="0"/>
      <w:lnNumType w:countBy="0" w:distance="36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MicrosoftYaHei-Bold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B966F">
    <w:pPr>
      <w:spacing w:beforeLines="0" w:afterLines="0"/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</w:pPr>
    <w:r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  <w:t>本检测结果仅对该样本负责，仅作为临床医生诊断参考。</w:t>
    </w:r>
  </w:p>
  <w:p w14:paraId="021830E6">
    <w:pPr>
      <w:spacing w:beforeLines="0" w:afterLines="0"/>
      <w:jc w:val="center"/>
      <w:rPr>
        <w:rFonts w:hint="default" w:ascii="MicrosoftYaHei-Bold" w:hAnsi="MicrosoftYaHei-Bold" w:eastAsia="MicrosoftYaHei-Bold" w:cs="MicrosoftYaHei-Bold"/>
        <w:b/>
        <w:color w:val="FF671F"/>
        <w:sz w:val="15"/>
        <w:szCs w:val="15"/>
        <w:lang w:bidi="ar"/>
      </w:rPr>
    </w:pP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第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PAGE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 共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NUMPAGES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pPr w:leftFromText="180" w:rightFromText="180" w:vertAnchor="page" w:horzAnchor="page" w:tblpX="565" w:tblpY="498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842"/>
      <w:gridCol w:w="4502"/>
      <w:gridCol w:w="3494"/>
    </w:tblGrid>
    <w:tr w14:paraId="3710022B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60" w:hRule="atLeast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405A0DCC">
          <w:pPr>
            <w:pStyle w:val="5"/>
            <w:rPr>
              <w:rFonts w:hint="eastAsia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inline distT="0" distB="0" distL="114300" distR="114300">
                <wp:extent cx="622935" cy="259715"/>
                <wp:effectExtent l="0" t="0" r="5715" b="6985"/>
                <wp:docPr id="2" name="Picture 1" descr="硕腾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硕腾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6EF481F8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b/>
              <w:color w:val="000000"/>
              <w:sz w:val="28"/>
              <w:szCs w:val="28"/>
              <w:lang w:bidi="ar"/>
            </w:rPr>
            <w:t>沈阳市道格凯特动物医院</w:t>
          </w:r>
        </w:p>
      </w:tc>
      <w:tc>
        <w:tcPr>
          <w:tcW w:w="3494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6E7BF32E">
          <w:pPr>
            <w:pStyle w:val="5"/>
            <w:rPr>
              <w:rFonts w:hint="default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effectExtent l="0" t="0" r="0" b="4445"/>
                <wp:wrapNone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14:paraId="30E4FC81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79" w:hRule="atLeast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69832533">
          <w:pPr>
            <w:pStyle w:val="5"/>
            <w:rPr>
              <w:rFonts w:hint="default"/>
              <w:sz w:val="18"/>
              <w:szCs w:val="18"/>
            </w:rPr>
          </w:pPr>
        </w:p>
      </w:tc>
      <w:tc>
        <w:tcPr>
          <w:tcW w:w="450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66EF024C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color w:val="000000"/>
              <w:sz w:val="18"/>
              <w:szCs w:val="18"/>
              <w:lang w:bidi="ar"/>
            </w:rPr>
            <w:t>心脏专科、肿瘤专科、猫专科、24小时全诊</w:t>
          </w:r>
        </w:p>
      </w:tc>
      <w:tc>
        <w:tcPr>
          <w:tcW w:w="3494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2CFE6555">
          <w:pPr>
            <w:pStyle w:val="5"/>
            <w:jc w:val="right"/>
            <w:rPr>
              <w:rFonts w:hint="default"/>
              <w:sz w:val="18"/>
              <w:szCs w:val="18"/>
            </w:rPr>
          </w:pPr>
          <w:r>
            <w:rPr>
              <w:rFonts w:hint="eastAsia"/>
              <w:sz w:val="18"/>
              <w:szCs w:val="18"/>
            </w:rPr>
            <w:t>沈阳市铁西区卫工南街40-1号</w:t>
          </w:r>
        </w:p>
      </w:tc>
    </w:tr>
  </w:tbl>
  <w:p w14:paraId="416C6541">
    <w:pPr>
      <w:pStyle w:val="5"/>
      <w:spacing w:beforeLines="0" w:afterLines="0"/>
      <w:rPr>
        <w:rFonts w:hint="default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characterSpacingControl w:val="doNotCompress"/>
  <w:doNotValidateAgainstSchema/>
  <w:doNotDemarcateInvalidXml/>
  <w:footnotePr>
    <w:footnote w:id="0"/>
    <w:footnote w:id="1"/>
  </w:foot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55F0AF3"/>
    <w:rsid w:val="07CD4EE4"/>
    <w:rsid w:val="221F5735"/>
    <w:rsid w:val="242C2BB9"/>
    <w:rsid w:val="47421731"/>
    <w:rsid w:val="5CD93E4B"/>
    <w:rsid w:val="767838C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iPriority="0" w:semiHidden="0" w:name="header"/>
    <w:lsdException w:qFormat="1" w:uiPriority="0" w:semiHidden="0" w:name="footer"/>
    <w:lsdException w:qFormat="1" w:unhideWhenUsed="0" w:uiPriority="0" w:semiHidden="0" w:name="index heading"/>
    <w:lsdException w:qFormat="1" w:unhideWhenUsed="0" w:uiPriority="0" w:semiHidden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uiPriority="0" w:semiHidden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99" w:semiHidden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spacing w:beforeLines="0" w:afterLines="0"/>
    </w:pPr>
    <w:rPr>
      <w:rFonts w:hint="default" w:ascii="Calibri" w:hAnsi="Calibri" w:eastAsia="等线" w:cs="Times New Roman"/>
      <w:sz w:val="24"/>
      <w:szCs w:val="24"/>
      <w:lang w:val="en-US" w:eastAsia="zh-CN" w:bidi="ar-SA"/>
    </w:rPr>
  </w:style>
  <w:style w:type="character" w:default="1" w:styleId="2">
    <w:name w:val="Default Paragraph Font"/>
    <w:unhideWhenUsed/>
    <w:uiPriority w:val="0"/>
    <w:rPr>
      <w:rFonts w:hint="default"/>
      <w:sz w:val="24"/>
      <w:szCs w:val="24"/>
    </w:rPr>
  </w:style>
  <w:style w:type="table" w:default="1" w:styleId="3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18"/>
    </w:rPr>
  </w:style>
  <w:style w:type="paragraph" w:styleId="5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18"/>
    </w:rPr>
  </w:style>
  <w:style w:type="table" w:customStyle="1" w:styleId="6">
    <w:name w:val="Grid Table 4 Accent 2"/>
    <w:basedOn w:val="3"/>
    <w:qFormat/>
    <w:uiPriority w:val="49"/>
    <w:tblPr>
      <w:tblBorders>
        <w:top w:val="single" w:color="D99594" w:themeColor="accent2" w:themeTint="99" w:sz="4" w:space="0"/>
        <w:left w:val="single" w:color="D99594" w:themeColor="accent2" w:themeTint="99" w:sz="4" w:space="0"/>
        <w:bottom w:val="single" w:color="D99594" w:themeColor="accent2" w:themeTint="99" w:sz="4" w:space="0"/>
        <w:right w:val="single" w:color="D99594" w:themeColor="accent2" w:themeTint="99" w:sz="4" w:space="0"/>
        <w:insideH w:val="single" w:color="D99594" w:themeColor="accent2" w:themeTint="99" w:sz="4" w:space="0"/>
        <w:insideV w:val="single" w:color="D99594" w:themeColor="accent2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cPr>
        <w:tcBorders>
          <w:top w:val="double" w:color="C0504D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2DBDB" w:themeFill="accent2" w:themeFillTint="33"/>
      </w:tcPr>
    </w:tblStylePr>
    <w:tblStylePr w:type="band1Horz">
      <w:tcPr>
        <w:shd w:val="clear" w:color="auto" w:fill="F2DBDB" w:themeFill="accent2" w:themeFillTint="33"/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Office_12.2.0.20326_F1E327BC-269C-435d-A152-05C5408002CA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2025-03-20T14:09:00Z</dcterms:created>
  <dc:creator>Administrator</dc:creator>
  <cp:lastModifiedBy>Administrator</cp:lastModifiedBy>
  <dcterms:modified xsi:type="dcterms:W3CDTF">2025-03-22T06:32:48Z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EAC655E4F3FD4D1B87DCFC80CB564922_13</vt:lpwstr>
  </property>
</Properties>
</file>