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2F148C" Type="http://schemas.openxmlformats.org/officeDocument/2006/relationships/officeDocument" Target="/word/document.xml" /><Relationship Id="coreR6D2F148C" Type="http://schemas.openxmlformats.org/package/2006/relationships/metadata/core-properties" Target="/docProps/core.xml" /><Relationship Id="customR6D2F148C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rPr>
          <w:sz w:val="20"/>
        </w:rPr>
      </w:pPr>
    </w:p>
    <w:p>
      <w:pPr>
        <w:rPr>
          <w:rFonts w:ascii="微软雅黑" w:hAnsi="微软雅黑"/>
          <w:b w:val="1"/>
          <w:sz w:val="28"/>
        </w:rPr>
      </w:pPr>
      <w:r>
        <w:rPr>
          <w:rFonts w:ascii="微软雅黑" w:hAnsi="微软雅黑"/>
          <w:b w:val="1"/>
          <w:sz w:val="28"/>
        </w:rPr>
        <w:t>尿检报告单</w:t>
      </w:r>
    </w:p>
    <w:p>
      <w:pPr>
        <w:rPr>
          <w:rFonts w:ascii="微软雅黑" w:hAnsi="微软雅黑"/>
          <w:b w:val="1"/>
          <w:sz w:val="10"/>
        </w:rPr>
      </w:pPr>
    </w:p>
    <w:p>
      <w:pPr>
        <w:rPr>
          <w:rFonts w:ascii="微软雅黑" w:hAnsi="微软雅黑"/>
          <w:b w:val="1"/>
          <w:sz w:val="18"/>
        </w:rPr>
      </w:pPr>
      <w:r>
        <w:rPr>
          <w:rFonts w:ascii="微软雅黑" w:hAnsi="微软雅黑"/>
          <w:b w:val="1"/>
          <w:sz w:val="18"/>
        </w:rPr>
        <w:t>动物主人姓名：{&lt;主人名称&gt;}</w:t>
      </w:r>
    </w:p>
    <w:tbl>
      <w:tblPr>
        <w:tblW w:w="0" w:type="auto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W w:w="1372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动物姓名:</w:t>
            </w:r>
          </w:p>
        </w:tc>
        <w:tc>
          <w:tcPr>
            <w:tcW w:w="1790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{&lt;宠物名称&gt;}</w:t>
            </w:r>
          </w:p>
        </w:tc>
        <w:tc>
          <w:tcPr>
            <w:tcW w:w="774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年龄:</w:t>
            </w:r>
          </w:p>
        </w:tc>
        <w:tc>
          <w:tcPr>
            <w:tcW w:w="1552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{&lt;宠物年龄&gt;}</w:t>
            </w:r>
          </w:p>
        </w:tc>
        <w:tc>
          <w:tcPr>
            <w:tcW w:w="999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物种:</w:t>
            </w:r>
          </w:p>
        </w:tc>
        <w:tc>
          <w:tcPr>
            <w:tcW w:w="1559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color w:val="000000"/>
                <w:sz w:val="18"/>
              </w:rPr>
              <w:t>{&lt;</w:t>
            </w:r>
            <w:r>
              <w:rPr>
                <w:rFonts w:ascii="新宋体" w:hAnsi="新宋体"/>
                <w:color w:val="000000"/>
                <w:sz w:val="19"/>
              </w:rPr>
              <w:t>宠物种类</w:t>
            </w:r>
            <w:r>
              <w:rPr>
                <w:rFonts w:ascii="微软雅黑" w:hAnsi="微软雅黑"/>
                <w:color w:val="000000"/>
                <w:sz w:val="18"/>
              </w:rPr>
              <w:t>&gt;}</w:t>
            </w:r>
          </w:p>
        </w:tc>
        <w:tc>
          <w:tcPr>
            <w:tcW w:w="1134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病历号:</w:t>
            </w:r>
          </w:p>
        </w:tc>
        <w:tc>
          <w:tcPr>
            <w:tcW w:w="1803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color w:val="000000"/>
                <w:sz w:val="18"/>
              </w:rPr>
              <w:t>{&lt;</w:t>
            </w:r>
            <w:r>
              <w:rPr>
                <w:rFonts w:ascii="微软雅黑" w:hAnsi="微软雅黑"/>
                <w:sz w:val="18"/>
              </w:rPr>
              <w:t>病历号</w:t>
            </w:r>
            <w:r>
              <w:rPr>
                <w:rFonts w:ascii="微软雅黑" w:hAnsi="微软雅黑"/>
                <w:color w:val="000000"/>
                <w:sz w:val="18"/>
              </w:rPr>
              <w:t>&gt;}</w:t>
            </w:r>
          </w:p>
        </w:tc>
      </w:tr>
      <w:tr>
        <w:tc>
          <w:tcPr>
            <w:tcW w:w="1372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性别: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{&lt;宠物性别&gt;}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绝育: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{&lt;是否绝育&gt;}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医生: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color w:val="000000"/>
                <w:sz w:val="18"/>
              </w:rPr>
              <w:t>{&lt;检查医生&gt;}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检测时间: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{&lt;检查时间&gt;}</w:t>
            </w:r>
          </w:p>
        </w:tc>
      </w:tr>
    </w:tbl>
    <w:p>
      <w:pPr>
        <w:rPr>
          <w:rFonts w:ascii="微软雅黑" w:hAnsi="微软雅黑"/>
          <w:b w:val="1"/>
          <w:sz w:val="10"/>
        </w:rPr>
      </w:pPr>
    </w:p>
    <w:tbl>
      <w:tblPr>
        <w:tblStyle w:val="T2"/>
        <w:tblW w:w="0" w:type="auto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rPr>
          <w:trHeight w:hRule="atLeast" w:val="343"/>
        </w:trPr>
        <w:tc>
          <w:tcPr>
            <w:cnfStyle w:val="001000000000"/>
            <w:tcW w:w="2074" w:type="dxa"/>
            <w:tcBorders>
              <w:top w:val="nil"/>
              <w:left w:val="nil"/>
              <w:bottom w:val="nil"/>
            </w:tcBorders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尿液检查</w:t>
            </w:r>
          </w:p>
        </w:tc>
        <w:tc>
          <w:tcPr>
            <w:tcW w:w="8890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结果</w:t>
            </w:r>
          </w:p>
        </w:tc>
      </w:tr>
      <w:tr>
        <w:trPr>
          <w:trHeight w:hRule="atLeast" w:val="317"/>
        </w:trP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采样方法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1"/>
                <w:sz w:val="18"/>
              </w:rPr>
            </w:pPr>
            <w:r>
              <w:rPr>
                <w:rFonts w:ascii="MS Gothic" w:hAnsi="MS Gothic"/>
                <w:b w:val="1"/>
                <w:sz w:val="18"/>
              </w:rPr>
              <w:t>☐</w:t>
            </w:r>
            <w:r>
              <w:rPr>
                <w:rFonts w:ascii="微软雅黑" w:hAnsi="微软雅黑"/>
                <w:b w:val="1"/>
                <w:sz w:val="18"/>
              </w:rPr>
              <w:t xml:space="preserve">膀胱穿刺  </w:t>
            </w:r>
            <w:r>
              <w:rPr>
                <w:rFonts w:ascii="Segoe UI Emoji" w:hAnsi="Segoe UI Emoji"/>
                <w:b w:val="1"/>
                <w:sz w:val="18"/>
              </w:rPr>
              <w:t>☐</w:t>
            </w:r>
            <w:r>
              <w:rPr>
                <w:rFonts w:ascii="微软雅黑" w:hAnsi="微软雅黑"/>
                <w:b w:val="1"/>
                <w:sz w:val="18"/>
              </w:rPr>
              <w:t xml:space="preserve">导尿管导尿  </w:t>
            </w:r>
            <w:r>
              <w:rPr>
                <w:rFonts w:ascii="Segoe UI Emoji" w:hAnsi="Segoe UI Emoji"/>
                <w:b w:val="1"/>
                <w:sz w:val="18"/>
              </w:rPr>
              <w:t>☐</w:t>
            </w:r>
            <w:r>
              <w:rPr>
                <w:rFonts w:ascii="微软雅黑" w:hAnsi="微软雅黑"/>
                <w:b w:val="1"/>
                <w:sz w:val="18"/>
              </w:rPr>
              <w:t xml:space="preserve">膀胱挤压  </w:t>
            </w:r>
            <w:r>
              <w:rPr>
                <w:rFonts w:ascii="Segoe UI Emoji" w:hAnsi="Segoe UI Emoji"/>
                <w:b w:val="1"/>
                <w:sz w:val="18"/>
              </w:rPr>
              <w:t>☐</w:t>
            </w:r>
            <w:r>
              <w:rPr>
                <w:rFonts w:ascii="微软雅黑" w:hAnsi="微软雅黑"/>
                <w:b w:val="1"/>
                <w:sz w:val="18"/>
              </w:rPr>
              <w:t xml:space="preserve">自主排泄  </w:t>
            </w:r>
            <w:r>
              <w:rPr>
                <w:rFonts w:ascii="Segoe UI Emoji" w:hAnsi="Segoe UI Emoji"/>
                <w:b w:val="1"/>
                <w:sz w:val="18"/>
              </w:rPr>
              <w:t>☐</w:t>
            </w:r>
            <w:r>
              <w:rPr>
                <w:rFonts w:ascii="微软雅黑" w:hAnsi="微软雅黑"/>
                <w:b w:val="1"/>
                <w:sz w:val="18"/>
              </w:rPr>
              <w:t>冲洗</w:t>
            </w: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颜色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透明度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气味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rPr>
          <w:trHeight w:hRule="atLeast" w:val="43"/>
        </w:trP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白细胞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酮体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亚硝酸盐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尿胆原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胆红素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葡萄糖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尿蛋白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尿比重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PH值（酸碱度）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红细胞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抗坏血酸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微量白蛋白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钙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肌酐</w:t>
            </w:r>
          </w:p>
        </w:tc>
        <w:tc>
          <w:tcPr>
            <w:tcW w:w="8890" w:type="dxa"/>
            <w:gridSpan w:val="3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</w:tr>
      <w:tr>
        <w:tc>
          <w:tcPr>
            <w:cnfStyle w:val="001000000000"/>
            <w:tcW w:w="2074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其他（细菌、真菌）</w:t>
            </w:r>
          </w:p>
        </w:tc>
        <w:tc>
          <w:tcPr>
            <w:tcW w:w="8890" w:type="dxa"/>
            <w:gridSpan w:val="3"/>
            <w:shd w:val="clear" w:color="auto" w:fill="F2DCDB" w:themeFill="accent2" w:themeFillTint="32"/>
          </w:tcPr>
          <w:p>
            <w:pPr>
              <w:rPr>
                <w:rFonts w:ascii="微软雅黑" w:hAnsi="微软雅黑"/>
                <w:sz w:val="18"/>
              </w:rPr>
            </w:pPr>
          </w:p>
        </w:tc>
      </w:tr>
      <w:tr>
        <w:trPr>
          <w:trHeight w:hRule="atLeast" w:val="956"/>
        </w:trPr>
        <w:tc>
          <w:tcPr>
            <w:cnfStyle w:val="001000000000"/>
            <w:tcW w:w="2074" w:type="dxa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镜下可见</w:t>
            </w:r>
          </w:p>
        </w:tc>
        <w:tc>
          <w:tcPr>
            <w:tcW w:w="8890" w:type="dxa"/>
            <w:gridSpan w:val="3"/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{&lt;检查所见&gt;}</w:t>
            </w:r>
          </w:p>
        </w:tc>
      </w:tr>
      <w:tr>
        <w:tc>
          <w:tcPr>
            <w:cnfStyle w:val="001000000000"/>
            <w:tcW w:w="10964" w:type="dxa"/>
            <w:gridSpan w:val="4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本检验结果仅反映此份样本情况，仅对当日结果负责。</w:t>
            </w:r>
          </w:p>
        </w:tc>
      </w:tr>
      <w:tr>
        <w:trPr>
          <w:trHeight w:hRule="atLeast" w:val="110"/>
        </w:trPr>
        <w:tc>
          <w:tcPr>
            <w:cnfStyle w:val="001000000000"/>
            <w:tcW w:w="2074" w:type="dxa"/>
          </w:tcPr>
          <w:p>
            <w:pPr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化验师：</w:t>
            </w:r>
          </w:p>
        </w:tc>
        <w:tc>
          <w:tcPr>
            <w:tcW w:w="2074" w:type="dxa"/>
          </w:tcPr>
          <w:p>
            <w:pPr>
              <w:rPr>
                <w:rFonts w:ascii="微软雅黑" w:hAnsi="微软雅黑"/>
                <w:sz w:val="18"/>
              </w:rPr>
            </w:pPr>
          </w:p>
        </w:tc>
        <w:tc>
          <w:tcPr>
            <w:tcW w:w="2074" w:type="dxa"/>
          </w:tcPr>
          <w:p>
            <w:pPr>
              <w:rPr>
                <w:rFonts w:ascii="微软雅黑" w:hAnsi="微软雅黑"/>
                <w:b w:val="1"/>
                <w:sz w:val="18"/>
              </w:rPr>
            </w:pPr>
            <w:r>
              <w:rPr>
                <w:rFonts w:ascii="微软雅黑" w:hAnsi="微软雅黑"/>
                <w:b w:val="1"/>
                <w:sz w:val="18"/>
              </w:rPr>
              <w:t>日期：</w:t>
            </w:r>
          </w:p>
        </w:tc>
        <w:tc>
          <w:tcPr>
            <w:tcW w:w="4742" w:type="dxa"/>
          </w:tcPr>
          <w:p>
            <w:pPr>
              <w:rPr>
                <w:rFonts w:ascii="微软雅黑" w:hAnsi="微软雅黑"/>
                <w:sz w:val="18"/>
              </w:rPr>
            </w:pPr>
          </w:p>
        </w:tc>
      </w:tr>
    </w:tbl>
    <w:p>
      <w:pPr>
        <w:rPr>
          <w:rFonts w:ascii="微软雅黑" w:hAnsi="微软雅黑"/>
          <w:b w:val="1"/>
          <w:sz w:val="18"/>
        </w:rPr>
      </w:pPr>
    </w:p>
    <w:p>
      <w:pPr>
        <w:rPr>
          <w:rFonts w:ascii="微软雅黑" w:hAnsi="微软雅黑"/>
          <w:b w:val="1"/>
          <w:sz w:val="18"/>
        </w:rPr>
      </w:pPr>
      <w:r>
        <w:rPr>
          <w:rFonts w:ascii="微软雅黑" w:hAnsi="微软雅黑"/>
          <w:b w:val="1"/>
          <w:sz w:val="18"/>
        </w:rPr>
        <w:t>{&lt;image 200*200&gt;}</w:t>
      </w:r>
    </w:p>
    <w:sectPr>
      <w:headerReference xmlns:r="http://schemas.openxmlformats.org/officeDocument/2006/relationships" w:type="default" r:id="RelHdr1"/>
      <w:footerReference xmlns:r="http://schemas.openxmlformats.org/officeDocument/2006/relationships" w:type="default" r:id="RelFtr1"/>
      <w:type w:val="nextPage"/>
      <w:pgSz w:w="11906" w:h="16838" w:code="0"/>
      <w:pgMar w:left="567" w:right="567" w:top="283" w:bottom="283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微软雅黑" w:hAnsi="微软雅黑"/>
        <w:b w:val="1"/>
        <w:color w:val="FF671F"/>
        <w:sz w:val="20"/>
        <w:lang w:bidi="ar"/>
      </w:rPr>
    </w:pPr>
    <w:r>
      <w:rPr>
        <w:rFonts w:ascii="微软雅黑" w:hAnsi="微软雅黑"/>
        <w:b w:val="1"/>
        <w:color w:val="FF671F"/>
        <w:sz w:val="20"/>
        <w:lang w:bidi="ar"/>
      </w:rPr>
      <w:t>本检测结果仅对该样本负责，仅作为临床医生诊断参考。</w:t>
    </w:r>
  </w:p>
  <w:p>
    <w:pPr>
      <w:jc w:val="center"/>
      <w:rPr>
        <w:rFonts w:ascii="MicrosoftYaHei-Bold" w:hAnsi="MicrosoftYaHei-Bold"/>
        <w:b w:val="1"/>
        <w:color w:val="FF671F"/>
        <w:sz w:val="15"/>
        <w:lang w:bidi="ar"/>
      </w:rPr>
    </w:pPr>
    <w:r>
      <w:rPr>
        <w:rFonts w:ascii="宋体" w:hAnsi="宋体"/>
        <w:color w:val="000000"/>
        <w:sz w:val="20"/>
        <w:lang w:bidi="ar"/>
      </w:rPr>
      <w:t xml:space="preserve">第 </w:t>
    </w:r>
    <w:r>
      <w:rPr>
        <w:rFonts w:ascii="宋体" w:hAnsi="宋体"/>
        <w:color w:val="000000"/>
        <w:sz w:val="20"/>
        <w:lang w:bidi="ar"/>
      </w:rPr>
      <w:fldChar w:fldCharType="begin"/>
    </w:r>
    <w:r>
      <w:rPr>
        <w:rFonts w:ascii="宋体" w:hAnsi="宋体"/>
        <w:color w:val="000000"/>
        <w:sz w:val="20"/>
        <w:lang w:bidi="ar"/>
      </w:rPr>
      <w:instrText xml:space="preserve"> PAGE  \* MERGEFORMAT </w:instrText>
    </w:r>
    <w:r>
      <w:rPr>
        <w:rFonts w:ascii="宋体" w:hAnsi="宋体"/>
        <w:color w:val="000000"/>
        <w:sz w:val="20"/>
        <w:lang w:bidi="ar"/>
      </w:rPr>
      <w:fldChar w:fldCharType="separate"/>
    </w:r>
    <w:r>
      <w:rPr>
        <w:rFonts w:ascii="宋体" w:hAnsi="宋体"/>
        <w:color w:val="000000"/>
        <w:sz w:val="20"/>
        <w:lang w:bidi="ar"/>
      </w:rPr>
      <w:t>#</w:t>
    </w:r>
    <w:r>
      <w:rPr>
        <w:rFonts w:ascii="宋体" w:hAnsi="宋体"/>
        <w:color w:val="000000"/>
        <w:sz w:val="20"/>
        <w:lang w:bidi="ar"/>
      </w:rPr>
      <w:fldChar w:fldCharType="end"/>
    </w:r>
    <w:r>
      <w:rPr>
        <w:rFonts w:ascii="宋体" w:hAnsi="宋体"/>
        <w:color w:val="000000"/>
        <w:sz w:val="20"/>
        <w:lang w:bidi="ar"/>
      </w:rPr>
      <w:t xml:space="preserve"> 页 共 </w:t>
    </w:r>
    <w:r>
      <w:rPr>
        <w:rFonts w:ascii="宋体" w:hAnsi="宋体"/>
        <w:color w:val="000000"/>
        <w:sz w:val="20"/>
        <w:lang w:bidi="ar"/>
      </w:rPr>
      <w:fldChar w:fldCharType="begin"/>
    </w:r>
    <w:r>
      <w:rPr>
        <w:rFonts w:ascii="宋体" w:hAnsi="宋体"/>
        <w:color w:val="000000"/>
        <w:sz w:val="20"/>
        <w:lang w:bidi="ar"/>
      </w:rPr>
      <w:instrText xml:space="preserve"> NUMPAGES  \* MERGEFORMAT </w:instrText>
    </w:r>
    <w:r>
      <w:rPr>
        <w:rFonts w:ascii="宋体" w:hAnsi="宋体"/>
        <w:color w:val="000000"/>
        <w:sz w:val="20"/>
        <w:lang w:bidi="ar"/>
      </w:rPr>
      <w:fldChar w:fldCharType="separate"/>
    </w:r>
    <w:r>
      <w:rPr>
        <w:rFonts w:ascii="宋体" w:hAnsi="宋体"/>
        <w:color w:val="000000"/>
        <w:sz w:val="20"/>
        <w:lang w:bidi="ar"/>
      </w:rPr>
      <w:t>#</w:t>
    </w:r>
    <w:r>
      <w:rPr>
        <w:rFonts w:ascii="宋体" w:hAnsi="宋体"/>
        <w:color w:val="000000"/>
        <w:sz w:val="20"/>
        <w:lang w:bidi="ar"/>
      </w:rPr>
      <w:fldChar w:fldCharType="end"/>
    </w:r>
    <w:r>
      <w:rPr>
        <w:rFonts w:ascii="宋体" w:hAnsi="宋体"/>
        <w:color w:val="000000"/>
        <w:sz w:val="20"/>
        <w:lang w:bidi="ar"/>
      </w:rPr>
      <w:t xml:space="preserve"> 页</w:t>
    </w:r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tbl>
    <w:tblPr>
      <w:tblpPr w:leftFromText="180" w:rightFromText="180" w:tblpX="565" w:tblpY="498" w:horzAnchor="page" w:vertAnchor="page"/>
      <w:tblOverlap w:val="never"/>
      <w:tblW w:w="0" w:type="auto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Look w:val="04A0"/>
    </w:tblPr>
    <w:tblGrid/>
    <w:tr>
      <w:trPr>
        <w:trHeight w:hRule="atLeast" w:val="360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</w:pPr>
          <w:r>
            <w:drawing>
              <wp:inline xmlns:wp="http://schemas.openxmlformats.org/drawingml/2006/wordprocessingDrawing">
                <wp:extent cx="622935" cy="25971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xmlns:r="http://schemas.openxmlformats.org/officeDocument/2006/relationships" r:embed="Rel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" cy="259715"/>
                        </a:xfrm>
                        <a:prstGeom prst="rect"/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  <w:jc w:val="center"/>
          </w:pPr>
          <w:r>
            <w:rPr>
              <w:rFonts w:ascii="微软雅黑" w:hAnsi="微软雅黑"/>
              <w:b w:val="1"/>
              <w:color w:val="000000"/>
              <w:sz w:val="28"/>
              <w:lang w:bidi="ar"/>
            </w:rPr>
            <w:t>沈阳市道格凯特动物医院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</w:pPr>
          <w:r>
            <w:rPr>
              <w:noProof w:val="1"/>
            </w:rPr>
            <w:drawing>
              <wp:anchor xmlns:wp="http://schemas.openxmlformats.org/drawingml/2006/wordprocessingDrawing" simplePos="0" allowOverlap="1" behindDoc="1" layoutInCell="1" locked="0" relativeHeight="1" distL="114300" distR="114300">
                <wp:simplePos x="0" y="0"/>
                <wp:positionH relativeFrom="column">
                  <wp:posOffset>1273175</wp:posOffset>
                </wp:positionH>
                <wp:positionV relativeFrom="paragraph">
                  <wp:posOffset>21590</wp:posOffset>
                </wp:positionV>
                <wp:extent cx="523875" cy="262255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xmlns:r="http://schemas.openxmlformats.org/officeDocument/2006/relationships" r:embed="Relimage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62255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rPr>
        <w:trHeight w:hRule="atLeast" w:val="279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</w:pP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  <w:jc w:val="center"/>
          </w:pPr>
          <w:r>
            <w:rPr>
              <w:rFonts w:ascii="微软雅黑" w:hAnsi="微软雅黑"/>
              <w:color w:val="000000"/>
              <w:lang w:bidi="ar"/>
            </w:rPr>
            <w:t>心脏专科、肿瘤专科、猫专科、24小时全诊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  <w:jc w:val="right"/>
          </w:pPr>
          <w:r>
            <w:rPr>
              <w:rFonts w:ascii="微软雅黑" w:hAnsi="微软雅黑"/>
            </w:rPr>
            <w:t>沈阳市铁西区卫工南街</w:t>
          </w:r>
          <w:r>
            <w:t>40-1</w:t>
          </w:r>
          <w:r>
            <w:rPr>
              <w:rFonts w:ascii="微软雅黑" w:hAnsi="微软雅黑"/>
            </w:rPr>
            <w:t>号</w:t>
          </w:r>
        </w:p>
      </w:tc>
    </w:tr>
  </w:tbl>
  <w:p>
    <w:pPr>
      <w:pStyle w:val="P2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shd w:val="clear" w:color="auto" w:fill="auto"/>
        <w:vertAlign w:val="baseline"/>
        <w:lang w:val="en-US" w:bidi="ar-SA" w:eastAsia="zh-CN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  <w:sz w:val="24"/>
    </w:rPr>
  </w:style>
  <w:style w:type="paragraph" w:styleId="P1">
    <w:name w:val="footer"/>
    <w:basedOn w:val="P0"/>
    <w:pPr>
      <w:tabs>
        <w:tab w:val="center" w:pos="4153" w:leader="none"/>
        <w:tab w:val="right" w:pos="8306" w:leader="none"/>
      </w:tabs>
    </w:pPr>
    <w:rPr>
      <w:sz w:val="18"/>
    </w:rPr>
  </w:style>
  <w:style w:type="paragraph" w:styleId="P2">
    <w:name w:val="header"/>
    <w:basedOn w:val="P0"/>
    <w:qFormat/>
    <w:pPr>
      <w:tabs>
        <w:tab w:val="center" w:pos="4153" w:leader="none"/>
        <w:tab w:val="right" w:pos="8306" w:leader="none"/>
      </w:tabs>
    </w:pPr>
    <w:rPr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网格表 4 - 着色 21"/>
    <w:basedOn w:val="T0"/>
    <w:qFormat/>
    <w:tblPr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  <w:insideV w:val="single" w:sz="4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shd w:val="clear" w:color="auto" w:fill="F2DCDB" w:themeFill="accent2" w:themeFillTint="3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double" w:sz="4" w:space="0" w:shadow="0" w:frame="0" w:color="C0504D" w:themeColor="accent2"/>
        </w:tcBorders>
      </w:tcPr>
    </w:tblStylePr>
    <w:tblStylePr w:type="firstRow">
      <w:rPr>
        <w:b w:val="1"/>
        <w:color w:val="FFFFFF" w:themeColor="background1"/>
      </w:rPr>
      <w:tblPr/>
      <w:trPr/>
      <w:tcPr>
        <w:tcBorders>
          <w:top w:val="single" w:sz="4" w:space="0" w:shadow="0" w:frame="0" w:color="C0504D" w:themeColor="accent2"/>
          <w:left w:val="single" w:sz="4" w:space="0" w:shadow="0" w:frame="0" w:color="C0504D" w:themeColor="accent2"/>
          <w:bottom w:val="single" w:sz="4" w:space="0" w:shadow="0" w:frame="0" w:color="C0504D" w:themeColor="accent2"/>
          <w:right w:val="single" w:sz="4" w:space="0" w:shadow="0" w:frame="0" w:color="C0504D" w:themeColor="accent2"/>
          <w:insideH w:val="nil"/>
          <w:insideV w:val="nil"/>
        </w:tcBorders>
        <w:shd w:val="clear" w:color="auto" w:fill="C0504D" w:themeFill="accent2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Administrator</dc:creator>
  <dcterms:created xsi:type="dcterms:W3CDTF">2025-03-21T09:30:04Z</dcterms:created>
  <cp:lastModifiedBy>李亚辉</cp:lastModifiedBy>
  <dcterms:modified xsi:type="dcterms:W3CDTF">2025-03-21T09:30:04Z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1033-12.2.0.20326</vt:lpwstr>
  </property>
  <property fmtid="{D5CDD505-2E9C-101B-9397-08002B2CF9AE}" pid="3" name="ICV">
    <vt:lpwstr>371A3747972F4B6F9A19A871FD798C5A_13</vt:lpwstr>
  </property>
</Properties>
</file>