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FantaCode Internship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5:Report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16/12/2017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</w:t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Xamarin Forms Styles &amp; Introduction to MVVM in Xamarin Forms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ind w:left="9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Xamarin Forms Styles - </w:t>
      </w:r>
      <w:r w:rsidDel="00000000" w:rsidR="00000000" w:rsidRPr="00000000">
        <w:fldChar w:fldCharType="begin"/>
        <w:instrText xml:space="preserve"> HYPERLINK "https://www.youtube.com/watch?list=PLpbcUe4chE7-5t2mlamz6yB0qzAfO5Yln&amp;v=yaC0-C942wk"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https://www.youtube.com/watch?list=PLpbcUe4chE7-5t2mlamz6yB0qzAfO5Yln&amp;v=yaC0-C942wk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ind w:left="9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MVVM DataBinding - </w:t>
      </w:r>
      <w:r w:rsidDel="00000000" w:rsidR="00000000" w:rsidRPr="00000000">
        <w:fldChar w:fldCharType="begin"/>
        <w:instrText xml:space="preserve"> HYPERLINK "https://www.youtube.com/watch?list=PLpbcUe4chE7-5t2mlamz6yB0qzAfO5Yln&amp;v=uEn9FlLL5wo"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https://www.youtube.com/watch?list=PLpbcUe4chE7-5t2mlamz6yB0qzAfO5Yln&amp;v=uEn9FlLL5wo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ind w:left="94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MVVM Commands - </w:t>
      </w:r>
      <w:r w:rsidDel="00000000" w:rsidR="00000000" w:rsidRPr="00000000">
        <w:fldChar w:fldCharType="begin"/>
        <w:instrText xml:space="preserve"> HYPERLINK "https://www.youtube.com/watch?list=PLpbcUe4chE7-5t2mlamz6yB0qzAfO5Yln&amp;v=wmOrD7AcdCY"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https://www.youtube.com/watch?list=PLpbcUe4chE7-5t2mlamz6yB0qzAfO5Yln&amp;v=wmOrD7AcdCY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Convert the To-Do app created in Week 4 to MVVM pattern.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ind w:firstLine="72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done: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Styles- Implemented styles in MainPage.xaml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Learnt about using MVVM concept through videos by Houssem Dellai and Xamarin forums (MVVM is useful when unit testing needs to be done)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 - data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 -  UI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 model - Logic (should be made public)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Learnt about using commands in MVVM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Learnt about navigating from one page to another using MVVM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MVVM concept in the app made in Week 4 (To Do List Application)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Models : TaskModel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ViewModels : TaskViewModel and ListViewModel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Views : MainPage.xaml and ListPageView.xaml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Uploaded the applications to my git repository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https://github.com/liyanafzl/TasksFantacode/tree/master/Week5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encountered: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https://forums.xamarin.com/discussion/113218/trouble-while-creating-a-xaml-file-and-not-able-to-compile-project-due-to-that-xaml-file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Solved: It seems that version 15.5.1 of visual studio 2017 has a lot of issues.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Solved by updating to version 15.5.2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using same view model for two views.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Error : The given key was not present in the dictionary.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worked after using different view models for each view.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Exceptions occurred: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below line was not included when including navigation from one page to another.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MainPage = new NavigationPage(new MainPage())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occur when the name using for binding data in view is different from that used in the view model.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yanafzl/TasksFantacode/tree/master/Week5" TargetMode="External"/><Relationship Id="rId7" Type="http://schemas.openxmlformats.org/officeDocument/2006/relationships/hyperlink" Target="https://forums.xamarin.com/discussion/113218/trouble-while-creating-a-xaml-file-and-not-able-to-compile-project-due-to-that-xaml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