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18D4FB">
      <w:pPr>
        <w:pStyle w:val="2"/>
        <w:keepNext w:val="0"/>
        <w:keepLines w:val="0"/>
        <w:widowControl/>
        <w:suppressLineNumbers w:val="0"/>
        <w:spacing w:before="960" w:beforeAutospacing="0" w:after="480" w:afterAutospacing="0" w:line="1060" w:lineRule="atLeast"/>
        <w:ind w:left="0" w:right="0"/>
        <w:jc w:val="both"/>
        <w:rPr>
          <w:sz w:val="76"/>
          <w:szCs w:val="76"/>
        </w:rPr>
      </w:pPr>
      <w:r>
        <w:rPr>
          <w:i w:val="0"/>
          <w:iCs w:val="0"/>
          <w:caps w:val="0"/>
          <w:spacing w:val="0"/>
          <w:sz w:val="76"/>
          <w:szCs w:val="76"/>
          <w:shd w:val="clear" w:fill="FFFFFF"/>
        </w:rPr>
        <w:t>打卡管理</w:t>
      </w:r>
    </w:p>
    <w:p w14:paraId="5F4E9DB5">
      <w:pPr>
        <w:pStyle w:val="5"/>
        <w:keepNext w:val="0"/>
        <w:keepLines w:val="0"/>
        <w:widowControl/>
        <w:suppressLineNumbers w:val="0"/>
        <w:spacing w:before="0" w:beforeAutospacing="0" w:after="0" w:afterAutospacing="0" w:line="640" w:lineRule="atLeast"/>
        <w:ind w:left="0" w:right="0"/>
        <w:jc w:val="both"/>
        <w:rPr>
          <w:sz w:val="32"/>
          <w:szCs w:val="32"/>
        </w:rPr>
      </w:pPr>
      <w:r>
        <w:rPr>
          <w:rFonts w:ascii="Helvetica" w:hAnsi="Helvetica" w:eastAsia="Helvetica" w:cs="Helvetica"/>
          <w:i w:val="0"/>
          <w:iCs w:val="0"/>
          <w:caps w:val="0"/>
          <w:spacing w:val="0"/>
          <w:sz w:val="32"/>
          <w:szCs w:val="32"/>
          <w:shd w:val="clear" w:fill="FFFFFF"/>
        </w:rPr>
        <w:t>你可以根据实际需要，为企业设置灵活的打卡规则。企业微信在管理后台为你提供了十分精细的打卡设置，充分照顾每个企业的特性，满足固定上下班、外出打卡、排班、自由上下班等考勤需求。员工打开手机轻松打卡，无需排队，打卡更便捷。</w:t>
      </w:r>
    </w:p>
    <w:p w14:paraId="055D6975">
      <w:pPr>
        <w:pStyle w:val="3"/>
        <w:keepNext w:val="0"/>
        <w:keepLines w:val="0"/>
        <w:widowControl/>
        <w:suppressLineNumbers w:val="0"/>
        <w:spacing w:before="1380" w:beforeAutospacing="0" w:after="420" w:afterAutospacing="0" w:line="640" w:lineRule="atLeast"/>
        <w:ind w:left="0" w:right="0"/>
        <w:jc w:val="both"/>
        <w:rPr>
          <w:sz w:val="52"/>
          <w:szCs w:val="52"/>
        </w:rPr>
      </w:pPr>
      <w:r>
        <w:rPr>
          <w:i w:val="0"/>
          <w:iCs w:val="0"/>
          <w:caps w:val="0"/>
          <w:spacing w:val="0"/>
          <w:sz w:val="52"/>
          <w:szCs w:val="52"/>
          <w:shd w:val="clear" w:fill="FFFFFF"/>
        </w:rPr>
        <w:t>如何添加打卡规则</w:t>
      </w:r>
    </w:p>
    <w:p w14:paraId="1B8E1649">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设置入口：【管理后台】&gt;【企业应用】&gt;【打卡】&gt;【上下班打卡】&gt;【设置】&gt;【添加规则】</w:t>
      </w:r>
      <w:r>
        <w:rPr>
          <w:rFonts w:hint="default" w:ascii="Helvetica" w:hAnsi="Helvetica" w:eastAsia="Helvetica" w:cs="Helvetica"/>
          <w:i w:val="0"/>
          <w:iCs w:val="0"/>
          <w:caps w:val="0"/>
          <w:color w:val="267EF0"/>
          <w:spacing w:val="0"/>
          <w:sz w:val="32"/>
          <w:szCs w:val="32"/>
          <w:u w:val="none"/>
          <w:shd w:val="clear" w:fill="FFFFFF"/>
        </w:rPr>
        <w:fldChar w:fldCharType="begin"/>
      </w:r>
      <w:r>
        <w:rPr>
          <w:rFonts w:hint="default" w:ascii="Helvetica" w:hAnsi="Helvetica" w:eastAsia="Helvetica" w:cs="Helvetica"/>
          <w:i w:val="0"/>
          <w:iCs w:val="0"/>
          <w:caps w:val="0"/>
          <w:color w:val="267EF0"/>
          <w:spacing w:val="0"/>
          <w:sz w:val="32"/>
          <w:szCs w:val="32"/>
          <w:u w:val="none"/>
          <w:shd w:val="clear" w:fill="FFFFFF"/>
        </w:rPr>
        <w:instrText xml:space="preserve"> HYPERLINK "https://open.work.weixin.qq.com/wwopen/manual/detail?t=attendance_demo1" </w:instrText>
      </w:r>
      <w:r>
        <w:rPr>
          <w:rFonts w:hint="default" w:ascii="Helvetica" w:hAnsi="Helvetica" w:eastAsia="Helvetica" w:cs="Helvetica"/>
          <w:i w:val="0"/>
          <w:iCs w:val="0"/>
          <w:caps w:val="0"/>
          <w:color w:val="267EF0"/>
          <w:spacing w:val="0"/>
          <w:sz w:val="32"/>
          <w:szCs w:val="32"/>
          <w:u w:val="none"/>
          <w:shd w:val="clear" w:fill="FFFFFF"/>
        </w:rPr>
        <w:fldChar w:fldCharType="separate"/>
      </w:r>
      <w:r>
        <w:rPr>
          <w:rStyle w:val="8"/>
          <w:rFonts w:hint="default" w:ascii="Helvetica" w:hAnsi="Helvetica" w:eastAsia="Helvetica" w:cs="Helvetica"/>
          <w:i w:val="0"/>
          <w:iCs w:val="0"/>
          <w:caps w:val="0"/>
          <w:color w:val="267EF0"/>
          <w:spacing w:val="0"/>
          <w:sz w:val="32"/>
          <w:szCs w:val="32"/>
          <w:u w:val="none"/>
          <w:shd w:val="clear" w:fill="FFFFFF"/>
        </w:rPr>
        <w:t>查看</w:t>
      </w:r>
      <w:r>
        <w:rPr>
          <w:rFonts w:hint="default" w:ascii="Helvetica" w:hAnsi="Helvetica" w:eastAsia="Helvetica" w:cs="Helvetica"/>
          <w:i w:val="0"/>
          <w:iCs w:val="0"/>
          <w:caps w:val="0"/>
          <w:color w:val="267EF0"/>
          <w:spacing w:val="0"/>
          <w:sz w:val="32"/>
          <w:szCs w:val="32"/>
          <w:u w:val="none"/>
          <w:shd w:val="clear" w:fill="FFFFFF"/>
        </w:rPr>
        <w:fldChar w:fldCharType="end"/>
      </w:r>
    </w:p>
    <w:p w14:paraId="6383AD6D">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1 / 选择规则类型</w:t>
      </w:r>
    </w:p>
    <w:p w14:paraId="0115ECA3">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在上下班打卡中，有三种打卡规则可选：</w:t>
      </w:r>
    </w:p>
    <w:p w14:paraId="65E67855">
      <w:pPr>
        <w:keepNext w:val="0"/>
        <w:keepLines w:val="0"/>
        <w:widowControl/>
        <w:numPr>
          <w:ilvl w:val="0"/>
          <w:numId w:val="1"/>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固定时间上下班：员工按照相同时间打卡，适合办公时间固定的上班族。</w:t>
      </w:r>
    </w:p>
    <w:p w14:paraId="2B454A8F">
      <w:pPr>
        <w:keepNext w:val="0"/>
        <w:keepLines w:val="0"/>
        <w:widowControl/>
        <w:numPr>
          <w:ilvl w:val="0"/>
          <w:numId w:val="1"/>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按班次上下班：员工按照各自排班时间打卡，适合分早/晚班办公的企业或部门。</w:t>
      </w:r>
    </w:p>
    <w:p w14:paraId="35D84FA9">
      <w:pPr>
        <w:keepNext w:val="0"/>
        <w:keepLines w:val="0"/>
        <w:widowControl/>
        <w:numPr>
          <w:ilvl w:val="0"/>
          <w:numId w:val="1"/>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自由上下班：员工无打卡时间限制，可随时打卡并记录工作时长，只统计旷工。适合上下班时间不固定的企业或部门。</w:t>
      </w:r>
    </w:p>
    <w:p w14:paraId="312B7679">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2 / 添加打卡人员</w:t>
      </w:r>
    </w:p>
    <w:p w14:paraId="59D69CB4">
      <w:pPr>
        <w:keepNext w:val="0"/>
        <w:keepLines w:val="0"/>
        <w:widowControl/>
        <w:numPr>
          <w:ilvl w:val="0"/>
          <w:numId w:val="2"/>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打卡人员是指适用于该条打卡规则的部门和成员。你可以对根据工作性质和工作内容，对不同部门的成员设置适合他们的打卡规则。如需要“三班倒”的设备运维部门按班次上下班，而办公时间更灵活的销售部使用自由上下班等。</w:t>
      </w:r>
    </w:p>
    <w:p w14:paraId="49F7F4E5">
      <w:pPr>
        <w:keepNext w:val="0"/>
        <w:keepLines w:val="0"/>
        <w:widowControl/>
        <w:numPr>
          <w:ilvl w:val="0"/>
          <w:numId w:val="2"/>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领导或者特殊员工可在此通过配置白名单，不参与打卡。</w:t>
      </w:r>
    </w:p>
    <w:p w14:paraId="4ECCEBE3">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3/ 选择打卡方式</w:t>
      </w:r>
    </w:p>
    <w:p w14:paraId="7D9E6F36">
      <w:pPr>
        <w:keepNext w:val="0"/>
        <w:keepLines w:val="0"/>
        <w:widowControl/>
        <w:numPr>
          <w:ilvl w:val="0"/>
          <w:numId w:val="3"/>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手机打卡</w:t>
      </w:r>
      <w:r>
        <w:rPr>
          <w:rFonts w:hint="default" w:ascii="Helvetica" w:hAnsi="Helvetica" w:eastAsia="Helvetica" w:cs="Helvetica"/>
          <w:i w:val="0"/>
          <w:iCs w:val="0"/>
          <w:caps w:val="0"/>
          <w:spacing w:val="0"/>
          <w:sz w:val="32"/>
          <w:szCs w:val="32"/>
          <w:bdr w:val="none" w:color="auto" w:sz="0" w:space="0"/>
          <w:shd w:val="clear" w:fill="FFFFFF"/>
        </w:rPr>
        <w:br w:type="textWrapping"/>
      </w:r>
      <w:r>
        <w:rPr>
          <w:rFonts w:hint="default" w:ascii="Helvetica" w:hAnsi="Helvetica" w:eastAsia="Helvetica" w:cs="Helvetica"/>
          <w:i w:val="0"/>
          <w:iCs w:val="0"/>
          <w:caps w:val="0"/>
          <w:spacing w:val="0"/>
          <w:sz w:val="32"/>
          <w:szCs w:val="32"/>
          <w:bdr w:val="none" w:color="auto" w:sz="0" w:space="0"/>
          <w:shd w:val="clear" w:fill="FFFFFF"/>
        </w:rPr>
        <w:t>打卡人员直接使用手机作为打卡设备，可通过手机定位、连接指定Wi-Fi来确定打卡范围，相比传统打卡更加自由灵活。</w:t>
      </w:r>
    </w:p>
    <w:p w14:paraId="02973E6C">
      <w:pPr>
        <w:keepNext w:val="0"/>
        <w:keepLines w:val="0"/>
        <w:widowControl/>
        <w:numPr>
          <w:ilvl w:val="0"/>
          <w:numId w:val="3"/>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智能考勤机</w:t>
      </w:r>
      <w:r>
        <w:rPr>
          <w:rFonts w:hint="default" w:ascii="Helvetica" w:hAnsi="Helvetica" w:eastAsia="Helvetica" w:cs="Helvetica"/>
          <w:i w:val="0"/>
          <w:iCs w:val="0"/>
          <w:caps w:val="0"/>
          <w:spacing w:val="0"/>
          <w:sz w:val="32"/>
          <w:szCs w:val="32"/>
          <w:bdr w:val="none" w:color="auto" w:sz="0" w:space="0"/>
          <w:shd w:val="clear" w:fill="FFFFFF"/>
        </w:rPr>
        <w:br w:type="textWrapping"/>
      </w:r>
      <w:r>
        <w:rPr>
          <w:rFonts w:hint="default" w:ascii="Helvetica" w:hAnsi="Helvetica" w:eastAsia="Helvetica" w:cs="Helvetica"/>
          <w:i w:val="0"/>
          <w:iCs w:val="0"/>
          <w:caps w:val="0"/>
          <w:spacing w:val="0"/>
          <w:sz w:val="32"/>
          <w:szCs w:val="32"/>
          <w:bdr w:val="none" w:color="auto" w:sz="0" w:space="0"/>
          <w:shd w:val="clear" w:fill="FFFFFF"/>
        </w:rPr>
        <w:t>打卡人员需要到指定的企业微信智能考勤机打卡，打卡记录在考勤机联网时可实时同步到企业微信，可随时在手机和电脑查看记录。</w:t>
      </w:r>
    </w:p>
    <w:p w14:paraId="77725687">
      <w:pPr>
        <w:keepNext w:val="0"/>
        <w:keepLines w:val="0"/>
        <w:widowControl/>
        <w:numPr>
          <w:ilvl w:val="0"/>
          <w:numId w:val="3"/>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U盘导入</w:t>
      </w:r>
      <w:r>
        <w:rPr>
          <w:rFonts w:hint="default" w:ascii="Helvetica" w:hAnsi="Helvetica" w:eastAsia="Helvetica" w:cs="Helvetica"/>
          <w:i w:val="0"/>
          <w:iCs w:val="0"/>
          <w:caps w:val="0"/>
          <w:spacing w:val="0"/>
          <w:sz w:val="32"/>
          <w:szCs w:val="32"/>
          <w:bdr w:val="none" w:color="auto" w:sz="0" w:space="0"/>
          <w:shd w:val="clear" w:fill="FFFFFF"/>
        </w:rPr>
        <w:br w:type="textWrapping"/>
      </w:r>
      <w:r>
        <w:rPr>
          <w:rFonts w:hint="default" w:ascii="Helvetica" w:hAnsi="Helvetica" w:eastAsia="Helvetica" w:cs="Helvetica"/>
          <w:i w:val="0"/>
          <w:iCs w:val="0"/>
          <w:caps w:val="0"/>
          <w:spacing w:val="0"/>
          <w:sz w:val="32"/>
          <w:szCs w:val="32"/>
          <w:bdr w:val="none" w:color="auto" w:sz="0" w:space="0"/>
          <w:shd w:val="clear" w:fill="FFFFFF"/>
        </w:rPr>
        <w:t>对于使用传统U盘考勤机的用户，在企业微信通讯录导出到考勤机后，可定期导入打卡记录到企业微信，并按照设置的打卡规则核算打卡记录。</w:t>
      </w:r>
    </w:p>
    <w:p w14:paraId="2E4792BD">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4 / 设置打卡地点和打卡范围</w:t>
      </w:r>
    </w:p>
    <w:p w14:paraId="703E63EA">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在打卡地点的选择上，若打卡方式为手机打卡，企业微信会通过确认打卡人打卡位置，或判断打卡人是否连上办公地点的WIFI为主要依据，满足其中任意一项即可打卡；若为智能考勤机打卡，打卡人员则只能在指定考勤机上进行打卡。</w:t>
      </w:r>
    </w:p>
    <w:p w14:paraId="248C8A7E">
      <w:pPr>
        <w:keepNext w:val="0"/>
        <w:keepLines w:val="0"/>
        <w:widowControl/>
        <w:numPr>
          <w:ilvl w:val="0"/>
          <w:numId w:val="4"/>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添加打卡位置：</w:t>
      </w:r>
      <w:r>
        <w:rPr>
          <w:rFonts w:hint="default" w:ascii="Helvetica" w:hAnsi="Helvetica" w:eastAsia="Helvetica" w:cs="Helvetica"/>
          <w:i w:val="0"/>
          <w:iCs w:val="0"/>
          <w:caps w:val="0"/>
          <w:spacing w:val="0"/>
          <w:sz w:val="32"/>
          <w:szCs w:val="32"/>
          <w:bdr w:val="none" w:color="auto" w:sz="0" w:space="0"/>
          <w:shd w:val="clear" w:fill="FFFFFF"/>
        </w:rPr>
        <w:br w:type="textWrapping"/>
      </w:r>
      <w:r>
        <w:rPr>
          <w:rFonts w:hint="default" w:ascii="Helvetica" w:hAnsi="Helvetica" w:eastAsia="Helvetica" w:cs="Helvetica"/>
          <w:i w:val="0"/>
          <w:iCs w:val="0"/>
          <w:caps w:val="0"/>
          <w:spacing w:val="0"/>
          <w:sz w:val="32"/>
          <w:szCs w:val="32"/>
          <w:bdr w:val="none" w:color="auto" w:sz="0" w:space="0"/>
          <w:shd w:val="clear" w:fill="FFFFFF"/>
        </w:rPr>
        <w:t>在地图中添加企业办公地点为打卡地点，以该地点为中心，100至300米范围内均可成为打卡有效范围，员工携带安装有企业微信的手机进入这个指定区域，即可用手机打卡。</w:t>
      </w:r>
    </w:p>
    <w:p w14:paraId="3C53AE0B">
      <w:pPr>
        <w:keepNext w:val="0"/>
        <w:keepLines w:val="0"/>
        <w:widowControl/>
        <w:numPr>
          <w:ilvl w:val="0"/>
          <w:numId w:val="4"/>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WIFI打卡：</w:t>
      </w:r>
      <w:r>
        <w:rPr>
          <w:rFonts w:hint="default" w:ascii="Helvetica" w:hAnsi="Helvetica" w:eastAsia="Helvetica" w:cs="Helvetica"/>
          <w:i w:val="0"/>
          <w:iCs w:val="0"/>
          <w:caps w:val="0"/>
          <w:spacing w:val="0"/>
          <w:sz w:val="32"/>
          <w:szCs w:val="32"/>
          <w:bdr w:val="none" w:color="auto" w:sz="0" w:space="0"/>
          <w:shd w:val="clear" w:fill="FFFFFF"/>
        </w:rPr>
        <w:br w:type="textWrapping"/>
      </w:r>
      <w:r>
        <w:rPr>
          <w:rFonts w:hint="default" w:ascii="Helvetica" w:hAnsi="Helvetica" w:eastAsia="Helvetica" w:cs="Helvetica"/>
          <w:i w:val="0"/>
          <w:iCs w:val="0"/>
          <w:caps w:val="0"/>
          <w:spacing w:val="0"/>
          <w:sz w:val="32"/>
          <w:szCs w:val="32"/>
          <w:bdr w:val="none" w:color="auto" w:sz="0" w:space="0"/>
          <w:shd w:val="clear" w:fill="FFFFFF"/>
        </w:rPr>
        <w:t>添加办公地点的WIFI，员工手机连上此WIFI即可打卡。添加WIFI需提交WiFi的MAC地址/bssid，你可向你的网络IT管理员询问，也可以用手机连上需要添加的WIFI后用最新版的企业微信手机客户端扫描添加WIFI页面上的二维码来获取地址，快捷添加。</w:t>
      </w:r>
    </w:p>
    <w:p w14:paraId="6C8777C3">
      <w:pPr>
        <w:keepNext w:val="0"/>
        <w:keepLines w:val="0"/>
        <w:widowControl/>
        <w:numPr>
          <w:ilvl w:val="0"/>
          <w:numId w:val="4"/>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智能考勤机打卡：</w:t>
      </w:r>
      <w:r>
        <w:rPr>
          <w:rFonts w:hint="default" w:ascii="Helvetica" w:hAnsi="Helvetica" w:eastAsia="Helvetica" w:cs="Helvetica"/>
          <w:i w:val="0"/>
          <w:iCs w:val="0"/>
          <w:caps w:val="0"/>
          <w:spacing w:val="0"/>
          <w:sz w:val="32"/>
          <w:szCs w:val="32"/>
          <w:bdr w:val="none" w:color="auto" w:sz="0" w:space="0"/>
          <w:shd w:val="clear" w:fill="FFFFFF"/>
        </w:rPr>
        <w:br w:type="textWrapping"/>
      </w:r>
      <w:r>
        <w:rPr>
          <w:rFonts w:hint="default" w:ascii="Helvetica" w:hAnsi="Helvetica" w:eastAsia="Helvetica" w:cs="Helvetica"/>
          <w:i w:val="0"/>
          <w:iCs w:val="0"/>
          <w:caps w:val="0"/>
          <w:spacing w:val="0"/>
          <w:sz w:val="32"/>
          <w:szCs w:val="32"/>
          <w:bdr w:val="none" w:color="auto" w:sz="0" w:space="0"/>
          <w:shd w:val="clear" w:fill="FFFFFF"/>
        </w:rPr>
        <w:t>若打卡方式为智能考勤机，则需要根据设备名称选择具体的考勤机，该规则下的打卡人员只能在指定考勤机上打卡。每台考勤机有相应的人数上限，不能选择人数超限的考勤机作为打卡设备。</w:t>
      </w:r>
    </w:p>
    <w:p w14:paraId="3B040EDD">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5 / 设置打卡时间</w:t>
      </w:r>
    </w:p>
    <w:p w14:paraId="0551400C">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添加企业的上下班时间，你还可以在高级设置中设置允许迟到、早退的分钟数等，设计更人性化的打卡方式。</w:t>
      </w:r>
    </w:p>
    <w:p w14:paraId="51156148">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6 / 关于外出打卡</w:t>
      </w:r>
    </w:p>
    <w:p w14:paraId="709D94B2">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与上下班打卡不同，外出打卡是一种特殊的打卡方式，它适合出差外勤等无法在办公区域打卡的成员。配置外出打卡规则后，外出人员只需要在企业微信手机客户端中上传位置定位和拍照来作为打卡依据。为保证打卡的真实性，管理员可设置添加的照片只能通过拍照来提交，防止作弊。</w:t>
      </w:r>
    </w:p>
    <w:p w14:paraId="0A327173">
      <w:pPr>
        <w:pStyle w:val="3"/>
        <w:keepNext w:val="0"/>
        <w:keepLines w:val="0"/>
        <w:widowControl/>
        <w:suppressLineNumbers w:val="0"/>
        <w:spacing w:before="1380" w:beforeAutospacing="0" w:after="420" w:afterAutospacing="0" w:line="640" w:lineRule="atLeast"/>
        <w:ind w:left="0" w:right="0"/>
        <w:jc w:val="both"/>
        <w:rPr>
          <w:sz w:val="52"/>
          <w:szCs w:val="52"/>
        </w:rPr>
      </w:pPr>
      <w:r>
        <w:rPr>
          <w:i w:val="0"/>
          <w:iCs w:val="0"/>
          <w:caps w:val="0"/>
          <w:spacing w:val="0"/>
          <w:sz w:val="52"/>
          <w:szCs w:val="52"/>
          <w:shd w:val="clear" w:fill="FFFFFF"/>
        </w:rPr>
        <w:t>设置特殊打卡规则</w:t>
      </w:r>
    </w:p>
    <w:p w14:paraId="0E9FCF19">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为适应不同企业和员工的个性需求，你可以在管理后台对添加的打卡规则进行特殊设置。如设置拍照打卡、补卡申请，添加特殊日期打卡等。</w:t>
      </w:r>
    </w:p>
    <w:p w14:paraId="2C239AF8">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设置入口：【管理后台】&gt;【企业应用】&gt;【打卡】&gt;【上下班打卡】&gt;【设置】</w:t>
      </w:r>
      <w:r>
        <w:rPr>
          <w:rFonts w:hint="default" w:ascii="Helvetica" w:hAnsi="Helvetica" w:eastAsia="Helvetica" w:cs="Helvetica"/>
          <w:i w:val="0"/>
          <w:iCs w:val="0"/>
          <w:caps w:val="0"/>
          <w:color w:val="267EF0"/>
          <w:spacing w:val="0"/>
          <w:sz w:val="32"/>
          <w:szCs w:val="32"/>
          <w:u w:val="none"/>
          <w:shd w:val="clear" w:fill="FFFFFF"/>
        </w:rPr>
        <w:fldChar w:fldCharType="begin"/>
      </w:r>
      <w:r>
        <w:rPr>
          <w:rFonts w:hint="default" w:ascii="Helvetica" w:hAnsi="Helvetica" w:eastAsia="Helvetica" w:cs="Helvetica"/>
          <w:i w:val="0"/>
          <w:iCs w:val="0"/>
          <w:caps w:val="0"/>
          <w:color w:val="267EF0"/>
          <w:spacing w:val="0"/>
          <w:sz w:val="32"/>
          <w:szCs w:val="32"/>
          <w:u w:val="none"/>
          <w:shd w:val="clear" w:fill="FFFFFF"/>
        </w:rPr>
        <w:instrText xml:space="preserve"> HYPERLINK "https://open.work.weixin.qq.com/wwopen/manual/detail?t=attendance_demo2" </w:instrText>
      </w:r>
      <w:r>
        <w:rPr>
          <w:rFonts w:hint="default" w:ascii="Helvetica" w:hAnsi="Helvetica" w:eastAsia="Helvetica" w:cs="Helvetica"/>
          <w:i w:val="0"/>
          <w:iCs w:val="0"/>
          <w:caps w:val="0"/>
          <w:color w:val="267EF0"/>
          <w:spacing w:val="0"/>
          <w:sz w:val="32"/>
          <w:szCs w:val="32"/>
          <w:u w:val="none"/>
          <w:shd w:val="clear" w:fill="FFFFFF"/>
        </w:rPr>
        <w:fldChar w:fldCharType="separate"/>
      </w:r>
      <w:r>
        <w:rPr>
          <w:rStyle w:val="8"/>
          <w:rFonts w:hint="default" w:ascii="Helvetica" w:hAnsi="Helvetica" w:eastAsia="Helvetica" w:cs="Helvetica"/>
          <w:i w:val="0"/>
          <w:iCs w:val="0"/>
          <w:caps w:val="0"/>
          <w:color w:val="267EF0"/>
          <w:spacing w:val="0"/>
          <w:sz w:val="32"/>
          <w:szCs w:val="32"/>
          <w:u w:val="none"/>
          <w:shd w:val="clear" w:fill="FFFFFF"/>
        </w:rPr>
        <w:t>查看</w:t>
      </w:r>
      <w:r>
        <w:rPr>
          <w:rFonts w:hint="default" w:ascii="Helvetica" w:hAnsi="Helvetica" w:eastAsia="Helvetica" w:cs="Helvetica"/>
          <w:i w:val="0"/>
          <w:iCs w:val="0"/>
          <w:caps w:val="0"/>
          <w:color w:val="267EF0"/>
          <w:spacing w:val="0"/>
          <w:sz w:val="32"/>
          <w:szCs w:val="32"/>
          <w:u w:val="none"/>
          <w:shd w:val="clear" w:fill="FFFFFF"/>
        </w:rPr>
        <w:fldChar w:fldCharType="end"/>
      </w:r>
    </w:p>
    <w:p w14:paraId="7099E471">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1 / 拍照打卡</w:t>
      </w:r>
    </w:p>
    <w:p w14:paraId="3ABCE074">
      <w:pPr>
        <w:keepNext w:val="0"/>
        <w:keepLines w:val="0"/>
        <w:widowControl/>
        <w:numPr>
          <w:ilvl w:val="0"/>
          <w:numId w:val="5"/>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为防止员工打卡作弊，可设置打卡时必须拍照。</w:t>
      </w:r>
      <w:r>
        <w:rPr>
          <w:rFonts w:hint="default" w:ascii="Helvetica" w:hAnsi="Helvetica" w:eastAsia="Helvetica" w:cs="Helvetica"/>
          <w:i w:val="0"/>
          <w:iCs w:val="0"/>
          <w:caps w:val="0"/>
          <w:spacing w:val="0"/>
          <w:sz w:val="32"/>
          <w:szCs w:val="32"/>
          <w:bdr w:val="none" w:color="auto" w:sz="0" w:space="0"/>
          <w:shd w:val="clear" w:fill="FFFFFF"/>
        </w:rPr>
        <w:br w:type="textWrapping"/>
      </w:r>
      <w:r>
        <w:rPr>
          <w:rFonts w:hint="default" w:ascii="Helvetica" w:hAnsi="Helvetica" w:eastAsia="Helvetica" w:cs="Helvetica"/>
          <w:i w:val="0"/>
          <w:iCs w:val="0"/>
          <w:caps w:val="0"/>
          <w:spacing w:val="0"/>
          <w:sz w:val="32"/>
          <w:szCs w:val="32"/>
          <w:bdr w:val="none" w:color="auto" w:sz="0" w:space="0"/>
          <w:shd w:val="clear" w:fill="FFFFFF"/>
        </w:rPr>
        <w:t>设置方法：在添加规则页面底部勾选“员工打卡必须拍照”。</w:t>
      </w:r>
    </w:p>
    <w:p w14:paraId="717A46D1">
      <w:pPr>
        <w:keepNext w:val="0"/>
        <w:keepLines w:val="0"/>
        <w:widowControl/>
        <w:numPr>
          <w:ilvl w:val="0"/>
          <w:numId w:val="5"/>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设置异常打卡时提交的备注图片只能拍照上传。</w:t>
      </w:r>
      <w:r>
        <w:rPr>
          <w:rFonts w:hint="default" w:ascii="Helvetica" w:hAnsi="Helvetica" w:eastAsia="Helvetica" w:cs="Helvetica"/>
          <w:i w:val="0"/>
          <w:iCs w:val="0"/>
          <w:caps w:val="0"/>
          <w:spacing w:val="0"/>
          <w:sz w:val="32"/>
          <w:szCs w:val="32"/>
          <w:bdr w:val="none" w:color="auto" w:sz="0" w:space="0"/>
          <w:shd w:val="clear" w:fill="FFFFFF"/>
        </w:rPr>
        <w:br w:type="textWrapping"/>
      </w:r>
      <w:r>
        <w:rPr>
          <w:rFonts w:hint="default" w:ascii="Helvetica" w:hAnsi="Helvetica" w:eastAsia="Helvetica" w:cs="Helvetica"/>
          <w:i w:val="0"/>
          <w:iCs w:val="0"/>
          <w:caps w:val="0"/>
          <w:spacing w:val="0"/>
          <w:sz w:val="32"/>
          <w:szCs w:val="32"/>
          <w:bdr w:val="none" w:color="auto" w:sz="0" w:space="0"/>
          <w:shd w:val="clear" w:fill="FFFFFF"/>
        </w:rPr>
        <w:t>设置方法：在添加规则页面底部勾选“备注不允许上传本地图片，只能拍照”。</w:t>
      </w:r>
    </w:p>
    <w:p w14:paraId="45EB0ACC">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2 / 补卡申请</w:t>
      </w:r>
    </w:p>
    <w:p w14:paraId="262348C4">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员工因为特殊情况迟到/早退时，可提交补卡申请，审批通过后可智能校准打卡状态。</w:t>
      </w:r>
      <w:r>
        <w:rPr>
          <w:rFonts w:hint="default" w:ascii="Helvetica" w:hAnsi="Helvetica" w:eastAsia="Helvetica" w:cs="Helvetica"/>
          <w:i w:val="0"/>
          <w:iCs w:val="0"/>
          <w:caps w:val="0"/>
          <w:spacing w:val="0"/>
          <w:sz w:val="32"/>
          <w:szCs w:val="32"/>
          <w:shd w:val="clear" w:fill="FFFFFF"/>
        </w:rPr>
        <w:br w:type="textWrapping"/>
      </w:r>
      <w:r>
        <w:rPr>
          <w:rFonts w:hint="default" w:ascii="Helvetica" w:hAnsi="Helvetica" w:eastAsia="Helvetica" w:cs="Helvetica"/>
          <w:i w:val="0"/>
          <w:iCs w:val="0"/>
          <w:caps w:val="0"/>
          <w:spacing w:val="0"/>
          <w:sz w:val="32"/>
          <w:szCs w:val="32"/>
          <w:shd w:val="clear" w:fill="FFFFFF"/>
        </w:rPr>
        <w:t>设置方法：在添加打卡规则的页面底部勾选“员工异常打卡时可提交申请，审批通过后修正异常”。设置后，【补卡申请】将会出现在【审批】应用中，员工提交补卡申请，上级审批通过后，会自动将异常打卡状态校正为正常。</w:t>
      </w:r>
    </w:p>
    <w:p w14:paraId="5C251207">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3 / 特殊日期打卡</w:t>
      </w:r>
    </w:p>
    <w:p w14:paraId="6981C91F">
      <w:pPr>
        <w:keepNext w:val="0"/>
        <w:keepLines w:val="0"/>
        <w:widowControl/>
        <w:numPr>
          <w:ilvl w:val="0"/>
          <w:numId w:val="6"/>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除常规打卡时间，你可以根据公司的特殊放假安排（如公司周年庆、年会、集体团建等），设置必须打卡或者不用打卡的日期，人性化打卡方式更受员工的欢迎。</w:t>
      </w:r>
      <w:r>
        <w:rPr>
          <w:rFonts w:hint="default" w:ascii="Helvetica" w:hAnsi="Helvetica" w:eastAsia="Helvetica" w:cs="Helvetica"/>
          <w:i w:val="0"/>
          <w:iCs w:val="0"/>
          <w:caps w:val="0"/>
          <w:spacing w:val="0"/>
          <w:sz w:val="32"/>
          <w:szCs w:val="32"/>
          <w:bdr w:val="none" w:color="auto" w:sz="0" w:space="0"/>
          <w:shd w:val="clear" w:fill="FFFFFF"/>
        </w:rPr>
        <w:br w:type="textWrapping"/>
      </w:r>
      <w:r>
        <w:rPr>
          <w:rFonts w:hint="default" w:ascii="Helvetica" w:hAnsi="Helvetica" w:eastAsia="Helvetica" w:cs="Helvetica"/>
          <w:i w:val="0"/>
          <w:iCs w:val="0"/>
          <w:caps w:val="0"/>
          <w:spacing w:val="0"/>
          <w:sz w:val="32"/>
          <w:szCs w:val="32"/>
          <w:bdr w:val="none" w:color="auto" w:sz="0" w:space="0"/>
          <w:shd w:val="clear" w:fill="FFFFFF"/>
        </w:rPr>
        <w:t>设置方法：在添加打卡规则页面，点击特殊日期的添加按钮。选择需要打卡的日期、时段和打卡事由。如需添加多个时间，可新增时段。设置不用打卡日期的方法同上。</w:t>
      </w:r>
    </w:p>
    <w:p w14:paraId="25ED288A">
      <w:pPr>
        <w:keepNext w:val="0"/>
        <w:keepLines w:val="0"/>
        <w:widowControl/>
        <w:numPr>
          <w:ilvl w:val="0"/>
          <w:numId w:val="6"/>
        </w:numPr>
        <w:suppressLineNumbers w:val="0"/>
        <w:pBdr>
          <w:left w:val="none" w:color="auto" w:sz="0" w:space="0"/>
        </w:pBdr>
        <w:spacing w:before="0" w:beforeAutospacing="1" w:after="0" w:afterAutospacing="1" w:line="640" w:lineRule="atLeast"/>
        <w:ind w:left="0" w:hanging="360"/>
        <w:rPr>
          <w:sz w:val="32"/>
          <w:szCs w:val="32"/>
        </w:rPr>
      </w:pPr>
      <w:r>
        <w:rPr>
          <w:rFonts w:hint="default" w:ascii="Helvetica" w:hAnsi="Helvetica" w:eastAsia="Helvetica" w:cs="Helvetica"/>
          <w:i w:val="0"/>
          <w:iCs w:val="0"/>
          <w:caps w:val="0"/>
          <w:spacing w:val="0"/>
          <w:sz w:val="32"/>
          <w:szCs w:val="32"/>
          <w:bdr w:val="none" w:color="auto" w:sz="0" w:space="0"/>
          <w:shd w:val="clear" w:fill="FFFFFF"/>
        </w:rPr>
        <w:t>如果公司在非工作日有加班需求，也可设置非工作日允许打卡，员工可自由签到，记录工作时长。</w:t>
      </w:r>
      <w:r>
        <w:rPr>
          <w:rFonts w:hint="default" w:ascii="Helvetica" w:hAnsi="Helvetica" w:eastAsia="Helvetica" w:cs="Helvetica"/>
          <w:i w:val="0"/>
          <w:iCs w:val="0"/>
          <w:caps w:val="0"/>
          <w:spacing w:val="0"/>
          <w:sz w:val="32"/>
          <w:szCs w:val="32"/>
          <w:bdr w:val="none" w:color="auto" w:sz="0" w:space="0"/>
          <w:shd w:val="clear" w:fill="FFFFFF"/>
        </w:rPr>
        <w:br w:type="textWrapping"/>
      </w:r>
      <w:r>
        <w:rPr>
          <w:rFonts w:hint="default" w:ascii="Helvetica" w:hAnsi="Helvetica" w:eastAsia="Helvetica" w:cs="Helvetica"/>
          <w:i w:val="0"/>
          <w:iCs w:val="0"/>
          <w:caps w:val="0"/>
          <w:spacing w:val="0"/>
          <w:sz w:val="32"/>
          <w:szCs w:val="32"/>
          <w:bdr w:val="none" w:color="auto" w:sz="0" w:space="0"/>
          <w:shd w:val="clear" w:fill="FFFFFF"/>
        </w:rPr>
        <w:t>设置方法：在添加打卡规则页面，勾选“非工作日允许打卡”。</w:t>
      </w:r>
    </w:p>
    <w:p w14:paraId="7AAEB41C">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4 / 设置打卡提醒</w:t>
      </w:r>
    </w:p>
    <w:p w14:paraId="1D47CC8F">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在新打卡方式的普及期间，有些员工可能会忘记打卡。为避免这种情况，你可以设置打卡提醒，在打卡时间准点或提前提醒员工打卡。</w:t>
      </w:r>
      <w:r>
        <w:rPr>
          <w:rFonts w:hint="default" w:ascii="Helvetica" w:hAnsi="Helvetica" w:eastAsia="Helvetica" w:cs="Helvetica"/>
          <w:i w:val="0"/>
          <w:iCs w:val="0"/>
          <w:caps w:val="0"/>
          <w:spacing w:val="0"/>
          <w:sz w:val="32"/>
          <w:szCs w:val="32"/>
          <w:shd w:val="clear" w:fill="FFFFFF"/>
        </w:rPr>
        <w:br w:type="textWrapping"/>
      </w:r>
      <w:r>
        <w:rPr>
          <w:rFonts w:hint="default" w:ascii="Helvetica" w:hAnsi="Helvetica" w:eastAsia="Helvetica" w:cs="Helvetica"/>
          <w:i w:val="0"/>
          <w:iCs w:val="0"/>
          <w:caps w:val="0"/>
          <w:spacing w:val="0"/>
          <w:sz w:val="32"/>
          <w:szCs w:val="32"/>
          <w:shd w:val="clear" w:fill="FFFFFF"/>
        </w:rPr>
        <w:t>设置方法：在【添加打卡规则页面】&gt;【提醒】的下拉列表中，选择提醒时间。届时员工的企业微信将在指定时间收到打卡提醒。</w:t>
      </w:r>
    </w:p>
    <w:p w14:paraId="12D7F85F">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5 / 设置打卡应用的可见范围</w:t>
      </w:r>
    </w:p>
    <w:p w14:paraId="0D21DC5B">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可见范围是指在手机中可以看到打卡应用并使用该应用的人群范围。你可以在打卡应用首页进行配置。点击【修改】，从通讯录列表中选择部门和成员即可。系统默认打卡应用为所有人可见。</w:t>
      </w:r>
    </w:p>
    <w:p w14:paraId="6FB4040C">
      <w:pPr>
        <w:pStyle w:val="3"/>
        <w:keepNext w:val="0"/>
        <w:keepLines w:val="0"/>
        <w:widowControl/>
        <w:suppressLineNumbers w:val="0"/>
        <w:spacing w:before="1380" w:beforeAutospacing="0" w:after="420" w:afterAutospacing="0" w:line="640" w:lineRule="atLeast"/>
        <w:ind w:left="0" w:right="0"/>
        <w:jc w:val="both"/>
        <w:rPr>
          <w:sz w:val="52"/>
          <w:szCs w:val="52"/>
        </w:rPr>
      </w:pPr>
      <w:r>
        <w:rPr>
          <w:i w:val="0"/>
          <w:iCs w:val="0"/>
          <w:caps w:val="0"/>
          <w:spacing w:val="0"/>
          <w:sz w:val="52"/>
          <w:szCs w:val="52"/>
          <w:shd w:val="clear" w:fill="FFFFFF"/>
        </w:rPr>
        <w:t>查看/导出打卡记录</w:t>
      </w:r>
    </w:p>
    <w:p w14:paraId="1FA45A14">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设置入口：【管理后台】&gt;【企业应用】&gt;【打卡】&gt;【上下班打卡】&gt;【查看】</w:t>
      </w:r>
      <w:r>
        <w:rPr>
          <w:rFonts w:hint="default" w:ascii="Helvetica" w:hAnsi="Helvetica" w:eastAsia="Helvetica" w:cs="Helvetica"/>
          <w:i w:val="0"/>
          <w:iCs w:val="0"/>
          <w:caps w:val="0"/>
          <w:color w:val="267EF0"/>
          <w:spacing w:val="0"/>
          <w:sz w:val="32"/>
          <w:szCs w:val="32"/>
          <w:u w:val="none"/>
          <w:shd w:val="clear" w:fill="FFFFFF"/>
        </w:rPr>
        <w:fldChar w:fldCharType="begin"/>
      </w:r>
      <w:r>
        <w:rPr>
          <w:rFonts w:hint="default" w:ascii="Helvetica" w:hAnsi="Helvetica" w:eastAsia="Helvetica" w:cs="Helvetica"/>
          <w:i w:val="0"/>
          <w:iCs w:val="0"/>
          <w:caps w:val="0"/>
          <w:color w:val="267EF0"/>
          <w:spacing w:val="0"/>
          <w:sz w:val="32"/>
          <w:szCs w:val="32"/>
          <w:u w:val="none"/>
          <w:shd w:val="clear" w:fill="FFFFFF"/>
        </w:rPr>
        <w:instrText xml:space="preserve"> HYPERLINK "https://open.work.weixin.qq.com/wwopen/manual/detail?t=attendance_demo3" </w:instrText>
      </w:r>
      <w:r>
        <w:rPr>
          <w:rFonts w:hint="default" w:ascii="Helvetica" w:hAnsi="Helvetica" w:eastAsia="Helvetica" w:cs="Helvetica"/>
          <w:i w:val="0"/>
          <w:iCs w:val="0"/>
          <w:caps w:val="0"/>
          <w:color w:val="267EF0"/>
          <w:spacing w:val="0"/>
          <w:sz w:val="32"/>
          <w:szCs w:val="32"/>
          <w:u w:val="none"/>
          <w:shd w:val="clear" w:fill="FFFFFF"/>
        </w:rPr>
        <w:fldChar w:fldCharType="separate"/>
      </w:r>
      <w:r>
        <w:rPr>
          <w:rStyle w:val="8"/>
          <w:rFonts w:hint="default" w:ascii="Helvetica" w:hAnsi="Helvetica" w:eastAsia="Helvetica" w:cs="Helvetica"/>
          <w:i w:val="0"/>
          <w:iCs w:val="0"/>
          <w:caps w:val="0"/>
          <w:color w:val="267EF0"/>
          <w:spacing w:val="0"/>
          <w:sz w:val="32"/>
          <w:szCs w:val="32"/>
          <w:u w:val="none"/>
          <w:shd w:val="clear" w:fill="FFFFFF"/>
        </w:rPr>
        <w:t>查看</w:t>
      </w:r>
      <w:r>
        <w:rPr>
          <w:rFonts w:hint="default" w:ascii="Helvetica" w:hAnsi="Helvetica" w:eastAsia="Helvetica" w:cs="Helvetica"/>
          <w:i w:val="0"/>
          <w:iCs w:val="0"/>
          <w:caps w:val="0"/>
          <w:color w:val="267EF0"/>
          <w:spacing w:val="0"/>
          <w:sz w:val="32"/>
          <w:szCs w:val="32"/>
          <w:u w:val="none"/>
          <w:shd w:val="clear" w:fill="FFFFFF"/>
        </w:rPr>
        <w:fldChar w:fldCharType="end"/>
      </w:r>
    </w:p>
    <w:p w14:paraId="7FA005A1">
      <w:pPr>
        <w:keepNext w:val="0"/>
        <w:keepLines w:val="0"/>
        <w:widowControl/>
        <w:numPr>
          <w:ilvl w:val="0"/>
          <w:numId w:val="7"/>
        </w:numPr>
        <w:suppressLineNumbers w:val="0"/>
        <w:pBdr>
          <w:left w:val="none" w:color="auto" w:sz="0" w:space="0"/>
        </w:pBdr>
        <w:spacing w:before="0" w:beforeAutospacing="1" w:after="0" w:afterAutospacing="1" w:line="640" w:lineRule="atLeast"/>
        <w:ind w:left="0" w:hanging="360"/>
        <w:jc w:val="both"/>
        <w:rPr>
          <w:sz w:val="32"/>
          <w:szCs w:val="32"/>
        </w:rPr>
      </w:pPr>
      <w:r>
        <w:rPr>
          <w:rFonts w:hint="default" w:ascii="Helvetica" w:hAnsi="Helvetica" w:eastAsia="Helvetica" w:cs="Helvetica"/>
          <w:i w:val="0"/>
          <w:iCs w:val="0"/>
          <w:caps w:val="0"/>
          <w:spacing w:val="0"/>
          <w:sz w:val="32"/>
          <w:szCs w:val="32"/>
          <w:bdr w:val="none" w:color="auto" w:sz="0" w:space="0"/>
          <w:shd w:val="clear" w:fill="FFFFFF"/>
        </w:rPr>
        <w:t>在按日统计和按月统计Tab右上角，导出Excel打卡数据。</w:t>
      </w:r>
    </w:p>
    <w:p w14:paraId="16CBACBB">
      <w:pPr>
        <w:keepNext w:val="0"/>
        <w:keepLines w:val="0"/>
        <w:widowControl/>
        <w:numPr>
          <w:ilvl w:val="0"/>
          <w:numId w:val="7"/>
        </w:numPr>
        <w:suppressLineNumbers w:val="0"/>
        <w:pBdr>
          <w:left w:val="none" w:color="auto" w:sz="0" w:space="0"/>
        </w:pBdr>
        <w:spacing w:before="0" w:beforeAutospacing="1" w:after="0" w:afterAutospacing="1" w:line="640" w:lineRule="atLeast"/>
        <w:ind w:left="0" w:hanging="360"/>
        <w:jc w:val="both"/>
        <w:rPr>
          <w:sz w:val="32"/>
          <w:szCs w:val="32"/>
        </w:rPr>
      </w:pPr>
      <w:r>
        <w:rPr>
          <w:rFonts w:hint="default" w:ascii="Helvetica" w:hAnsi="Helvetica" w:eastAsia="Helvetica" w:cs="Helvetica"/>
          <w:i w:val="0"/>
          <w:iCs w:val="0"/>
          <w:caps w:val="0"/>
          <w:spacing w:val="0"/>
          <w:sz w:val="32"/>
          <w:szCs w:val="32"/>
          <w:bdr w:val="none" w:color="auto" w:sz="0" w:space="0"/>
          <w:shd w:val="clear" w:fill="FFFFFF"/>
        </w:rPr>
        <w:t>在顶部工具栏根据时间、部门、打卡人员、打卡状态筛选打卡记录。</w:t>
      </w:r>
    </w:p>
    <w:p w14:paraId="4F681529">
      <w:pPr>
        <w:pStyle w:val="3"/>
        <w:keepNext w:val="0"/>
        <w:keepLines w:val="0"/>
        <w:widowControl/>
        <w:suppressLineNumbers w:val="0"/>
        <w:spacing w:before="1380" w:beforeAutospacing="0" w:after="420" w:afterAutospacing="0" w:line="640" w:lineRule="atLeast"/>
        <w:ind w:left="0" w:right="0"/>
        <w:jc w:val="both"/>
        <w:rPr>
          <w:sz w:val="52"/>
          <w:szCs w:val="52"/>
        </w:rPr>
      </w:pPr>
      <w:r>
        <w:rPr>
          <w:i w:val="0"/>
          <w:iCs w:val="0"/>
          <w:caps w:val="0"/>
          <w:spacing w:val="0"/>
          <w:sz w:val="52"/>
          <w:szCs w:val="52"/>
          <w:shd w:val="clear" w:fill="FFFFFF"/>
        </w:rPr>
        <w:t>打卡如何与审批关联</w:t>
      </w:r>
    </w:p>
    <w:p w14:paraId="528AD6AF">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员工的某些审批申请，如请假、出差、加班等，会让他们无法在规定时间打卡。为了让打卡更人性化，使用企业微信官方提供的\请假\、\出差\、\外出\、\加班\、\打卡补卡\等五种审批模板提交审批，其审批数据可与打卡数据自动关联，并对员工的异常打卡状态进行智能校准，方便HR和行政人员核对。</w:t>
      </w:r>
    </w:p>
    <w:p w14:paraId="7524A8E1">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操作步骤：</w:t>
      </w:r>
    </w:p>
    <w:p w14:paraId="43A77E30">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1 / 启用相关审批模板</w:t>
      </w:r>
    </w:p>
    <w:p w14:paraId="7438FE5A">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在【管理后台】&gt;【企业应用】&gt;【审批】中，启用\请假\、\出差\、\外出\、\加班\、\打卡补卡\等模板并按需求配置好，提供给员工使用。（其中\打卡补卡\的模板需要在打卡应用的设置页中开启，设置方法请参照上文【设置特殊打卡规则】&gt;【补卡申请】）</w:t>
      </w:r>
    </w:p>
    <w:p w14:paraId="065F9176">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2 / 同步并智能校准</w:t>
      </w:r>
    </w:p>
    <w:p w14:paraId="6C4383EA">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开启审批模板后，针对当天打卡状态异常的员工，系统会自动核对该员工已通过的\请假\、\出差\、\外出\、\加班\、\打卡补卡\是否有审批单据。如果正好匹配，则校准员工的打卡状态，并展示在【打卡记录】&gt;【校准状态】。</w:t>
      </w:r>
    </w:p>
    <w:p w14:paraId="6139C994">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如：小王上班早退2小时，查询到他正好在这个时间段请了2小时的事假，打卡状态由“早退2小时”校准为“正常”。小张在非工作日打了10小时加班卡，查询到他有一份已通过的当日加班申请，打卡状态将被校准为“加班正常”。</w:t>
      </w:r>
    </w:p>
    <w:p w14:paraId="5B6FD08F">
      <w:pPr>
        <w:pStyle w:val="3"/>
        <w:keepNext w:val="0"/>
        <w:keepLines w:val="0"/>
        <w:widowControl/>
        <w:suppressLineNumbers w:val="0"/>
        <w:spacing w:before="1380" w:beforeAutospacing="0" w:after="420" w:afterAutospacing="0" w:line="640" w:lineRule="atLeast"/>
        <w:ind w:left="0" w:right="0"/>
        <w:jc w:val="both"/>
        <w:rPr>
          <w:sz w:val="52"/>
          <w:szCs w:val="52"/>
        </w:rPr>
      </w:pPr>
      <w:r>
        <w:rPr>
          <w:i w:val="0"/>
          <w:iCs w:val="0"/>
          <w:caps w:val="0"/>
          <w:spacing w:val="0"/>
          <w:sz w:val="52"/>
          <w:szCs w:val="52"/>
          <w:shd w:val="clear" w:fill="FFFFFF"/>
        </w:rPr>
        <w:t>分级管理权限</w:t>
      </w:r>
    </w:p>
    <w:p w14:paraId="63CF5C6C">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为了进一步细化管理权限，企业微信将管理员分成超级管理员和分级管理员两种类型。超级管理员可对所有管理员的权限进行分配，保证各司其职。</w:t>
      </w:r>
    </w:p>
    <w:p w14:paraId="7BBBDBFC">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设置入口：【管理后台】&gt;【我的企业】&gt;【权限管理】&gt;【添加系统管理员】&gt;【设置管理员信息】</w:t>
      </w:r>
      <w:r>
        <w:rPr>
          <w:rFonts w:hint="default" w:ascii="Helvetica" w:hAnsi="Helvetica" w:eastAsia="Helvetica" w:cs="Helvetica"/>
          <w:i w:val="0"/>
          <w:iCs w:val="0"/>
          <w:caps w:val="0"/>
          <w:color w:val="267EF0"/>
          <w:spacing w:val="0"/>
          <w:sz w:val="32"/>
          <w:szCs w:val="32"/>
          <w:u w:val="none"/>
          <w:shd w:val="clear" w:fill="FFFFFF"/>
        </w:rPr>
        <w:fldChar w:fldCharType="begin"/>
      </w:r>
      <w:r>
        <w:rPr>
          <w:rFonts w:hint="default" w:ascii="Helvetica" w:hAnsi="Helvetica" w:eastAsia="Helvetica" w:cs="Helvetica"/>
          <w:i w:val="0"/>
          <w:iCs w:val="0"/>
          <w:caps w:val="0"/>
          <w:color w:val="267EF0"/>
          <w:spacing w:val="0"/>
          <w:sz w:val="32"/>
          <w:szCs w:val="32"/>
          <w:u w:val="none"/>
          <w:shd w:val="clear" w:fill="FFFFFF"/>
        </w:rPr>
        <w:instrText xml:space="preserve"> HYPERLINK "https://open.work.weixin.qq.com/wwopen/manual/detail?t=attendance_demo4" </w:instrText>
      </w:r>
      <w:r>
        <w:rPr>
          <w:rFonts w:hint="default" w:ascii="Helvetica" w:hAnsi="Helvetica" w:eastAsia="Helvetica" w:cs="Helvetica"/>
          <w:i w:val="0"/>
          <w:iCs w:val="0"/>
          <w:caps w:val="0"/>
          <w:color w:val="267EF0"/>
          <w:spacing w:val="0"/>
          <w:sz w:val="32"/>
          <w:szCs w:val="32"/>
          <w:u w:val="none"/>
          <w:shd w:val="clear" w:fill="FFFFFF"/>
        </w:rPr>
        <w:fldChar w:fldCharType="separate"/>
      </w:r>
      <w:r>
        <w:rPr>
          <w:rStyle w:val="8"/>
          <w:rFonts w:hint="default" w:ascii="Helvetica" w:hAnsi="Helvetica" w:eastAsia="Helvetica" w:cs="Helvetica"/>
          <w:i w:val="0"/>
          <w:iCs w:val="0"/>
          <w:caps w:val="0"/>
          <w:color w:val="267EF0"/>
          <w:spacing w:val="0"/>
          <w:sz w:val="32"/>
          <w:szCs w:val="32"/>
          <w:u w:val="none"/>
          <w:shd w:val="clear" w:fill="FFFFFF"/>
        </w:rPr>
        <w:t>查看</w:t>
      </w:r>
      <w:r>
        <w:rPr>
          <w:rFonts w:hint="default" w:ascii="Helvetica" w:hAnsi="Helvetica" w:eastAsia="Helvetica" w:cs="Helvetica"/>
          <w:i w:val="0"/>
          <w:iCs w:val="0"/>
          <w:caps w:val="0"/>
          <w:color w:val="267EF0"/>
          <w:spacing w:val="0"/>
          <w:sz w:val="32"/>
          <w:szCs w:val="32"/>
          <w:u w:val="none"/>
          <w:shd w:val="clear" w:fill="FFFFFF"/>
        </w:rPr>
        <w:fldChar w:fldCharType="end"/>
      </w:r>
    </w:p>
    <w:p w14:paraId="729BCB91">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1 / 超级管理员</w:t>
      </w:r>
    </w:p>
    <w:p w14:paraId="781B175E">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超级管理员可在管理后台和移动端给公司全员设置打卡规则，并查看全员打卡统计情况。</w:t>
      </w:r>
    </w:p>
    <w:p w14:paraId="1460609A">
      <w:pPr>
        <w:pStyle w:val="4"/>
        <w:keepNext w:val="0"/>
        <w:keepLines w:val="0"/>
        <w:widowControl/>
        <w:suppressLineNumbers w:val="0"/>
        <w:spacing w:before="640" w:beforeAutospacing="0" w:after="0" w:afterAutospacing="0" w:line="640" w:lineRule="atLeast"/>
        <w:ind w:left="0" w:right="0"/>
        <w:jc w:val="both"/>
        <w:rPr>
          <w:sz w:val="32"/>
          <w:szCs w:val="32"/>
        </w:rPr>
      </w:pPr>
      <w:r>
        <w:rPr>
          <w:i w:val="0"/>
          <w:iCs w:val="0"/>
          <w:caps w:val="0"/>
          <w:spacing w:val="0"/>
          <w:sz w:val="32"/>
          <w:szCs w:val="32"/>
          <w:shd w:val="clear" w:fill="FFFFFF"/>
        </w:rPr>
        <w:t>2 / 分级管理员</w:t>
      </w:r>
    </w:p>
    <w:p w14:paraId="730B7A90">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只能设置和修改管辖范围内员工的打卡规则，并查看他们的打卡统计情况。</w:t>
      </w:r>
    </w:p>
    <w:p w14:paraId="22DC5BFC">
      <w:pPr>
        <w:pStyle w:val="3"/>
        <w:keepNext w:val="0"/>
        <w:keepLines w:val="0"/>
        <w:widowControl/>
        <w:suppressLineNumbers w:val="0"/>
        <w:spacing w:before="1380" w:beforeAutospacing="0" w:after="420" w:afterAutospacing="0" w:line="640" w:lineRule="atLeast"/>
        <w:ind w:left="0" w:right="0"/>
        <w:jc w:val="both"/>
        <w:rPr>
          <w:sz w:val="52"/>
          <w:szCs w:val="52"/>
        </w:rPr>
      </w:pPr>
      <w:r>
        <w:rPr>
          <w:i w:val="0"/>
          <w:iCs w:val="0"/>
          <w:caps w:val="0"/>
          <w:spacing w:val="0"/>
          <w:sz w:val="52"/>
          <w:szCs w:val="52"/>
          <w:shd w:val="clear" w:fill="FFFFFF"/>
        </w:rPr>
        <w:t>API导出数据</w:t>
      </w:r>
    </w:p>
    <w:p w14:paraId="6CA292F3">
      <w:pPr>
        <w:pStyle w:val="5"/>
        <w:keepNext w:val="0"/>
        <w:keepLines w:val="0"/>
        <w:widowControl/>
        <w:suppressLineNumbers w:val="0"/>
        <w:spacing w:before="0" w:beforeAutospacing="0" w:after="0" w:afterAutospacing="0" w:line="640" w:lineRule="atLeast"/>
        <w:ind w:left="0" w:right="0"/>
        <w:jc w:val="both"/>
        <w:rPr>
          <w:sz w:val="32"/>
          <w:szCs w:val="32"/>
        </w:rPr>
      </w:pPr>
      <w:r>
        <w:rPr>
          <w:rFonts w:hint="default" w:ascii="Helvetica" w:hAnsi="Helvetica" w:eastAsia="Helvetica" w:cs="Helvetica"/>
          <w:i w:val="0"/>
          <w:iCs w:val="0"/>
          <w:caps w:val="0"/>
          <w:spacing w:val="0"/>
          <w:sz w:val="32"/>
          <w:szCs w:val="32"/>
          <w:shd w:val="clear" w:fill="FFFFFF"/>
        </w:rPr>
        <w:t>有开发能力的企业，可根据企业需求深度定制打卡功能。企业微信提供API接口，方便管理员通过接口调用导出打卡数据，并结合企业假期管理、工资结算系统高效输出薪酬报表。</w:t>
      </w:r>
    </w:p>
    <w:p w14:paraId="10DB8B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default" w:ascii="Helvetica" w:hAnsi="Helvetica" w:eastAsia="Helvetica" w:cs="Helvetica"/>
          <w:i w:val="0"/>
          <w:iCs w:val="0"/>
          <w:caps w:val="0"/>
          <w:spacing w:val="0"/>
          <w:sz w:val="28"/>
          <w:szCs w:val="28"/>
        </w:rPr>
      </w:pPr>
      <w:r>
        <w:rPr>
          <w:rFonts w:hint="default" w:ascii="Helvetica" w:hAnsi="Helvetica" w:eastAsia="Helvetica" w:cs="Helvetica"/>
          <w:i w:val="0"/>
          <w:iCs w:val="0"/>
          <w:caps w:val="0"/>
          <w:color w:val="267EF0"/>
          <w:spacing w:val="0"/>
          <w:kern w:val="0"/>
          <w:sz w:val="32"/>
          <w:szCs w:val="32"/>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67EF0"/>
          <w:spacing w:val="0"/>
          <w:kern w:val="0"/>
          <w:sz w:val="32"/>
          <w:szCs w:val="32"/>
          <w:u w:val="none"/>
          <w:bdr w:val="none" w:color="auto" w:sz="0" w:space="0"/>
          <w:shd w:val="clear" w:fill="FFFFFF"/>
          <w:lang w:val="en-US" w:eastAsia="zh-CN" w:bidi="ar"/>
        </w:rPr>
        <w:instrText xml:space="preserve"> HYPERLINK "https://open.work.weixin.qq.com/wwopen/manual/detail?t=contact" </w:instrText>
      </w:r>
      <w:r>
        <w:rPr>
          <w:rFonts w:hint="default" w:ascii="Helvetica" w:hAnsi="Helvetica" w:eastAsia="Helvetica" w:cs="Helvetica"/>
          <w:i w:val="0"/>
          <w:iCs w:val="0"/>
          <w:caps w:val="0"/>
          <w:color w:val="267EF0"/>
          <w:spacing w:val="0"/>
          <w:kern w:val="0"/>
          <w:sz w:val="32"/>
          <w:szCs w:val="32"/>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267EF0"/>
          <w:spacing w:val="0"/>
          <w:sz w:val="32"/>
          <w:szCs w:val="32"/>
          <w:u w:val="none"/>
          <w:bdr w:val="none" w:color="auto" w:sz="0" w:space="0"/>
          <w:shd w:val="clear" w:fill="FFFFFF"/>
        </w:rPr>
        <w:t>上一篇</w:t>
      </w:r>
      <w:r>
        <w:rPr>
          <w:rFonts w:hint="default" w:ascii="Helvetica" w:hAnsi="Helvetica" w:eastAsia="Helvetica" w:cs="Helvetica"/>
          <w:i w:val="0"/>
          <w:iCs w:val="0"/>
          <w:caps w:val="0"/>
          <w:color w:val="267EF0"/>
          <w:spacing w:val="0"/>
          <w:kern w:val="0"/>
          <w:sz w:val="32"/>
          <w:szCs w:val="32"/>
          <w:u w:val="none"/>
          <w:bdr w:val="none" w:color="auto" w:sz="0" w:space="0"/>
          <w:shd w:val="clear" w:fill="FFFFFF"/>
          <w:lang w:val="en-US" w:eastAsia="zh-CN" w:bidi="ar"/>
        </w:rPr>
        <w:fldChar w:fldCharType="end"/>
      </w:r>
      <w:r>
        <w:rPr>
          <w:rFonts w:hint="default" w:ascii="Helvetica" w:hAnsi="Helvetica" w:eastAsia="Helvetica" w:cs="Helvetica"/>
          <w:i w:val="0"/>
          <w:iCs w:val="0"/>
          <w:caps w:val="0"/>
          <w:color w:val="267EF0"/>
          <w:spacing w:val="0"/>
          <w:kern w:val="0"/>
          <w:sz w:val="32"/>
          <w:szCs w:val="32"/>
          <w:u w:val="none"/>
          <w:bdr w:val="none" w:color="auto" w:sz="0" w:space="0"/>
          <w:shd w:val="clear" w:fill="FFFFFF"/>
          <w:lang w:val="en-US" w:eastAsia="zh-CN" w:bidi="ar"/>
        </w:rPr>
        <w:fldChar w:fldCharType="begin"/>
      </w:r>
      <w:r>
        <w:rPr>
          <w:rFonts w:hint="default" w:ascii="Helvetica" w:hAnsi="Helvetica" w:eastAsia="Helvetica" w:cs="Helvetica"/>
          <w:i w:val="0"/>
          <w:iCs w:val="0"/>
          <w:caps w:val="0"/>
          <w:color w:val="267EF0"/>
          <w:spacing w:val="0"/>
          <w:kern w:val="0"/>
          <w:sz w:val="32"/>
          <w:szCs w:val="32"/>
          <w:u w:val="none"/>
          <w:bdr w:val="none" w:color="auto" w:sz="0" w:space="0"/>
          <w:shd w:val="clear" w:fill="FFFFFF"/>
          <w:lang w:val="en-US" w:eastAsia="zh-CN" w:bidi="ar"/>
        </w:rPr>
        <w:instrText xml:space="preserve"> HYPERLINK "https://open.work.weixin.qq.com/wwopen/manual/detail?t=approval" </w:instrText>
      </w:r>
      <w:r>
        <w:rPr>
          <w:rFonts w:hint="default" w:ascii="Helvetica" w:hAnsi="Helvetica" w:eastAsia="Helvetica" w:cs="Helvetica"/>
          <w:i w:val="0"/>
          <w:iCs w:val="0"/>
          <w:caps w:val="0"/>
          <w:color w:val="267EF0"/>
          <w:spacing w:val="0"/>
          <w:kern w:val="0"/>
          <w:sz w:val="32"/>
          <w:szCs w:val="32"/>
          <w:u w:val="none"/>
          <w:bdr w:val="none" w:color="auto" w:sz="0" w:space="0"/>
          <w:shd w:val="clear" w:fill="FFFFFF"/>
          <w:lang w:val="en-US" w:eastAsia="zh-CN" w:bidi="ar"/>
        </w:rPr>
        <w:fldChar w:fldCharType="separate"/>
      </w:r>
      <w:r>
        <w:rPr>
          <w:rStyle w:val="8"/>
          <w:rFonts w:hint="default" w:ascii="Helvetica" w:hAnsi="Helvetica" w:eastAsia="Helvetica" w:cs="Helvetica"/>
          <w:i w:val="0"/>
          <w:iCs w:val="0"/>
          <w:caps w:val="0"/>
          <w:color w:val="267EF0"/>
          <w:spacing w:val="0"/>
          <w:sz w:val="32"/>
          <w:szCs w:val="32"/>
          <w:u w:val="none"/>
          <w:bdr w:val="none" w:color="auto" w:sz="0" w:space="0"/>
          <w:shd w:val="clear" w:fill="FFFFFF"/>
        </w:rPr>
        <w:t>下一篇</w:t>
      </w:r>
      <w:r>
        <w:rPr>
          <w:rFonts w:hint="default" w:ascii="Helvetica" w:hAnsi="Helvetica" w:eastAsia="Helvetica" w:cs="Helvetica"/>
          <w:i w:val="0"/>
          <w:iCs w:val="0"/>
          <w:caps w:val="0"/>
          <w:color w:val="267EF0"/>
          <w:spacing w:val="0"/>
          <w:kern w:val="0"/>
          <w:sz w:val="32"/>
          <w:szCs w:val="32"/>
          <w:u w:val="none"/>
          <w:bdr w:val="none" w:color="auto" w:sz="0" w:space="0"/>
          <w:shd w:val="clear" w:fill="FFFFFF"/>
          <w:lang w:val="en-US" w:eastAsia="zh-CN" w:bidi="ar"/>
        </w:rPr>
        <w:fldChar w:fldCharType="end"/>
      </w:r>
    </w:p>
    <w:p w14:paraId="50BCE00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7FCAFF"/>
    <w:multiLevelType w:val="multilevel"/>
    <w:tmpl w:val="9E7FCA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BB6FE34E"/>
    <w:multiLevelType w:val="multilevel"/>
    <w:tmpl w:val="BB6FE3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56C3945"/>
    <w:multiLevelType w:val="multilevel"/>
    <w:tmpl w:val="D56C39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FFDF552"/>
    <w:multiLevelType w:val="multilevel"/>
    <w:tmpl w:val="DFFDF5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F5F6442D"/>
    <w:multiLevelType w:val="multilevel"/>
    <w:tmpl w:val="F5F644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5CF675A2"/>
    <w:multiLevelType w:val="multilevel"/>
    <w:tmpl w:val="5CF675A2"/>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6">
    <w:nsid w:val="7BFBC8DC"/>
    <w:multiLevelType w:val="multilevel"/>
    <w:tmpl w:val="7BFBC8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
  </w:num>
  <w:num w:numId="2">
    <w:abstractNumId w:val="4"/>
  </w:num>
  <w:num w:numId="3">
    <w:abstractNumId w:val="0"/>
  </w:num>
  <w:num w:numId="4">
    <w:abstractNumId w:val="1"/>
  </w:num>
  <w:num w:numId="5">
    <w:abstractNumId w:val="2"/>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F7EA17B"/>
    <w:rsid w:val="9F7EA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2026-05-26T21:34:00Z</dcterms:created>
  <dc:creator>蚊子</dc:creator>
  <cp:lastModifiedBy>蚊子</cp:lastModifiedBy>
  <dcterms:modified xsi:type="dcterms:W3CDTF">2026-05-26T21:34:33Z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A945C739304BD98C58A1156ABFF22510_41</vt:lpwstr>
  </property>
</Properties>
</file>