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Elvis Edinge</w:t>
      </w:r>
    </w:p>
    <w:p>
      <w:pPr>
        <w:spacing w:after="280"/>
      </w:pPr>
      <w:r>
        <w:rPr>
          <w:sz w:val="20"/>
          <w:szCs w:val="20"/>
          <w:rFonts w:ascii="Arial" w:cs="Arial" w:eastAsia="Arial" w:hAnsi="Arial"/>
        </w:rPr>
        <w:t xml:space="preserve">elviseedinge@gmail.com · +1 (945) 206-0255 · Bear, DE · https://linkedin.com/in/elvisedinge</w:t>
      </w:r>
    </w:p>
    <w:p>
      <w:pPr>
        <w:spacing w:after="200" w:line="276"/>
        <w:jc w:val="both"/>
      </w:pPr>
      <w:r>
        <w:rPr>
          <w:sz w:val="22"/>
          <w:szCs w:val="22"/>
          <w:rFonts w:ascii="Arial" w:cs="Arial" w:eastAsia="Arial" w:hAnsi="Arial"/>
        </w:rPr>
        <w:t xml:space="preserve">Dear Hiring Manager,</w:t>
      </w:r>
    </w:p>
    <w:p>
      <w:pPr>
        <w:spacing w:after="200" w:line="276"/>
        <w:jc w:val="both"/>
      </w:pPr>
      <w:r>
        <w:rPr>
          <w:sz w:val="22"/>
          <w:szCs w:val="22"/>
          <w:rFonts w:ascii="Arial" w:cs="Arial" w:eastAsia="Arial" w:hAnsi="Arial"/>
        </w:rPr>
        <w:t xml:space="preserve">I am writing to apply for the Senior Site Reliability Engineer role at Acme Cloud. I bring hands-on Kubernetes, Terraform, CI/CD, and AWS production experience with strong SLO and incident response practice.</w:t>
      </w:r>
    </w:p>
    <w:p>
      <w:pPr>
        <w:spacing w:after="200" w:line="276"/>
        <w:jc w:val="both"/>
      </w:pPr>
      <w:r>
        <w:rPr>
          <w:sz w:val="22"/>
          <w:szCs w:val="22"/>
          <w:rFonts w:ascii="Arial" w:cs="Arial" w:eastAsia="Arial" w:hAnsi="Arial"/>
        </w:rPr>
        <w:t xml:space="preserve">At JPMorganChase and Capital One I led reliability automation, observability, and platform operations that improved availability and reduced toil.</w:t>
      </w:r>
    </w:p>
    <w:p>
      <w:pPr>
        <w:spacing w:after="200" w:line="276"/>
        <w:jc w:val="both"/>
      </w:pPr>
      <w:r>
        <w:rPr>
          <w:sz w:val="22"/>
          <w:szCs w:val="22"/>
          <w:rFonts w:ascii="Arial" w:cs="Arial" w:eastAsia="Arial" w:hAnsi="Arial"/>
        </w:rPr>
        <w:t xml:space="preserve">I would welcome the chance to discuss how I can support Acme Cloud's remote SRE goals.</w:t>
      </w:r>
    </w:p>
    <w:p>
      <w:pPr>
        <w:spacing w:after="200" w:line="276"/>
        <w:jc w:val="both"/>
      </w:pPr>
      <w:r>
        <w:rPr>
          <w:sz w:val="22"/>
          <w:szCs w:val="22"/>
          <w:rFonts w:ascii="Arial" w:cs="Arial" w:eastAsia="Arial" w:hAnsi="Arial"/>
        </w:rPr>
        <w:t xml:space="preserve">Sincerely, Elvis Edinge</w:t>
      </w:r>
    </w:p>
    <w:sectPr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Un-named</dc:creator>
  <cp:lastModifiedBy>Un-named</cp:lastModifiedBy>
  <cp:revision>1</cp:revision>
  <dcterms:created xsi:type="dcterms:W3CDTF">2026-10-27T11:44:58.152Z</dcterms:created>
  <dcterms:modified xsi:type="dcterms:W3CDTF">2026-10-27T11:44:58.152Z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