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19330" w14:textId="4CADA8C7" w:rsidR="00202DB2" w:rsidRPr="00202DB2" w:rsidRDefault="00202DB2" w:rsidP="00526B6B">
      <w:pPr>
        <w:spacing w:line="360" w:lineRule="auto"/>
        <w:rPr>
          <w:b/>
          <w:bCs/>
          <w:i/>
          <w:iCs/>
          <w:sz w:val="32"/>
          <w:szCs w:val="32"/>
        </w:rPr>
      </w:pPr>
      <w:r w:rsidRPr="00202DB2">
        <w:rPr>
          <w:b/>
          <w:bCs/>
          <w:i/>
          <w:iCs/>
          <w:sz w:val="32"/>
          <w:szCs w:val="32"/>
        </w:rPr>
        <w:t>[PPT封面]</w:t>
      </w:r>
    </w:p>
    <w:p w14:paraId="08B88C21" w14:textId="77777777" w:rsidR="00202DB2" w:rsidRPr="00202DB2" w:rsidRDefault="00202DB2" w:rsidP="00526B6B">
      <w:pPr>
        <w:spacing w:line="360" w:lineRule="auto"/>
        <w:ind w:firstLineChars="200" w:firstLine="480"/>
        <w:rPr>
          <w:rFonts w:ascii="宋体" w:eastAsia="宋体" w:hAnsi="宋体"/>
          <w:sz w:val="24"/>
        </w:rPr>
      </w:pPr>
      <w:r w:rsidRPr="00202DB2">
        <w:rPr>
          <w:rFonts w:ascii="宋体" w:eastAsia="宋体" w:hAnsi="宋体"/>
          <w:sz w:val="24"/>
        </w:rPr>
        <w:t>尊敬的老师，各位同学：</w:t>
      </w:r>
    </w:p>
    <w:p w14:paraId="2AE492D9" w14:textId="6616C18B" w:rsidR="00202DB2" w:rsidRPr="00202DB2" w:rsidRDefault="00202DB2" w:rsidP="00526B6B">
      <w:pPr>
        <w:spacing w:line="360" w:lineRule="auto"/>
        <w:ind w:firstLineChars="200" w:firstLine="480"/>
        <w:rPr>
          <w:rFonts w:ascii="宋体" w:eastAsia="宋体" w:hAnsi="宋体"/>
          <w:sz w:val="24"/>
        </w:rPr>
      </w:pPr>
      <w:r w:rsidRPr="00202DB2">
        <w:rPr>
          <w:rFonts w:ascii="宋体" w:eastAsia="宋体" w:hAnsi="宋体"/>
          <w:sz w:val="24"/>
        </w:rPr>
        <w:t>大家下午好。我是李延泽，今天非常荣幸代表我们小组，就《中国生态文明建设的实践与挑战》这一课题进行汇报。</w:t>
      </w:r>
    </w:p>
    <w:p w14:paraId="1DE265E7" w14:textId="77777777" w:rsidR="00202DB2" w:rsidRPr="00202DB2" w:rsidRDefault="00202DB2" w:rsidP="00526B6B">
      <w:pPr>
        <w:spacing w:line="360" w:lineRule="auto"/>
        <w:ind w:firstLineChars="200" w:firstLine="480"/>
        <w:rPr>
          <w:rFonts w:ascii="宋体" w:eastAsia="宋体" w:hAnsi="宋体"/>
          <w:sz w:val="24"/>
        </w:rPr>
      </w:pPr>
      <w:r w:rsidRPr="00202DB2">
        <w:rPr>
          <w:rFonts w:ascii="宋体" w:eastAsia="宋体" w:hAnsi="宋体"/>
          <w:sz w:val="24"/>
        </w:rPr>
        <w:t>刚刚过去的2024年夏天，全球气候异常现象频发，多地遭遇了有记录以来的极端高温。这一严峻的气候事实，再次将“人与自然的关系”这一宏大命题摆在了我们面前。生态文明建设，不仅是国家战略层面的顶层设计，更是关乎人类文明赓续与生存发展的紧迫现实。</w:t>
      </w:r>
    </w:p>
    <w:p w14:paraId="116C04F2" w14:textId="3D30C152" w:rsidR="00202DB2" w:rsidRPr="00202DB2" w:rsidRDefault="00202DB2" w:rsidP="00526B6B">
      <w:pPr>
        <w:spacing w:line="360" w:lineRule="auto"/>
        <w:rPr>
          <w:b/>
          <w:bCs/>
          <w:i/>
          <w:iCs/>
          <w:sz w:val="32"/>
          <w:szCs w:val="32"/>
        </w:rPr>
      </w:pPr>
      <w:r w:rsidRPr="00202DB2">
        <w:rPr>
          <w:b/>
          <w:bCs/>
          <w:i/>
          <w:iCs/>
          <w:sz w:val="32"/>
          <w:szCs w:val="32"/>
        </w:rPr>
        <w:t>[PPT切换]</w:t>
      </w:r>
    </w:p>
    <w:p w14:paraId="4465119E" w14:textId="77777777" w:rsidR="00202DB2" w:rsidRPr="00526B6B" w:rsidRDefault="00202DB2" w:rsidP="00526B6B">
      <w:pPr>
        <w:spacing w:line="360" w:lineRule="auto"/>
        <w:ind w:firstLineChars="200" w:firstLine="480"/>
        <w:rPr>
          <w:rFonts w:ascii="宋体" w:eastAsia="宋体" w:hAnsi="宋体"/>
          <w:sz w:val="24"/>
        </w:rPr>
      </w:pPr>
      <w:r w:rsidRPr="00202DB2">
        <w:rPr>
          <w:rFonts w:ascii="宋体" w:eastAsia="宋体" w:hAnsi="宋体"/>
          <w:sz w:val="24"/>
        </w:rPr>
        <w:t>在正式汇报之前，请允许我简要介绍我们小组的协作分工</w:t>
      </w:r>
    </w:p>
    <w:p w14:paraId="291C0F75" w14:textId="42CA4BF1" w:rsidR="00202DB2" w:rsidRPr="00202DB2" w:rsidRDefault="00202DB2" w:rsidP="00526B6B">
      <w:pPr>
        <w:spacing w:line="360" w:lineRule="auto"/>
        <w:ind w:firstLineChars="200" w:firstLine="480"/>
        <w:rPr>
          <w:rFonts w:ascii="宋体" w:eastAsia="宋体" w:hAnsi="宋体"/>
          <w:sz w:val="24"/>
        </w:rPr>
      </w:pPr>
      <w:r w:rsidRPr="00202DB2">
        <w:rPr>
          <w:rFonts w:ascii="宋体" w:eastAsia="宋体" w:hAnsi="宋体"/>
          <w:sz w:val="24"/>
        </w:rPr>
        <w:t>我：主要负责本次汇报的现场陈述，以及课题研究过程中小组工作的整体统筹与逻辑梳理。</w:t>
      </w:r>
    </w:p>
    <w:p w14:paraId="3489D68B" w14:textId="65D03CFB" w:rsidR="00202DB2" w:rsidRPr="00202DB2" w:rsidRDefault="00202DB2" w:rsidP="00526B6B">
      <w:pPr>
        <w:spacing w:line="360" w:lineRule="auto"/>
        <w:ind w:firstLineChars="200" w:firstLine="480"/>
        <w:rPr>
          <w:rFonts w:ascii="宋体" w:eastAsia="宋体" w:hAnsi="宋体"/>
          <w:sz w:val="24"/>
        </w:rPr>
      </w:pPr>
      <w:r w:rsidRPr="00202DB2">
        <w:rPr>
          <w:rFonts w:ascii="宋体" w:eastAsia="宋体" w:hAnsi="宋体"/>
          <w:sz w:val="24"/>
        </w:rPr>
        <w:t>俞天宇同学：承担了文献梳理工作，重点负责挖掘生态文明建设的宏观背景、重要性理论依据，以及十八大以来我国在这一领域的政策演进脉络。</w:t>
      </w:r>
    </w:p>
    <w:p w14:paraId="26F86093" w14:textId="00C060A0" w:rsidR="00202DB2" w:rsidRPr="00202DB2" w:rsidRDefault="00202DB2" w:rsidP="00526B6B">
      <w:pPr>
        <w:spacing w:line="360" w:lineRule="auto"/>
        <w:ind w:firstLineChars="200" w:firstLine="480"/>
        <w:rPr>
          <w:rFonts w:ascii="宋体" w:eastAsia="宋体" w:hAnsi="宋体"/>
          <w:sz w:val="24"/>
        </w:rPr>
      </w:pPr>
      <w:r w:rsidRPr="00202DB2">
        <w:rPr>
          <w:rFonts w:ascii="宋体" w:eastAsia="宋体" w:hAnsi="宋体"/>
          <w:sz w:val="24"/>
        </w:rPr>
        <w:t>龚奕鸣同学：聚焦于现实层面的矛盾分析，深入剖析了当前面临的三大核心挑战，并系统整理了对应的解决措施。</w:t>
      </w:r>
    </w:p>
    <w:p w14:paraId="219DA538" w14:textId="6F477BC4" w:rsidR="00202DB2" w:rsidRPr="00526B6B" w:rsidRDefault="00202DB2" w:rsidP="00526B6B">
      <w:pPr>
        <w:spacing w:line="360" w:lineRule="auto"/>
        <w:ind w:firstLineChars="200" w:firstLine="480"/>
        <w:rPr>
          <w:rFonts w:ascii="宋体" w:eastAsia="宋体" w:hAnsi="宋体"/>
          <w:sz w:val="24"/>
        </w:rPr>
      </w:pPr>
      <w:r w:rsidRPr="00202DB2">
        <w:rPr>
          <w:rFonts w:ascii="宋体" w:eastAsia="宋体" w:hAnsi="宋体"/>
          <w:sz w:val="24"/>
        </w:rPr>
        <w:t>华荣同学：负责未来展望部分的理论推演，以及汇报材料的视觉设计、题目拟定与素材整合。</w:t>
      </w:r>
    </w:p>
    <w:p w14:paraId="127F15EE" w14:textId="12753744" w:rsidR="003267BE" w:rsidRPr="003267BE" w:rsidRDefault="003267BE" w:rsidP="00526B6B">
      <w:pPr>
        <w:spacing w:line="360" w:lineRule="auto"/>
        <w:rPr>
          <w:rFonts w:hint="eastAsia"/>
          <w:b/>
          <w:bCs/>
          <w:i/>
          <w:iCs/>
          <w:sz w:val="32"/>
          <w:szCs w:val="32"/>
        </w:rPr>
      </w:pPr>
      <w:r w:rsidRPr="003267BE">
        <w:rPr>
          <w:b/>
          <w:bCs/>
          <w:i/>
          <w:iCs/>
          <w:sz w:val="32"/>
          <w:szCs w:val="32"/>
        </w:rPr>
        <w:t>[PPT切换]</w:t>
      </w:r>
    </w:p>
    <w:p w14:paraId="7ABF5971" w14:textId="5485E308" w:rsidR="00202DB2" w:rsidRPr="00202DB2" w:rsidRDefault="00202DB2" w:rsidP="00526B6B">
      <w:pPr>
        <w:spacing w:line="360" w:lineRule="auto"/>
        <w:ind w:firstLineChars="200" w:firstLine="480"/>
        <w:rPr>
          <w:rFonts w:ascii="宋体" w:eastAsia="宋体" w:hAnsi="宋体" w:hint="eastAsia"/>
          <w:sz w:val="24"/>
        </w:rPr>
      </w:pPr>
      <w:r w:rsidRPr="00202DB2">
        <w:rPr>
          <w:rFonts w:ascii="宋体" w:eastAsia="宋体" w:hAnsi="宋体"/>
          <w:sz w:val="24"/>
        </w:rPr>
        <w:t>接下来，我将遵循逻辑脉络，从重要性、实践路径、现实挑战、未来展望四个维</w:t>
      </w:r>
      <w:proofErr w:type="gramStart"/>
      <w:r w:rsidRPr="00202DB2">
        <w:rPr>
          <w:rFonts w:ascii="宋体" w:eastAsia="宋体" w:hAnsi="宋体"/>
          <w:sz w:val="24"/>
        </w:rPr>
        <w:t>度展开</w:t>
      </w:r>
      <w:proofErr w:type="gramEnd"/>
      <w:r w:rsidRPr="00202DB2">
        <w:rPr>
          <w:rFonts w:ascii="宋体" w:eastAsia="宋体" w:hAnsi="宋体"/>
          <w:sz w:val="24"/>
        </w:rPr>
        <w:t>详细论述。</w:t>
      </w:r>
    </w:p>
    <w:p w14:paraId="72A46075" w14:textId="35D5E254" w:rsidR="00202DB2" w:rsidRDefault="00202DB2" w:rsidP="00526B6B">
      <w:pPr>
        <w:spacing w:line="360" w:lineRule="auto"/>
        <w:rPr>
          <w:b/>
          <w:bCs/>
          <w:i/>
          <w:iCs/>
          <w:sz w:val="32"/>
          <w:szCs w:val="32"/>
        </w:rPr>
      </w:pPr>
      <w:r w:rsidRPr="00202DB2">
        <w:rPr>
          <w:b/>
          <w:bCs/>
          <w:i/>
          <w:iCs/>
          <w:sz w:val="32"/>
          <w:szCs w:val="32"/>
        </w:rPr>
        <w:t>[PPT切换]</w:t>
      </w:r>
    </w:p>
    <w:p w14:paraId="03DE5AC1" w14:textId="77777777" w:rsidR="00DE2423" w:rsidRPr="00202DB2" w:rsidRDefault="00DE2423" w:rsidP="00526B6B">
      <w:pPr>
        <w:spacing w:line="360" w:lineRule="auto"/>
        <w:rPr>
          <w:b/>
          <w:bCs/>
          <w:i/>
          <w:iCs/>
          <w:sz w:val="32"/>
          <w:szCs w:val="32"/>
        </w:rPr>
      </w:pPr>
      <w:r w:rsidRPr="00202DB2">
        <w:rPr>
          <w:b/>
          <w:bCs/>
          <w:i/>
          <w:iCs/>
          <w:sz w:val="32"/>
          <w:szCs w:val="32"/>
        </w:rPr>
        <w:t>[PPT切换]</w:t>
      </w:r>
    </w:p>
    <w:p w14:paraId="30CA3B7D" w14:textId="77777777" w:rsidR="003267BE" w:rsidRPr="00526B6B" w:rsidRDefault="00202DB2" w:rsidP="00526B6B">
      <w:pPr>
        <w:spacing w:line="360" w:lineRule="auto"/>
        <w:ind w:firstLineChars="200" w:firstLine="480"/>
        <w:rPr>
          <w:rFonts w:ascii="宋体" w:eastAsia="宋体" w:hAnsi="宋体"/>
          <w:sz w:val="24"/>
        </w:rPr>
      </w:pPr>
      <w:r w:rsidRPr="00202DB2">
        <w:rPr>
          <w:rFonts w:ascii="宋体" w:eastAsia="宋体" w:hAnsi="宋体"/>
          <w:sz w:val="24"/>
        </w:rPr>
        <w:lastRenderedPageBreak/>
        <w:t>习近平总书记曾深刻指出：“生态文明建设功在当代、利在千秋。”这一论断并非空泛的口号，而是基于我国发展阶段和全球格局做出的战略判断。</w:t>
      </w:r>
    </w:p>
    <w:p w14:paraId="43C9022B" w14:textId="3B6D53E7" w:rsidR="003267BE" w:rsidRPr="00526B6B" w:rsidRDefault="003267BE" w:rsidP="00526B6B">
      <w:pPr>
        <w:spacing w:line="360" w:lineRule="auto"/>
        <w:ind w:firstLineChars="200" w:firstLine="480"/>
        <w:rPr>
          <w:rFonts w:ascii="宋体" w:eastAsia="宋体" w:hAnsi="宋体"/>
          <w:sz w:val="24"/>
        </w:rPr>
      </w:pPr>
      <w:r w:rsidRPr="00526B6B">
        <w:rPr>
          <w:rFonts w:ascii="宋体" w:eastAsia="宋体" w:hAnsi="宋体"/>
          <w:sz w:val="24"/>
        </w:rPr>
        <w:t>在新发展阶段，这一战略地位的确立有着深刻的历史脉络与思想演进：</w:t>
      </w:r>
    </w:p>
    <w:p w14:paraId="36CF68A4" w14:textId="2463FD66" w:rsidR="003267BE" w:rsidRPr="003267BE" w:rsidRDefault="003267BE" w:rsidP="00526B6B">
      <w:pPr>
        <w:spacing w:line="360" w:lineRule="auto"/>
        <w:ind w:firstLineChars="200" w:firstLine="480"/>
        <w:rPr>
          <w:rFonts w:ascii="宋体" w:eastAsia="宋体" w:hAnsi="宋体"/>
          <w:sz w:val="24"/>
        </w:rPr>
      </w:pPr>
      <w:r w:rsidRPr="003267BE">
        <w:rPr>
          <w:rFonts w:ascii="宋体" w:eastAsia="宋体" w:hAnsi="宋体"/>
          <w:sz w:val="24"/>
        </w:rPr>
        <w:t>党的十八大具有里程碑意义，它明确把生态文明建设列入中国特色社会主义事业“五位一体”总体布局，强调要努力建设美丽中国。</w:t>
      </w:r>
    </w:p>
    <w:p w14:paraId="4DEE1D11" w14:textId="2AFD065A" w:rsidR="003267BE" w:rsidRPr="003267BE" w:rsidRDefault="003267BE" w:rsidP="00526B6B">
      <w:pPr>
        <w:spacing w:line="360" w:lineRule="auto"/>
        <w:ind w:firstLineChars="200" w:firstLine="480"/>
        <w:rPr>
          <w:rFonts w:ascii="宋体" w:eastAsia="宋体" w:hAnsi="宋体"/>
          <w:sz w:val="24"/>
        </w:rPr>
      </w:pPr>
      <w:r w:rsidRPr="003267BE">
        <w:rPr>
          <w:rFonts w:ascii="宋体" w:eastAsia="宋体" w:hAnsi="宋体"/>
          <w:sz w:val="24"/>
        </w:rPr>
        <w:t>党的十九大以后，我们锚</w:t>
      </w:r>
      <w:proofErr w:type="gramStart"/>
      <w:r w:rsidRPr="003267BE">
        <w:rPr>
          <w:rFonts w:ascii="宋体" w:eastAsia="宋体" w:hAnsi="宋体"/>
          <w:sz w:val="24"/>
        </w:rPr>
        <w:t>定全面</w:t>
      </w:r>
      <w:proofErr w:type="gramEnd"/>
      <w:r w:rsidRPr="003267BE">
        <w:rPr>
          <w:rFonts w:ascii="宋体" w:eastAsia="宋体" w:hAnsi="宋体"/>
          <w:sz w:val="24"/>
        </w:rPr>
        <w:t>建成小康社会目标，坚决打好污染防治攻坚战。这一时期，习近平生态文明思想正式提出，并在实践中不断丰富。</w:t>
      </w:r>
    </w:p>
    <w:p w14:paraId="42DDE593" w14:textId="47E96B6F" w:rsidR="003267BE" w:rsidRPr="00526B6B" w:rsidRDefault="003267BE" w:rsidP="00526B6B">
      <w:pPr>
        <w:spacing w:line="360" w:lineRule="auto"/>
        <w:ind w:firstLineChars="200" w:firstLine="480"/>
        <w:rPr>
          <w:rFonts w:ascii="宋体" w:eastAsia="宋体" w:hAnsi="宋体"/>
          <w:sz w:val="24"/>
        </w:rPr>
      </w:pPr>
      <w:r w:rsidRPr="003267BE">
        <w:rPr>
          <w:rFonts w:ascii="宋体" w:eastAsia="宋体" w:hAnsi="宋体"/>
          <w:sz w:val="24"/>
        </w:rPr>
        <w:t>党的二十大以来，在全面推进“人与自然和谐共生的现代化”的生动实践中，这一思想得到了进一步的继承与发展。</w:t>
      </w:r>
    </w:p>
    <w:p w14:paraId="47F1EB64" w14:textId="7CE08726" w:rsidR="00DE2423" w:rsidRPr="003267BE" w:rsidRDefault="00DE2423" w:rsidP="00526B6B">
      <w:pPr>
        <w:spacing w:line="360" w:lineRule="auto"/>
        <w:rPr>
          <w:rFonts w:hint="eastAsia"/>
          <w:b/>
          <w:bCs/>
          <w:i/>
          <w:iCs/>
          <w:sz w:val="32"/>
          <w:szCs w:val="32"/>
        </w:rPr>
      </w:pPr>
      <w:r w:rsidRPr="00202DB2">
        <w:rPr>
          <w:b/>
          <w:bCs/>
          <w:i/>
          <w:iCs/>
          <w:sz w:val="32"/>
          <w:szCs w:val="32"/>
        </w:rPr>
        <w:t>[PPT切换]</w:t>
      </w:r>
    </w:p>
    <w:p w14:paraId="4C3309BC" w14:textId="60CB58C4" w:rsidR="003267BE" w:rsidRPr="00526B6B" w:rsidRDefault="003267BE" w:rsidP="00526B6B">
      <w:pPr>
        <w:spacing w:line="360" w:lineRule="auto"/>
        <w:ind w:firstLineChars="200" w:firstLine="480"/>
        <w:rPr>
          <w:rFonts w:ascii="宋体" w:eastAsia="宋体" w:hAnsi="宋体"/>
          <w:sz w:val="24"/>
        </w:rPr>
      </w:pPr>
      <w:r w:rsidRPr="00526B6B">
        <w:rPr>
          <w:rFonts w:ascii="宋体" w:eastAsia="宋体" w:hAnsi="宋体"/>
          <w:sz w:val="24"/>
        </w:rPr>
        <w:t>正是在这样不断深化的思想指引下，我们为何将生态文明建设提升到如此高度？主要基于以下四个维度的“必然要求”：</w:t>
      </w:r>
    </w:p>
    <w:p w14:paraId="353AE866" w14:textId="0EAADED3" w:rsidR="00202DB2" w:rsidRPr="00202DB2" w:rsidRDefault="00202DB2" w:rsidP="00526B6B">
      <w:pPr>
        <w:spacing w:line="360" w:lineRule="auto"/>
        <w:ind w:firstLineChars="200" w:firstLine="480"/>
        <w:rPr>
          <w:rFonts w:ascii="宋体" w:eastAsia="宋体" w:hAnsi="宋体"/>
          <w:sz w:val="24"/>
        </w:rPr>
      </w:pPr>
      <w:r w:rsidRPr="00202DB2">
        <w:rPr>
          <w:rFonts w:ascii="宋体" w:eastAsia="宋体" w:hAnsi="宋体"/>
          <w:sz w:val="24"/>
        </w:rPr>
        <w:t>第一，这是建设人与自然和谐共生现代化的必然要求。我国的现代化具有独特的中国特色。不同于西方国家在工业化进程中走过的“先污染后治理”的老路，我国拥有14亿人口的巨大体量，资源环境的承载力有限。总书记指出，“生态兴则文明兴，生态衰则文明衰。”我们必须尊重自然、顺应自然、保护自然，否则，正如恩格斯所言，我们将会遭到大自然的无情报复。这是我们必须遵循的客观规律。</w:t>
      </w:r>
    </w:p>
    <w:p w14:paraId="2FF266B3" w14:textId="105BD081" w:rsidR="00202DB2" w:rsidRPr="00202DB2" w:rsidRDefault="00202DB2" w:rsidP="00526B6B">
      <w:pPr>
        <w:spacing w:line="360" w:lineRule="auto"/>
        <w:ind w:firstLineChars="200" w:firstLine="480"/>
        <w:rPr>
          <w:rFonts w:ascii="宋体" w:eastAsia="宋体" w:hAnsi="宋体"/>
          <w:sz w:val="24"/>
        </w:rPr>
      </w:pPr>
      <w:r w:rsidRPr="00202DB2">
        <w:rPr>
          <w:rFonts w:ascii="宋体" w:eastAsia="宋体" w:hAnsi="宋体"/>
          <w:sz w:val="24"/>
        </w:rPr>
        <w:t>第二，这是满足人民群众对美好生活向往的必然要求。随着我国全面建成小康社会，社会主要矛盾已经转化为人民日益增长的美好生活需要和不平衡不充分的发展之间的矛盾。当前，人民群众对优美生态环境的期望值更高了，对环境问题的容忍度更低了。良好的生态环境，已经成为最公平的公共产品和</w:t>
      </w:r>
      <w:proofErr w:type="gramStart"/>
      <w:r w:rsidRPr="00202DB2">
        <w:rPr>
          <w:rFonts w:ascii="宋体" w:eastAsia="宋体" w:hAnsi="宋体"/>
          <w:sz w:val="24"/>
        </w:rPr>
        <w:t>最</w:t>
      </w:r>
      <w:proofErr w:type="gramEnd"/>
      <w:r w:rsidRPr="00202DB2">
        <w:rPr>
          <w:rFonts w:ascii="宋体" w:eastAsia="宋体" w:hAnsi="宋体"/>
          <w:sz w:val="24"/>
        </w:rPr>
        <w:t>普惠的民生福祉。</w:t>
      </w:r>
    </w:p>
    <w:p w14:paraId="015AAC1C" w14:textId="74193011" w:rsidR="00202DB2" w:rsidRPr="00202DB2" w:rsidRDefault="00202DB2" w:rsidP="00526B6B">
      <w:pPr>
        <w:spacing w:line="360" w:lineRule="auto"/>
        <w:ind w:firstLineChars="200" w:firstLine="480"/>
        <w:rPr>
          <w:rFonts w:ascii="宋体" w:eastAsia="宋体" w:hAnsi="宋体"/>
          <w:sz w:val="24"/>
        </w:rPr>
      </w:pPr>
      <w:r w:rsidRPr="00202DB2">
        <w:rPr>
          <w:rFonts w:ascii="宋体" w:eastAsia="宋体" w:hAnsi="宋体"/>
          <w:sz w:val="24"/>
        </w:rPr>
        <w:t>第三，这是构建人类命运共同体的必然要求。9面对全球气候变化这一共同挑战，人类是一荣俱荣、一损俱损的命运共同体。中国作为负责任的大国，坚决摒弃损害生态环境的发展模式。我们通过推动自身的绿色发展，不仅是办</w:t>
      </w:r>
      <w:r w:rsidRPr="00202DB2">
        <w:rPr>
          <w:rFonts w:ascii="宋体" w:eastAsia="宋体" w:hAnsi="宋体"/>
          <w:sz w:val="24"/>
        </w:rPr>
        <w:lastRenderedPageBreak/>
        <w:t>好自己的事情，更为广大发展中国家探索通过非传统路径实现现代化提供了全新选择，贡献了中国智慧与中国方案。</w:t>
      </w:r>
    </w:p>
    <w:p w14:paraId="0E8961CD" w14:textId="04A64F75" w:rsidR="00202DB2" w:rsidRPr="00202DB2" w:rsidRDefault="00202DB2" w:rsidP="00526B6B">
      <w:pPr>
        <w:spacing w:line="360" w:lineRule="auto"/>
        <w:ind w:firstLineChars="200" w:firstLine="480"/>
        <w:rPr>
          <w:rFonts w:ascii="宋体" w:eastAsia="宋体" w:hAnsi="宋体"/>
          <w:sz w:val="24"/>
        </w:rPr>
      </w:pPr>
      <w:r w:rsidRPr="00202DB2">
        <w:rPr>
          <w:rFonts w:ascii="宋体" w:eastAsia="宋体" w:hAnsi="宋体"/>
          <w:sz w:val="24"/>
        </w:rPr>
        <w:t>第四，这是推动高质量发展的必然要求。我国经济已由高速增长阶段转向高质量发展阶段。虽然我们取得了巨大成就，但必须清醒看到，我国仍处于工业化、城镇化进程之中，产业结构和能源结构尚未发生根本性改变，</w:t>
      </w:r>
      <w:proofErr w:type="gramStart"/>
      <w:r w:rsidRPr="00202DB2">
        <w:rPr>
          <w:rFonts w:ascii="宋体" w:eastAsia="宋体" w:hAnsi="宋体"/>
          <w:sz w:val="24"/>
        </w:rPr>
        <w:t>碳达峰</w:t>
      </w:r>
      <w:proofErr w:type="gramEnd"/>
      <w:r w:rsidRPr="00202DB2">
        <w:rPr>
          <w:rFonts w:ascii="宋体" w:eastAsia="宋体" w:hAnsi="宋体"/>
          <w:sz w:val="24"/>
        </w:rPr>
        <w:t>、碳中和的任务异常艰巨。在这种背景下，唯有通过绿色转型，才能破解资源环境对发展的瓶颈制约，实现经济的可持续增长。</w:t>
      </w:r>
    </w:p>
    <w:p w14:paraId="0111F661" w14:textId="77777777" w:rsidR="00DE2423" w:rsidRPr="003267BE" w:rsidRDefault="00DE2423" w:rsidP="00526B6B">
      <w:pPr>
        <w:spacing w:line="360" w:lineRule="auto"/>
        <w:rPr>
          <w:rFonts w:hint="eastAsia"/>
          <w:b/>
          <w:bCs/>
          <w:i/>
          <w:iCs/>
          <w:sz w:val="32"/>
          <w:szCs w:val="32"/>
        </w:rPr>
      </w:pPr>
      <w:r w:rsidRPr="00202DB2">
        <w:rPr>
          <w:b/>
          <w:bCs/>
          <w:i/>
          <w:iCs/>
          <w:sz w:val="32"/>
          <w:szCs w:val="32"/>
        </w:rPr>
        <w:t>[PPT切换]</w:t>
      </w:r>
    </w:p>
    <w:p w14:paraId="29258B2B" w14:textId="77777777" w:rsidR="00DE2423" w:rsidRPr="003267BE" w:rsidRDefault="00DE2423" w:rsidP="00526B6B">
      <w:pPr>
        <w:spacing w:line="360" w:lineRule="auto"/>
        <w:rPr>
          <w:rFonts w:hint="eastAsia"/>
          <w:b/>
          <w:bCs/>
          <w:i/>
          <w:iCs/>
          <w:sz w:val="32"/>
          <w:szCs w:val="32"/>
        </w:rPr>
      </w:pPr>
      <w:r w:rsidRPr="00202DB2">
        <w:rPr>
          <w:b/>
          <w:bCs/>
          <w:i/>
          <w:iCs/>
          <w:sz w:val="32"/>
          <w:szCs w:val="32"/>
        </w:rPr>
        <w:t>[PPT切换]</w:t>
      </w:r>
    </w:p>
    <w:p w14:paraId="6A1E99EF" w14:textId="77777777" w:rsidR="004955C8" w:rsidRPr="00526B6B" w:rsidRDefault="00202DB2" w:rsidP="00526B6B">
      <w:pPr>
        <w:spacing w:line="360" w:lineRule="auto"/>
        <w:ind w:firstLineChars="200" w:firstLine="480"/>
        <w:rPr>
          <w:rFonts w:ascii="宋体" w:eastAsia="宋体" w:hAnsi="宋体"/>
          <w:sz w:val="24"/>
        </w:rPr>
      </w:pPr>
      <w:r w:rsidRPr="00202DB2">
        <w:rPr>
          <w:rFonts w:ascii="宋体" w:eastAsia="宋体" w:hAnsi="宋体"/>
          <w:sz w:val="24"/>
        </w:rPr>
        <w:t>理论是行动的先导。党的十八大以来</w:t>
      </w:r>
      <w:r w:rsidR="00A8568B" w:rsidRPr="00526B6B">
        <w:rPr>
          <w:rFonts w:ascii="宋体" w:eastAsia="宋体" w:hAnsi="宋体"/>
          <w:sz w:val="24"/>
        </w:rPr>
        <w:t>，我国生态文明建设进入了快车道。</w:t>
      </w:r>
    </w:p>
    <w:p w14:paraId="3D471591" w14:textId="0555E65A" w:rsidR="00202DB2" w:rsidRPr="00526B6B" w:rsidRDefault="00A8568B" w:rsidP="00526B6B">
      <w:pPr>
        <w:spacing w:line="360" w:lineRule="auto"/>
        <w:ind w:firstLineChars="200" w:firstLine="480"/>
        <w:rPr>
          <w:rFonts w:ascii="宋体" w:eastAsia="宋体" w:hAnsi="宋体"/>
          <w:sz w:val="24"/>
        </w:rPr>
      </w:pPr>
      <w:r w:rsidRPr="00526B6B">
        <w:rPr>
          <w:rFonts w:ascii="宋体" w:eastAsia="宋体" w:hAnsi="宋体"/>
          <w:sz w:val="24"/>
        </w:rPr>
        <w:t>第一阶段是“夯基垒台、立柱架梁”的关键期，主要解决了“有法可依、有章可循”的问题：</w:t>
      </w:r>
    </w:p>
    <w:p w14:paraId="03B5BAFA" w14:textId="78C0B269" w:rsidR="004955C8" w:rsidRPr="00526B6B" w:rsidRDefault="004955C8" w:rsidP="00526B6B">
      <w:pPr>
        <w:spacing w:line="360" w:lineRule="auto"/>
        <w:ind w:firstLineChars="200" w:firstLine="480"/>
        <w:rPr>
          <w:rFonts w:ascii="宋体" w:eastAsia="宋体" w:hAnsi="宋体" w:hint="eastAsia"/>
          <w:sz w:val="24"/>
        </w:rPr>
      </w:pPr>
      <w:r w:rsidRPr="00526B6B">
        <w:rPr>
          <w:rFonts w:ascii="宋体" w:eastAsia="宋体" w:hAnsi="宋体" w:hint="eastAsia"/>
          <w:sz w:val="24"/>
        </w:rPr>
        <w:t>2012年11月，党的十八大通过党章修正案，中国共产党成为世界上第一个将“生态文明”写入行动纲领的执政党，体现了极强的政治决断力。</w:t>
      </w:r>
    </w:p>
    <w:p w14:paraId="4912BB55" w14:textId="15C9DCE1" w:rsidR="004955C8" w:rsidRPr="00526B6B" w:rsidRDefault="004955C8" w:rsidP="00526B6B">
      <w:pPr>
        <w:spacing w:line="360" w:lineRule="auto"/>
        <w:ind w:firstLineChars="200" w:firstLine="480"/>
        <w:rPr>
          <w:rFonts w:ascii="宋体" w:eastAsia="宋体" w:hAnsi="宋体" w:hint="eastAsia"/>
          <w:sz w:val="24"/>
        </w:rPr>
      </w:pPr>
      <w:r w:rsidRPr="00526B6B">
        <w:rPr>
          <w:rFonts w:ascii="宋体" w:eastAsia="宋体" w:hAnsi="宋体" w:hint="eastAsia"/>
          <w:sz w:val="24"/>
        </w:rPr>
        <w:t>2014年4月，修订后的《环境保护法》获得通过。这部法律引入了“按日计罚”、“查封扣押”等雷霆手段，被业界称为“史上最严环保法”，彻底扭转了过去环境违法成本低的局面。</w:t>
      </w:r>
    </w:p>
    <w:p w14:paraId="32B7E33C" w14:textId="7C2B666C" w:rsidR="004955C8" w:rsidRPr="00202DB2" w:rsidRDefault="004955C8" w:rsidP="00526B6B">
      <w:pPr>
        <w:spacing w:line="360" w:lineRule="auto"/>
        <w:ind w:firstLineChars="200" w:firstLine="480"/>
        <w:rPr>
          <w:rFonts w:ascii="宋体" w:eastAsia="宋体" w:hAnsi="宋体" w:hint="eastAsia"/>
          <w:sz w:val="24"/>
        </w:rPr>
      </w:pPr>
      <w:r w:rsidRPr="00526B6B">
        <w:rPr>
          <w:rFonts w:ascii="宋体" w:eastAsia="宋体" w:hAnsi="宋体" w:hint="eastAsia"/>
          <w:sz w:val="24"/>
        </w:rPr>
        <w:t>2015年4月，中央印发《关于加快推进生态文明建设的意见》，随后《总体方案》出台。这两个纲领性文件，共同搭建起了中国生态文明建设的制度框架，标志着治理模式从“点状治理”走向了“体系化治理”。</w:t>
      </w:r>
    </w:p>
    <w:p w14:paraId="49FED566" w14:textId="504D7522" w:rsidR="004955C8" w:rsidRDefault="00DE2423" w:rsidP="00526B6B">
      <w:pPr>
        <w:spacing w:line="360" w:lineRule="auto"/>
        <w:rPr>
          <w:b/>
          <w:bCs/>
          <w:i/>
          <w:iCs/>
          <w:sz w:val="32"/>
          <w:szCs w:val="32"/>
        </w:rPr>
      </w:pPr>
      <w:r w:rsidRPr="00DE2423">
        <w:rPr>
          <w:b/>
          <w:bCs/>
          <w:i/>
          <w:iCs/>
          <w:sz w:val="32"/>
          <w:szCs w:val="32"/>
        </w:rPr>
        <w:t>[PPT切换]</w:t>
      </w:r>
    </w:p>
    <w:p w14:paraId="21BCB037" w14:textId="4B72CD02" w:rsidR="004955C8" w:rsidRPr="00526B6B" w:rsidRDefault="004955C8" w:rsidP="00526B6B">
      <w:pPr>
        <w:spacing w:line="360" w:lineRule="auto"/>
        <w:ind w:firstLineChars="200" w:firstLine="480"/>
        <w:rPr>
          <w:rFonts w:ascii="宋体" w:eastAsia="宋体" w:hAnsi="宋体"/>
          <w:sz w:val="24"/>
        </w:rPr>
      </w:pPr>
      <w:r w:rsidRPr="00526B6B">
        <w:rPr>
          <w:rFonts w:ascii="宋体" w:eastAsia="宋体" w:hAnsi="宋体" w:hint="eastAsia"/>
          <w:sz w:val="24"/>
        </w:rPr>
        <w:t>第二阶段（2015年至2018年）则是“动真碰硬、全面深化”的攻坚期，这一阶段的特点是强有力的执行与法治化：</w:t>
      </w:r>
    </w:p>
    <w:p w14:paraId="0B3E2762" w14:textId="106CA834" w:rsidR="004955C8" w:rsidRPr="00526B6B" w:rsidRDefault="004955C8" w:rsidP="00526B6B">
      <w:pPr>
        <w:spacing w:line="360" w:lineRule="auto"/>
        <w:ind w:firstLineChars="200" w:firstLine="480"/>
        <w:rPr>
          <w:rFonts w:ascii="宋体" w:eastAsia="宋体" w:hAnsi="宋体" w:hint="eastAsia"/>
          <w:sz w:val="24"/>
        </w:rPr>
      </w:pPr>
      <w:r w:rsidRPr="00526B6B">
        <w:rPr>
          <w:rFonts w:ascii="宋体" w:eastAsia="宋体" w:hAnsi="宋体" w:hint="eastAsia"/>
          <w:sz w:val="24"/>
        </w:rPr>
        <w:t>2015年8月，中央生态环境保护督察制度正式建立。这项被称为“环境钦差”的制度，实现了从“查企业”到“督政府”的根本性转变。两轮全覆盖的</w:t>
      </w:r>
      <w:r w:rsidRPr="00526B6B">
        <w:rPr>
          <w:rFonts w:ascii="宋体" w:eastAsia="宋体" w:hAnsi="宋体" w:hint="eastAsia"/>
          <w:sz w:val="24"/>
        </w:rPr>
        <w:lastRenderedPageBreak/>
        <w:t>督察，不仅是一次“政治体检”，更直接推动解决了一大批老百姓身边的突出环境难题。</w:t>
      </w:r>
    </w:p>
    <w:p w14:paraId="559FA32D" w14:textId="70C0FF84" w:rsidR="004955C8" w:rsidRPr="00526B6B" w:rsidRDefault="004955C8" w:rsidP="00526B6B">
      <w:pPr>
        <w:spacing w:line="360" w:lineRule="auto"/>
        <w:ind w:firstLineChars="200" w:firstLine="480"/>
        <w:rPr>
          <w:rFonts w:ascii="宋体" w:eastAsia="宋体" w:hAnsi="宋体" w:hint="eastAsia"/>
          <w:sz w:val="24"/>
        </w:rPr>
      </w:pPr>
      <w:r w:rsidRPr="00526B6B">
        <w:rPr>
          <w:rFonts w:ascii="宋体" w:eastAsia="宋体" w:hAnsi="宋体" w:hint="eastAsia"/>
          <w:sz w:val="24"/>
        </w:rPr>
        <w:t>2018年3月，生态文明正式写入宪法，实现了从“党的主张”上升为“国家意志”的最高法律跨越。</w:t>
      </w:r>
    </w:p>
    <w:p w14:paraId="04857A83" w14:textId="0FB99BD4" w:rsidR="004955C8" w:rsidRPr="00526B6B" w:rsidRDefault="004955C8" w:rsidP="00526B6B">
      <w:pPr>
        <w:spacing w:line="360" w:lineRule="auto"/>
        <w:ind w:firstLineChars="200" w:firstLine="480"/>
        <w:rPr>
          <w:rFonts w:ascii="宋体" w:eastAsia="宋体" w:hAnsi="宋体"/>
          <w:sz w:val="24"/>
        </w:rPr>
      </w:pPr>
      <w:r w:rsidRPr="00526B6B">
        <w:rPr>
          <w:rFonts w:ascii="宋体" w:eastAsia="宋体" w:hAnsi="宋体" w:hint="eastAsia"/>
          <w:sz w:val="24"/>
        </w:rPr>
        <w:t>同年5月，全国生态环境保护大会召开，正式确立习近平生态文明思想。至此，我国生态文明建设在理论、法律、制度和实践层面，全面形成了成熟的治理体系。</w:t>
      </w:r>
    </w:p>
    <w:p w14:paraId="465E91BD" w14:textId="77777777" w:rsidR="004955C8" w:rsidRDefault="004955C8" w:rsidP="00526B6B">
      <w:pPr>
        <w:spacing w:line="360" w:lineRule="auto"/>
        <w:rPr>
          <w:b/>
          <w:bCs/>
          <w:i/>
          <w:iCs/>
          <w:sz w:val="32"/>
          <w:szCs w:val="32"/>
        </w:rPr>
      </w:pPr>
      <w:r w:rsidRPr="00DE2423">
        <w:rPr>
          <w:b/>
          <w:bCs/>
          <w:i/>
          <w:iCs/>
          <w:sz w:val="32"/>
          <w:szCs w:val="32"/>
        </w:rPr>
        <w:t>[PPT切换]</w:t>
      </w:r>
    </w:p>
    <w:p w14:paraId="358EE7C7" w14:textId="0E2F960E" w:rsidR="004955C8" w:rsidRPr="00526B6B" w:rsidRDefault="004955C8" w:rsidP="00526B6B">
      <w:pPr>
        <w:spacing w:line="360" w:lineRule="auto"/>
        <w:ind w:firstLineChars="200" w:firstLine="480"/>
        <w:rPr>
          <w:rFonts w:ascii="宋体" w:eastAsia="宋体" w:hAnsi="宋体"/>
          <w:sz w:val="24"/>
        </w:rPr>
      </w:pPr>
      <w:r w:rsidRPr="00526B6B">
        <w:rPr>
          <w:rFonts w:ascii="宋体" w:eastAsia="宋体" w:hAnsi="宋体" w:hint="eastAsia"/>
          <w:sz w:val="24"/>
        </w:rPr>
        <w:t>第三阶段是“系统转型、迈向现代化”的新时期，我们开始向更深层次的绿色转型进军：</w:t>
      </w:r>
    </w:p>
    <w:p w14:paraId="46D06EE6" w14:textId="4F475A9B" w:rsidR="004955C8" w:rsidRPr="004955C8" w:rsidRDefault="004955C8" w:rsidP="00526B6B">
      <w:pPr>
        <w:spacing w:line="360" w:lineRule="auto"/>
        <w:ind w:firstLineChars="200" w:firstLine="480"/>
        <w:rPr>
          <w:rFonts w:ascii="宋体" w:eastAsia="宋体" w:hAnsi="宋体"/>
          <w:sz w:val="24"/>
        </w:rPr>
      </w:pPr>
      <w:r w:rsidRPr="004955C8">
        <w:rPr>
          <w:rFonts w:ascii="宋体" w:eastAsia="宋体" w:hAnsi="宋体"/>
          <w:sz w:val="24"/>
        </w:rPr>
        <w:t>2022年10月，党的二十大报告深刻阐述了“人与自然和谐共生”的现代化内涵，为新征程指明了方向。</w:t>
      </w:r>
    </w:p>
    <w:p w14:paraId="453B48E4" w14:textId="4FBC06F5" w:rsidR="004955C8" w:rsidRPr="004955C8" w:rsidRDefault="004955C8" w:rsidP="00526B6B">
      <w:pPr>
        <w:spacing w:line="360" w:lineRule="auto"/>
        <w:ind w:firstLineChars="200" w:firstLine="480"/>
        <w:rPr>
          <w:rFonts w:ascii="宋体" w:eastAsia="宋体" w:hAnsi="宋体"/>
          <w:sz w:val="24"/>
        </w:rPr>
      </w:pPr>
      <w:r w:rsidRPr="004955C8">
        <w:rPr>
          <w:rFonts w:ascii="宋体" w:eastAsia="宋体" w:hAnsi="宋体"/>
          <w:sz w:val="24"/>
        </w:rPr>
        <w:t>2023年6月，我们将每年的8月15日设立为“全国生态日”，这标志着生态文明建设不仅仅是政府的责任，更成为了全社会的共同行动和文化自觉。</w:t>
      </w:r>
    </w:p>
    <w:p w14:paraId="00025C87" w14:textId="5BA86218" w:rsidR="004955C8" w:rsidRPr="00526B6B" w:rsidRDefault="004955C8" w:rsidP="00526B6B">
      <w:pPr>
        <w:spacing w:line="360" w:lineRule="auto"/>
        <w:ind w:firstLineChars="200" w:firstLine="480"/>
        <w:rPr>
          <w:rFonts w:ascii="宋体" w:eastAsia="宋体" w:hAnsi="宋体" w:hint="eastAsia"/>
          <w:sz w:val="24"/>
        </w:rPr>
      </w:pPr>
      <w:r w:rsidRPr="004955C8">
        <w:rPr>
          <w:rFonts w:ascii="宋体" w:eastAsia="宋体" w:hAnsi="宋体"/>
          <w:sz w:val="24"/>
        </w:rPr>
        <w:t>就在今年，2024年7月，中央印发《关于加快经济社会发展全面绿色转型的意见》。这是国家层面首次对“全面绿色转型”进行系统部署，标志着生态文明建设已经融入了经济社会发展的全过程，进入了深水区和攻坚期。</w:t>
      </w:r>
    </w:p>
    <w:p w14:paraId="7020BDBF" w14:textId="77777777" w:rsidR="00DE2423" w:rsidRPr="00DE2423" w:rsidRDefault="00DE2423" w:rsidP="00526B6B">
      <w:pPr>
        <w:spacing w:line="360" w:lineRule="auto"/>
        <w:rPr>
          <w:rFonts w:hint="eastAsia"/>
          <w:b/>
          <w:bCs/>
          <w:i/>
          <w:iCs/>
          <w:sz w:val="32"/>
          <w:szCs w:val="32"/>
        </w:rPr>
      </w:pPr>
      <w:r w:rsidRPr="00DE2423">
        <w:rPr>
          <w:b/>
          <w:bCs/>
          <w:i/>
          <w:iCs/>
          <w:sz w:val="32"/>
          <w:szCs w:val="32"/>
        </w:rPr>
        <w:t>[PPT切换]</w:t>
      </w:r>
    </w:p>
    <w:p w14:paraId="4BB43342" w14:textId="77777777" w:rsidR="00202DB2" w:rsidRPr="00202DB2" w:rsidRDefault="00202DB2" w:rsidP="00526B6B">
      <w:pPr>
        <w:spacing w:line="360" w:lineRule="auto"/>
        <w:ind w:firstLineChars="200" w:firstLine="480"/>
        <w:rPr>
          <w:rFonts w:ascii="宋体" w:eastAsia="宋体" w:hAnsi="宋体"/>
          <w:sz w:val="24"/>
        </w:rPr>
      </w:pPr>
      <w:r w:rsidRPr="00202DB2">
        <w:rPr>
          <w:rFonts w:ascii="宋体" w:eastAsia="宋体" w:hAnsi="宋体"/>
          <w:sz w:val="24"/>
        </w:rPr>
        <w:t>在宏观政策指引下，各地的实践呈现出百花齐放的态势，这里我们选取两个典型案例：</w:t>
      </w:r>
    </w:p>
    <w:p w14:paraId="5B1F4052" w14:textId="77777777" w:rsidR="00202DB2" w:rsidRPr="00202DB2" w:rsidRDefault="00202DB2" w:rsidP="00526B6B">
      <w:pPr>
        <w:spacing w:line="360" w:lineRule="auto"/>
        <w:ind w:firstLineChars="200" w:firstLine="480"/>
        <w:rPr>
          <w:rFonts w:ascii="宋体" w:eastAsia="宋体" w:hAnsi="宋体"/>
          <w:sz w:val="24"/>
        </w:rPr>
      </w:pPr>
      <w:r w:rsidRPr="00202DB2">
        <w:rPr>
          <w:rFonts w:ascii="宋体" w:eastAsia="宋体" w:hAnsi="宋体"/>
          <w:sz w:val="24"/>
        </w:rPr>
        <w:t>北京城市副中心：</w:t>
      </w:r>
    </w:p>
    <w:p w14:paraId="58F35F5B" w14:textId="63352CB4" w:rsidR="00202DB2" w:rsidRPr="00202DB2" w:rsidRDefault="00202DB2" w:rsidP="00526B6B">
      <w:pPr>
        <w:spacing w:line="360" w:lineRule="auto"/>
        <w:ind w:firstLineChars="200" w:firstLine="480"/>
        <w:rPr>
          <w:rFonts w:ascii="宋体" w:eastAsia="宋体" w:hAnsi="宋体"/>
          <w:sz w:val="24"/>
        </w:rPr>
      </w:pPr>
      <w:r w:rsidRPr="00202DB2">
        <w:rPr>
          <w:rFonts w:ascii="宋体" w:eastAsia="宋体" w:hAnsi="宋体"/>
          <w:sz w:val="24"/>
        </w:rPr>
        <w:t>它正在建设国家绿色发展示范区。大家可能不知道，副中心的森林覆盖率已达34.6%，绿化覆盖率超过53%。在绿色交通、绿色建筑方面，副中心已经形成了可复制的示范经验，真正提升了城市的“含绿量”。</w:t>
      </w:r>
    </w:p>
    <w:p w14:paraId="0B9E1089" w14:textId="77777777" w:rsidR="00202DB2" w:rsidRPr="00202DB2" w:rsidRDefault="00202DB2" w:rsidP="00526B6B">
      <w:pPr>
        <w:tabs>
          <w:tab w:val="num" w:pos="720"/>
        </w:tabs>
        <w:spacing w:line="360" w:lineRule="auto"/>
        <w:ind w:firstLineChars="200" w:firstLine="480"/>
        <w:rPr>
          <w:rFonts w:ascii="宋体" w:eastAsia="宋体" w:hAnsi="宋体"/>
          <w:sz w:val="24"/>
        </w:rPr>
      </w:pPr>
      <w:r w:rsidRPr="00202DB2">
        <w:rPr>
          <w:rFonts w:ascii="宋体" w:eastAsia="宋体" w:hAnsi="宋体"/>
          <w:sz w:val="24"/>
        </w:rPr>
        <w:t>湖南长沙：</w:t>
      </w:r>
    </w:p>
    <w:p w14:paraId="49ED0F84" w14:textId="0A00DC92" w:rsidR="00202DB2" w:rsidRPr="00202DB2" w:rsidRDefault="00202DB2" w:rsidP="00526B6B">
      <w:pPr>
        <w:spacing w:line="360" w:lineRule="auto"/>
        <w:ind w:firstLineChars="200" w:firstLine="480"/>
        <w:rPr>
          <w:rFonts w:ascii="宋体" w:eastAsia="宋体" w:hAnsi="宋体"/>
          <w:sz w:val="24"/>
        </w:rPr>
      </w:pPr>
      <w:proofErr w:type="gramStart"/>
      <w:r w:rsidRPr="00202DB2">
        <w:rPr>
          <w:rFonts w:ascii="宋体" w:eastAsia="宋体" w:hAnsi="宋体"/>
          <w:sz w:val="24"/>
        </w:rPr>
        <w:lastRenderedPageBreak/>
        <w:t>作为长株潭</w:t>
      </w:r>
      <w:proofErr w:type="gramEnd"/>
      <w:r w:rsidRPr="00202DB2">
        <w:rPr>
          <w:rFonts w:ascii="宋体" w:eastAsia="宋体" w:hAnsi="宋体"/>
          <w:sz w:val="24"/>
        </w:rPr>
        <w:t>城市群的核心，长沙在寸土寸金的城市交汇处，保留了全球面积最大的“生态绿心”，并启动了分类分区域的增</w:t>
      </w:r>
      <w:proofErr w:type="gramStart"/>
      <w:r w:rsidRPr="00202DB2">
        <w:rPr>
          <w:rFonts w:ascii="宋体" w:eastAsia="宋体" w:hAnsi="宋体"/>
          <w:sz w:val="24"/>
        </w:rPr>
        <w:t>绿复绿</w:t>
      </w:r>
      <w:proofErr w:type="gramEnd"/>
      <w:r w:rsidRPr="00202DB2">
        <w:rPr>
          <w:rFonts w:ascii="宋体" w:eastAsia="宋体" w:hAnsi="宋体"/>
          <w:sz w:val="24"/>
        </w:rPr>
        <w:t>行动。这种在经济发展核心区主动“留白”的决策，体现了极高的战略定力。</w:t>
      </w:r>
    </w:p>
    <w:p w14:paraId="1BCB271E" w14:textId="77777777" w:rsidR="004955C8" w:rsidRPr="00DE2423" w:rsidRDefault="004955C8" w:rsidP="00526B6B">
      <w:pPr>
        <w:spacing w:line="360" w:lineRule="auto"/>
        <w:rPr>
          <w:rFonts w:hint="eastAsia"/>
          <w:b/>
          <w:bCs/>
          <w:i/>
          <w:iCs/>
          <w:sz w:val="32"/>
          <w:szCs w:val="32"/>
        </w:rPr>
      </w:pPr>
      <w:r w:rsidRPr="00DE2423">
        <w:rPr>
          <w:b/>
          <w:bCs/>
          <w:i/>
          <w:iCs/>
          <w:sz w:val="32"/>
          <w:szCs w:val="32"/>
        </w:rPr>
        <w:t>[PPT切换]</w:t>
      </w:r>
    </w:p>
    <w:p w14:paraId="0EEE781C" w14:textId="77777777" w:rsidR="00202DB2" w:rsidRPr="00202DB2" w:rsidRDefault="00202DB2" w:rsidP="00526B6B">
      <w:pPr>
        <w:spacing w:line="360" w:lineRule="auto"/>
        <w:ind w:firstLineChars="200" w:firstLine="480"/>
        <w:rPr>
          <w:rFonts w:ascii="宋体" w:eastAsia="宋体" w:hAnsi="宋体"/>
          <w:sz w:val="24"/>
        </w:rPr>
      </w:pPr>
      <w:r w:rsidRPr="00202DB2">
        <w:rPr>
          <w:rFonts w:ascii="宋体" w:eastAsia="宋体" w:hAnsi="宋体"/>
          <w:sz w:val="24"/>
        </w:rPr>
        <w:t>此外，还有两个值得深入研究的样板：</w:t>
      </w:r>
    </w:p>
    <w:p w14:paraId="6D828763" w14:textId="77777777" w:rsidR="00202DB2" w:rsidRPr="00202DB2" w:rsidRDefault="00202DB2" w:rsidP="00526B6B">
      <w:pPr>
        <w:tabs>
          <w:tab w:val="num" w:pos="720"/>
        </w:tabs>
        <w:spacing w:line="360" w:lineRule="auto"/>
        <w:ind w:firstLineChars="200" w:firstLine="480"/>
        <w:rPr>
          <w:rFonts w:ascii="宋体" w:eastAsia="宋体" w:hAnsi="宋体"/>
          <w:sz w:val="24"/>
        </w:rPr>
      </w:pPr>
      <w:r w:rsidRPr="00202DB2">
        <w:rPr>
          <w:rFonts w:ascii="宋体" w:eastAsia="宋体" w:hAnsi="宋体"/>
          <w:sz w:val="24"/>
        </w:rPr>
        <w:t>浙江湖州：</w:t>
      </w:r>
    </w:p>
    <w:p w14:paraId="4390CA2A" w14:textId="5E1A8515" w:rsidR="00202DB2" w:rsidRPr="00202DB2" w:rsidRDefault="00202DB2" w:rsidP="00526B6B">
      <w:pPr>
        <w:spacing w:line="360" w:lineRule="auto"/>
        <w:ind w:firstLineChars="200" w:firstLine="480"/>
        <w:rPr>
          <w:rFonts w:ascii="宋体" w:eastAsia="宋体" w:hAnsi="宋体"/>
          <w:sz w:val="24"/>
        </w:rPr>
      </w:pPr>
      <w:r w:rsidRPr="00202DB2">
        <w:rPr>
          <w:rFonts w:ascii="宋体" w:eastAsia="宋体" w:hAnsi="宋体"/>
          <w:sz w:val="24"/>
        </w:rPr>
        <w:t>作为“两山”理念的诞生地，湖州在机制创新上走在了前列。他们首创了“两山合作社”，探索出了包括核算评估、权益交易在内的生态产品价值实现“十法”。这实际上是解决了一个世界性难题：如何将绿水青山的生态价值转化为金山银山的经济价值。</w:t>
      </w:r>
    </w:p>
    <w:p w14:paraId="24A887FF" w14:textId="77777777" w:rsidR="00202DB2" w:rsidRPr="00202DB2" w:rsidRDefault="00202DB2" w:rsidP="00526B6B">
      <w:pPr>
        <w:tabs>
          <w:tab w:val="num" w:pos="720"/>
        </w:tabs>
        <w:spacing w:line="360" w:lineRule="auto"/>
        <w:ind w:firstLineChars="200" w:firstLine="480"/>
        <w:rPr>
          <w:rFonts w:ascii="宋体" w:eastAsia="宋体" w:hAnsi="宋体"/>
          <w:sz w:val="24"/>
        </w:rPr>
      </w:pPr>
      <w:r w:rsidRPr="00202DB2">
        <w:rPr>
          <w:rFonts w:ascii="宋体" w:eastAsia="宋体" w:hAnsi="宋体"/>
          <w:sz w:val="24"/>
        </w:rPr>
        <w:t>福建省：</w:t>
      </w:r>
    </w:p>
    <w:p w14:paraId="70761A33" w14:textId="74B1BD25" w:rsidR="00202DB2" w:rsidRPr="00202DB2" w:rsidRDefault="00202DB2" w:rsidP="00526B6B">
      <w:pPr>
        <w:spacing w:line="360" w:lineRule="auto"/>
        <w:ind w:firstLineChars="200" w:firstLine="480"/>
        <w:rPr>
          <w:rFonts w:ascii="宋体" w:eastAsia="宋体" w:hAnsi="宋体"/>
          <w:sz w:val="24"/>
        </w:rPr>
      </w:pPr>
      <w:r w:rsidRPr="00202DB2">
        <w:rPr>
          <w:rFonts w:ascii="宋体" w:eastAsia="宋体" w:hAnsi="宋体"/>
          <w:sz w:val="24"/>
        </w:rPr>
        <w:t>作为全国首个国家生态文明试验区，福建出台了300多份政策文件，构建了全链条的政策体系。特别是在林权制度改革方面，福建通过明晰产权，让“山定权、树定根、人定心”，极大激发了社会力量参与生态保护的积极性。</w:t>
      </w:r>
    </w:p>
    <w:p w14:paraId="65C81566" w14:textId="77777777" w:rsidR="004955C8" w:rsidRPr="004955C8" w:rsidRDefault="004955C8" w:rsidP="00526B6B">
      <w:pPr>
        <w:spacing w:line="360" w:lineRule="auto"/>
        <w:rPr>
          <w:rFonts w:hint="eastAsia"/>
          <w:b/>
          <w:bCs/>
          <w:i/>
          <w:iCs/>
          <w:sz w:val="32"/>
          <w:szCs w:val="32"/>
        </w:rPr>
      </w:pPr>
      <w:r w:rsidRPr="004955C8">
        <w:rPr>
          <w:b/>
          <w:bCs/>
          <w:i/>
          <w:iCs/>
          <w:sz w:val="32"/>
          <w:szCs w:val="32"/>
        </w:rPr>
        <w:t>[PPT切换]</w:t>
      </w:r>
    </w:p>
    <w:p w14:paraId="64322998" w14:textId="7F6BD7AD" w:rsidR="00202DB2" w:rsidRPr="00526B6B" w:rsidRDefault="00202DB2" w:rsidP="00526B6B">
      <w:pPr>
        <w:spacing w:line="360" w:lineRule="auto"/>
        <w:ind w:firstLineChars="200" w:firstLine="480"/>
        <w:rPr>
          <w:rFonts w:ascii="宋体" w:eastAsia="宋体" w:hAnsi="宋体"/>
          <w:sz w:val="24"/>
        </w:rPr>
      </w:pPr>
      <w:proofErr w:type="gramStart"/>
      <w:r w:rsidRPr="00202DB2">
        <w:rPr>
          <w:rFonts w:ascii="宋体" w:eastAsia="宋体" w:hAnsi="宋体"/>
          <w:sz w:val="24"/>
        </w:rPr>
        <w:t>央企担当</w:t>
      </w:r>
      <w:proofErr w:type="gramEnd"/>
      <w:r w:rsidRPr="00202DB2">
        <w:rPr>
          <w:rFonts w:ascii="宋体" w:eastAsia="宋体" w:hAnsi="宋体"/>
          <w:sz w:val="24"/>
        </w:rPr>
        <w:t>：中国节能环保集团在库布其等地探索的“光伏+荒漠治理”模式，制定了全国首个生态产品价值核算标准。截至2024年底，其清洁供能面积超过2000万平方米，用数据证明了“生态产业化”的可行性。</w:t>
      </w:r>
    </w:p>
    <w:p w14:paraId="73207C64" w14:textId="77777777" w:rsidR="004955C8" w:rsidRPr="004955C8" w:rsidRDefault="004955C8" w:rsidP="00526B6B">
      <w:pPr>
        <w:spacing w:line="360" w:lineRule="auto"/>
        <w:rPr>
          <w:rFonts w:hint="eastAsia"/>
          <w:b/>
          <w:bCs/>
          <w:i/>
          <w:iCs/>
          <w:sz w:val="32"/>
          <w:szCs w:val="32"/>
        </w:rPr>
      </w:pPr>
      <w:r w:rsidRPr="004955C8">
        <w:rPr>
          <w:b/>
          <w:bCs/>
          <w:i/>
          <w:iCs/>
          <w:sz w:val="32"/>
          <w:szCs w:val="32"/>
        </w:rPr>
        <w:t>[PPT切换]</w:t>
      </w:r>
    </w:p>
    <w:p w14:paraId="0FA9CFCB" w14:textId="673E1336" w:rsidR="00202DB2" w:rsidRPr="00202DB2" w:rsidRDefault="00202DB2" w:rsidP="00526B6B">
      <w:pPr>
        <w:spacing w:line="360" w:lineRule="auto"/>
        <w:ind w:firstLineChars="200" w:firstLine="480"/>
        <w:rPr>
          <w:rFonts w:ascii="宋体" w:eastAsia="宋体" w:hAnsi="宋体" w:hint="eastAsia"/>
          <w:sz w:val="24"/>
        </w:rPr>
      </w:pPr>
      <w:r w:rsidRPr="00202DB2">
        <w:rPr>
          <w:rFonts w:ascii="宋体" w:eastAsia="宋体" w:hAnsi="宋体"/>
          <w:sz w:val="24"/>
        </w:rPr>
        <w:t>生态修复实效：PPT中展示的广西北仑河口红树林，是我国红树林保护的缩影。通过精细化的“管、护、</w:t>
      </w:r>
      <w:proofErr w:type="gramStart"/>
      <w:r w:rsidRPr="00202DB2">
        <w:rPr>
          <w:rFonts w:ascii="宋体" w:eastAsia="宋体" w:hAnsi="宋体"/>
          <w:sz w:val="24"/>
        </w:rPr>
        <w:t>研</w:t>
      </w:r>
      <w:proofErr w:type="gramEnd"/>
      <w:r w:rsidRPr="00202DB2">
        <w:rPr>
          <w:rFonts w:ascii="宋体" w:eastAsia="宋体" w:hAnsi="宋体"/>
          <w:sz w:val="24"/>
        </w:rPr>
        <w:t>”一体化机制，那里的红树林生态质量全面提升，成为了生物多样性的天堂。</w:t>
      </w:r>
    </w:p>
    <w:p w14:paraId="3FBE8BB5" w14:textId="77777777" w:rsidR="004955C8" w:rsidRPr="004955C8" w:rsidRDefault="004955C8" w:rsidP="00526B6B">
      <w:pPr>
        <w:spacing w:line="360" w:lineRule="auto"/>
        <w:rPr>
          <w:rFonts w:hint="eastAsia"/>
          <w:b/>
          <w:bCs/>
          <w:i/>
          <w:iCs/>
          <w:sz w:val="32"/>
          <w:szCs w:val="32"/>
        </w:rPr>
      </w:pPr>
      <w:r w:rsidRPr="004955C8">
        <w:rPr>
          <w:b/>
          <w:bCs/>
          <w:i/>
          <w:iCs/>
          <w:sz w:val="32"/>
          <w:szCs w:val="32"/>
        </w:rPr>
        <w:t>[PPT切换]</w:t>
      </w:r>
    </w:p>
    <w:p w14:paraId="0C0262A4" w14:textId="77777777" w:rsidR="004955C8" w:rsidRPr="004955C8" w:rsidRDefault="004955C8" w:rsidP="00526B6B">
      <w:pPr>
        <w:spacing w:line="360" w:lineRule="auto"/>
        <w:rPr>
          <w:rFonts w:hint="eastAsia"/>
          <w:b/>
          <w:bCs/>
          <w:i/>
          <w:iCs/>
          <w:sz w:val="32"/>
          <w:szCs w:val="32"/>
        </w:rPr>
      </w:pPr>
      <w:r w:rsidRPr="004955C8">
        <w:rPr>
          <w:b/>
          <w:bCs/>
          <w:i/>
          <w:iCs/>
          <w:sz w:val="32"/>
          <w:szCs w:val="32"/>
        </w:rPr>
        <w:t>[PPT切换]</w:t>
      </w:r>
    </w:p>
    <w:p w14:paraId="2017B300" w14:textId="77777777" w:rsidR="00202DB2" w:rsidRPr="00202DB2" w:rsidRDefault="00202DB2" w:rsidP="00526B6B">
      <w:pPr>
        <w:spacing w:line="360" w:lineRule="auto"/>
      </w:pPr>
      <w:r w:rsidRPr="00202DB2">
        <w:lastRenderedPageBreak/>
        <w:t>在肯定辉煌成就的同时，作为新时代的观察者，我们必须保持清醒的头脑。当前，我国生态文明建设正处于压力叠加、负重前行的关键期，主要面临三大深层次的结构性挑战：</w:t>
      </w:r>
    </w:p>
    <w:p w14:paraId="12219433" w14:textId="77777777" w:rsidR="00202DB2" w:rsidRPr="00202DB2" w:rsidRDefault="00202DB2" w:rsidP="00526B6B">
      <w:pPr>
        <w:spacing w:line="360" w:lineRule="auto"/>
      </w:pPr>
      <w:r w:rsidRPr="00202DB2">
        <w:t>挑战</w:t>
      </w:r>
      <w:proofErr w:type="gramStart"/>
      <w:r w:rsidRPr="00202DB2">
        <w:t>一</w:t>
      </w:r>
      <w:proofErr w:type="gramEnd"/>
      <w:r w:rsidRPr="00202DB2">
        <w:t>：经济增长与减</w:t>
      </w:r>
      <w:proofErr w:type="gramStart"/>
      <w:r w:rsidRPr="00202DB2">
        <w:t>排降碳</w:t>
      </w:r>
      <w:proofErr w:type="gramEnd"/>
      <w:r w:rsidRPr="00202DB2">
        <w:t>的压力。</w:t>
      </w:r>
    </w:p>
    <w:p w14:paraId="2D3F248C" w14:textId="143910EC" w:rsidR="00202DB2" w:rsidRPr="00202DB2" w:rsidRDefault="00202DB2" w:rsidP="00526B6B">
      <w:pPr>
        <w:spacing w:line="360" w:lineRule="auto"/>
      </w:pPr>
      <w:r w:rsidRPr="00202DB2">
        <w:t>这是一道复杂的“必答题”。我国“以煤为主”的基本能源国情，与</w:t>
      </w:r>
      <w:proofErr w:type="gramStart"/>
      <w:r w:rsidRPr="00202DB2">
        <w:t>快速降碳的</w:t>
      </w:r>
      <w:proofErr w:type="gramEnd"/>
      <w:r w:rsidRPr="00202DB2">
        <w:t>目标之间存在客观的结构性矛盾。特别是对于经济发达地区与生态功能区，如何在责任分担与发展权益上找到平衡点，难度极大。此外，传统产业密集地区在转型过程中，必然面临就业、税收等“阵痛”，这对社会稳定构成了现实约束。</w:t>
      </w:r>
    </w:p>
    <w:p w14:paraId="6A69D54A" w14:textId="5373F920" w:rsidR="00202DB2" w:rsidRPr="00202DB2" w:rsidRDefault="00202DB2" w:rsidP="00526B6B">
      <w:pPr>
        <w:spacing w:line="360" w:lineRule="auto"/>
      </w:pPr>
      <w:r w:rsidRPr="00202DB2">
        <w:t>应对思路：必须坚持全国统筹，完善</w:t>
      </w:r>
      <w:proofErr w:type="gramStart"/>
      <w:r w:rsidRPr="00202DB2">
        <w:t>能耗双</w:t>
      </w:r>
      <w:proofErr w:type="gramEnd"/>
      <w:r w:rsidRPr="00202DB2">
        <w:t>控制度；同时依靠科技创新，加大对储能、氢能等关键技术的投入，驱动高耗能行业的革命性改造。</w:t>
      </w:r>
    </w:p>
    <w:p w14:paraId="519E4241" w14:textId="77777777" w:rsidR="004955C8" w:rsidRPr="004955C8" w:rsidRDefault="004955C8" w:rsidP="00526B6B">
      <w:pPr>
        <w:spacing w:line="360" w:lineRule="auto"/>
        <w:rPr>
          <w:rFonts w:hint="eastAsia"/>
          <w:b/>
          <w:bCs/>
          <w:i/>
          <w:iCs/>
          <w:sz w:val="32"/>
          <w:szCs w:val="32"/>
        </w:rPr>
      </w:pPr>
      <w:r w:rsidRPr="004955C8">
        <w:rPr>
          <w:b/>
          <w:bCs/>
          <w:i/>
          <w:iCs/>
          <w:sz w:val="32"/>
          <w:szCs w:val="32"/>
        </w:rPr>
        <w:t>[PPT切换]</w:t>
      </w:r>
    </w:p>
    <w:p w14:paraId="1F1846BD" w14:textId="77777777" w:rsidR="00202DB2" w:rsidRPr="00202DB2" w:rsidRDefault="00202DB2" w:rsidP="00526B6B">
      <w:pPr>
        <w:spacing w:line="360" w:lineRule="auto"/>
      </w:pPr>
      <w:r w:rsidRPr="00202DB2">
        <w:t>挑战二：环保意识待全面普及。</w:t>
      </w:r>
    </w:p>
    <w:p w14:paraId="015E7ABC" w14:textId="12C522BA" w:rsidR="00202DB2" w:rsidRPr="00202DB2" w:rsidRDefault="00202DB2" w:rsidP="00526B6B">
      <w:pPr>
        <w:spacing w:line="360" w:lineRule="auto"/>
      </w:pPr>
      <w:r w:rsidRPr="00202DB2">
        <w:t>当前存在一种“意识与行为脱节”的现象。虽然公众对环境质量要求高，但在垃圾分类、绿色消费等具体行动上，自觉性仍有待提升。同时，大量中小企业受限于成本与技术，环保投入往往以“合规”为上限，缺乏主动创新的内生动力。</w:t>
      </w:r>
    </w:p>
    <w:p w14:paraId="20972902" w14:textId="232919CB" w:rsidR="00202DB2" w:rsidRPr="00202DB2" w:rsidRDefault="00202DB2" w:rsidP="00526B6B">
      <w:pPr>
        <w:spacing w:line="360" w:lineRule="auto"/>
      </w:pPr>
      <w:r w:rsidRPr="00202DB2">
        <w:t>应对思路：我们建议构建激励相容的引导体系，如推广碳普惠机制，让绿色行为“有价”；并通过税收优惠等手段，实质性降低全社会绿色转型的成本。</w:t>
      </w:r>
    </w:p>
    <w:p w14:paraId="3F608B29" w14:textId="77777777" w:rsidR="004955C8" w:rsidRPr="004955C8" w:rsidRDefault="004955C8" w:rsidP="00526B6B">
      <w:pPr>
        <w:spacing w:line="360" w:lineRule="auto"/>
        <w:rPr>
          <w:rFonts w:hint="eastAsia"/>
          <w:b/>
          <w:bCs/>
          <w:i/>
          <w:iCs/>
          <w:sz w:val="32"/>
          <w:szCs w:val="32"/>
        </w:rPr>
      </w:pPr>
      <w:r w:rsidRPr="004955C8">
        <w:rPr>
          <w:b/>
          <w:bCs/>
          <w:i/>
          <w:iCs/>
          <w:sz w:val="32"/>
          <w:szCs w:val="32"/>
        </w:rPr>
        <w:t>[PPT切换]</w:t>
      </w:r>
    </w:p>
    <w:p w14:paraId="26D575A1" w14:textId="77777777" w:rsidR="00202DB2" w:rsidRPr="00202DB2" w:rsidRDefault="00202DB2" w:rsidP="00526B6B">
      <w:pPr>
        <w:spacing w:line="360" w:lineRule="auto"/>
      </w:pPr>
      <w:r w:rsidRPr="00202DB2">
        <w:t>挑战三：治理体系与执行效能。</w:t>
      </w:r>
    </w:p>
    <w:p w14:paraId="660E78DA" w14:textId="08E0AA27" w:rsidR="00202DB2" w:rsidRPr="00202DB2" w:rsidRDefault="00202DB2" w:rsidP="00526B6B">
      <w:pPr>
        <w:spacing w:line="360" w:lineRule="auto"/>
      </w:pPr>
      <w:r w:rsidRPr="00202DB2">
        <w:t>生态环境治理具有系统性，但目前的管理体制中，部门间的职能交叉与数据壁垒依然存在，影响了政策合力。此外，环保政策最终要落地在基层，但基层普遍面临人员、设备、专业能力不足的短板，导致监管的“最后一公里”容易出现疏漏。</w:t>
      </w:r>
    </w:p>
    <w:p w14:paraId="543F3B74" w14:textId="7ACF3A10" w:rsidR="00202DB2" w:rsidRDefault="00202DB2" w:rsidP="00526B6B">
      <w:pPr>
        <w:spacing w:line="360" w:lineRule="auto"/>
      </w:pPr>
      <w:r w:rsidRPr="00202DB2">
        <w:t>应对思路：必须深化数字化治理改革，打破数据孤岛；同时推动执法力量下沉，利用无人机、大数据等现代科技手段延伸监管触角。</w:t>
      </w:r>
    </w:p>
    <w:p w14:paraId="084289C3" w14:textId="0248BE6D" w:rsidR="00712A9F" w:rsidRPr="00712A9F" w:rsidRDefault="00712A9F" w:rsidP="00526B6B">
      <w:pPr>
        <w:spacing w:line="360" w:lineRule="auto"/>
        <w:rPr>
          <w:rFonts w:hint="eastAsia"/>
          <w:b/>
          <w:bCs/>
          <w:i/>
          <w:iCs/>
          <w:sz w:val="32"/>
          <w:szCs w:val="32"/>
        </w:rPr>
      </w:pPr>
      <w:r w:rsidRPr="004955C8">
        <w:rPr>
          <w:b/>
          <w:bCs/>
          <w:i/>
          <w:iCs/>
          <w:sz w:val="32"/>
          <w:szCs w:val="32"/>
        </w:rPr>
        <w:lastRenderedPageBreak/>
        <w:t>[PPT切换]</w:t>
      </w:r>
    </w:p>
    <w:p w14:paraId="70CC770C" w14:textId="31D8FDE2" w:rsidR="00712A9F" w:rsidRDefault="00712A9F" w:rsidP="00526B6B">
      <w:pPr>
        <w:spacing w:line="360" w:lineRule="auto"/>
        <w:rPr>
          <w:rFonts w:hint="eastAsia"/>
        </w:rPr>
      </w:pPr>
      <w:r>
        <w:rPr>
          <w:rFonts w:hint="eastAsia"/>
        </w:rPr>
        <w:t>剖析完上述具体的挑战，我们需要进一步透过现象看本质，审视这些挑战背后的共性逻辑。</w:t>
      </w:r>
    </w:p>
    <w:p w14:paraId="6AE20284" w14:textId="7AF3764A" w:rsidR="00712A9F" w:rsidRDefault="00712A9F" w:rsidP="00526B6B">
      <w:pPr>
        <w:spacing w:line="360" w:lineRule="auto"/>
        <w:rPr>
          <w:rFonts w:hint="eastAsia"/>
        </w:rPr>
      </w:pPr>
      <w:r>
        <w:rPr>
          <w:rFonts w:hint="eastAsia"/>
        </w:rPr>
        <w:t>首先，关于挑战的深层属性。正如PPT所示，无论是经济转型的阵痛，还是治理体系的短板，这些挑战并非孤立存在，而是我国发展模式转型期所面临的系统性、结构性矛盾的集中体现。这意味着，解决这些问题绝非一日之功，而必然是一个渐进和攻坚的长期过程，我们必须做好打持久战的准备。</w:t>
      </w:r>
    </w:p>
    <w:p w14:paraId="139CC3B4" w14:textId="01788660" w:rsidR="00712A9F" w:rsidRPr="00712A9F" w:rsidRDefault="00712A9F" w:rsidP="00526B6B">
      <w:pPr>
        <w:spacing w:line="360" w:lineRule="auto"/>
        <w:rPr>
          <w:rFonts w:hint="eastAsia"/>
        </w:rPr>
      </w:pPr>
      <w:r>
        <w:rPr>
          <w:rFonts w:hint="eastAsia"/>
        </w:rPr>
        <w:t>基于此，应对这些挑战的核心理念必须上升到方法论的高度：</w:t>
      </w:r>
    </w:p>
    <w:p w14:paraId="7A68361C" w14:textId="690DE619" w:rsidR="00712A9F" w:rsidRDefault="00712A9F" w:rsidP="00526B6B">
      <w:pPr>
        <w:spacing w:line="360" w:lineRule="auto"/>
        <w:rPr>
          <w:rFonts w:hint="eastAsia"/>
        </w:rPr>
      </w:pPr>
      <w:r>
        <w:rPr>
          <w:rFonts w:hint="eastAsia"/>
        </w:rPr>
        <w:t>第一，坚持系统观念。这是解决复杂问题的基础。生态治理不能头痛医头，而必须统筹兼顾。我们需要在多元目标中寻找平衡，重点统筹好发展与安全、保护与民生、效率与公平这三对关键关系，避免顾此失彼。</w:t>
      </w:r>
    </w:p>
    <w:p w14:paraId="5525FEDC" w14:textId="5541389A" w:rsidR="00712A9F" w:rsidRDefault="00712A9F" w:rsidP="00526B6B">
      <w:pPr>
        <w:spacing w:line="360" w:lineRule="auto"/>
        <w:rPr>
          <w:rFonts w:hint="eastAsia"/>
        </w:rPr>
      </w:pPr>
      <w:r>
        <w:rPr>
          <w:rFonts w:hint="eastAsia"/>
        </w:rPr>
        <w:t>第二，依靠改革创新。这</w:t>
      </w:r>
      <w:proofErr w:type="gramStart"/>
      <w:r>
        <w:rPr>
          <w:rFonts w:hint="eastAsia"/>
        </w:rPr>
        <w:t>是破局的</w:t>
      </w:r>
      <w:proofErr w:type="gramEnd"/>
      <w:r>
        <w:rPr>
          <w:rFonts w:hint="eastAsia"/>
        </w:rPr>
        <w:t>根本动力。我们既要靠“制度创新”破除体制机制障碍，更要靠“科技创新”突破资源环境瓶颈。只有“双轮驱动”，才能真正推动治理体系与生产方式的深刻变革。</w:t>
      </w:r>
    </w:p>
    <w:p w14:paraId="18D8BF70" w14:textId="42255EE3" w:rsidR="00202DB2" w:rsidRPr="00202DB2" w:rsidRDefault="00712A9F" w:rsidP="00526B6B">
      <w:pPr>
        <w:spacing w:line="360" w:lineRule="auto"/>
      </w:pPr>
      <w:r>
        <w:rPr>
          <w:rFonts w:hint="eastAsia"/>
        </w:rPr>
        <w:t>第三，推动社会共治。这是力量之源。生态文明建设没有旁观者，它是一项全民共同的事业。我们必须打破政府唱“独角戏”的局面，凝聚起全社会最广泛的共识与力量，形成人人参与的行动体系。</w:t>
      </w:r>
    </w:p>
    <w:p w14:paraId="3BBDFC7E" w14:textId="77777777" w:rsidR="00712A9F" w:rsidRDefault="00712A9F" w:rsidP="00526B6B">
      <w:pPr>
        <w:spacing w:line="360" w:lineRule="auto"/>
        <w:rPr>
          <w:b/>
          <w:bCs/>
          <w:i/>
          <w:iCs/>
          <w:sz w:val="32"/>
          <w:szCs w:val="32"/>
        </w:rPr>
      </w:pPr>
      <w:r w:rsidRPr="004955C8">
        <w:rPr>
          <w:b/>
          <w:bCs/>
          <w:i/>
          <w:iCs/>
          <w:sz w:val="32"/>
          <w:szCs w:val="32"/>
        </w:rPr>
        <w:t>[PPT切换]</w:t>
      </w:r>
    </w:p>
    <w:p w14:paraId="5925EBE9" w14:textId="650FB222" w:rsidR="00712A9F" w:rsidRPr="004955C8" w:rsidRDefault="00712A9F" w:rsidP="00526B6B">
      <w:pPr>
        <w:spacing w:line="360" w:lineRule="auto"/>
        <w:rPr>
          <w:rFonts w:hint="eastAsia"/>
          <w:b/>
          <w:bCs/>
          <w:i/>
          <w:iCs/>
          <w:sz w:val="32"/>
          <w:szCs w:val="32"/>
        </w:rPr>
      </w:pPr>
      <w:r w:rsidRPr="004955C8">
        <w:rPr>
          <w:b/>
          <w:bCs/>
          <w:i/>
          <w:iCs/>
          <w:sz w:val="32"/>
          <w:szCs w:val="32"/>
        </w:rPr>
        <w:t>[PPT切换]</w:t>
      </w:r>
    </w:p>
    <w:p w14:paraId="0C688E5B" w14:textId="77777777" w:rsidR="00202DB2" w:rsidRPr="00202DB2" w:rsidRDefault="00202DB2" w:rsidP="00526B6B">
      <w:pPr>
        <w:spacing w:line="360" w:lineRule="auto"/>
      </w:pPr>
      <w:r w:rsidRPr="00202DB2">
        <w:t>最后，面向未来，中国如何继续迈向人与自然和谐共生的现代化？基于上述分析，我们总结了四个关键路径：</w:t>
      </w:r>
    </w:p>
    <w:p w14:paraId="2229ECD6" w14:textId="587A5BA8" w:rsidR="00202DB2" w:rsidRPr="00202DB2" w:rsidRDefault="00202DB2" w:rsidP="00526B6B">
      <w:pPr>
        <w:spacing w:line="360" w:lineRule="auto"/>
      </w:pPr>
      <w:r w:rsidRPr="00202DB2">
        <w:t>第一，坚持与深化。</w:t>
      </w:r>
    </w:p>
    <w:p w14:paraId="3D6F94ED" w14:textId="77777777" w:rsidR="00202DB2" w:rsidRPr="00202DB2" w:rsidRDefault="00202DB2" w:rsidP="00526B6B">
      <w:pPr>
        <w:spacing w:line="360" w:lineRule="auto"/>
      </w:pPr>
      <w:r w:rsidRPr="00202DB2">
        <w:t>我们要保持战略定力，不因经济的一时波动而降低环保标准，也不因转型的困难而动摇决心。必须持续深化生态文明体制改革，将改革进行到底。</w:t>
      </w:r>
    </w:p>
    <w:p w14:paraId="7CB11100" w14:textId="691B25C1" w:rsidR="00202DB2" w:rsidRPr="00202DB2" w:rsidRDefault="00202DB2" w:rsidP="00526B6B">
      <w:pPr>
        <w:spacing w:line="360" w:lineRule="auto"/>
      </w:pPr>
      <w:r w:rsidRPr="00202DB2">
        <w:lastRenderedPageBreak/>
        <w:t>第二，科技与创新。</w:t>
      </w:r>
    </w:p>
    <w:p w14:paraId="2FE62317" w14:textId="77777777" w:rsidR="00202DB2" w:rsidRPr="00202DB2" w:rsidRDefault="00202DB2" w:rsidP="00526B6B">
      <w:pPr>
        <w:spacing w:line="360" w:lineRule="auto"/>
      </w:pPr>
      <w:r w:rsidRPr="00202DB2">
        <w:t>这是解决生态环境问题的根本出路。我们要依靠科技赋能，大力发展绿色低碳技术，培育新质生产力，用技术突破来化解资源环境的刚性约束。</w:t>
      </w:r>
    </w:p>
    <w:p w14:paraId="2ADCE706" w14:textId="51844244" w:rsidR="00202DB2" w:rsidRPr="00202DB2" w:rsidRDefault="00202DB2" w:rsidP="00526B6B">
      <w:pPr>
        <w:spacing w:line="360" w:lineRule="auto"/>
      </w:pPr>
      <w:r w:rsidRPr="00202DB2">
        <w:t>第三，协同与共治。</w:t>
      </w:r>
    </w:p>
    <w:p w14:paraId="77979776" w14:textId="2EB5F65E" w:rsidR="00202DB2" w:rsidRPr="00202DB2" w:rsidRDefault="00202DB2" w:rsidP="00526B6B">
      <w:pPr>
        <w:spacing w:line="360" w:lineRule="auto"/>
      </w:pPr>
      <w:r w:rsidRPr="00202DB2">
        <w:t>生态文明是全民的共同事业。我们需要构建一个“政府为主导、企业为主体、社会组织和公众共同参与”的多元共治体系，凝聚起全社会最广泛的共识与力量35。</w:t>
      </w:r>
    </w:p>
    <w:p w14:paraId="0D9A723F" w14:textId="59EF0CC8" w:rsidR="00202DB2" w:rsidRPr="00202DB2" w:rsidRDefault="00202DB2" w:rsidP="00526B6B">
      <w:pPr>
        <w:spacing w:line="360" w:lineRule="auto"/>
      </w:pPr>
      <w:r w:rsidRPr="00202DB2">
        <w:t>第四，全球与未来。</w:t>
      </w:r>
    </w:p>
    <w:p w14:paraId="791D8F69" w14:textId="77777777" w:rsidR="00202DB2" w:rsidRPr="00202DB2" w:rsidRDefault="00202DB2" w:rsidP="00526B6B">
      <w:pPr>
        <w:spacing w:line="360" w:lineRule="auto"/>
      </w:pPr>
      <w:r w:rsidRPr="00202DB2">
        <w:t>中国将继续积极参与并引领全球环境治理，展现大国担当。</w:t>
      </w:r>
    </w:p>
    <w:p w14:paraId="2631B358" w14:textId="77777777" w:rsidR="00712A9F" w:rsidRPr="004955C8" w:rsidRDefault="00712A9F" w:rsidP="00526B6B">
      <w:pPr>
        <w:spacing w:line="360" w:lineRule="auto"/>
        <w:rPr>
          <w:rFonts w:hint="eastAsia"/>
          <w:b/>
          <w:bCs/>
          <w:i/>
          <w:iCs/>
          <w:sz w:val="32"/>
          <w:szCs w:val="32"/>
        </w:rPr>
      </w:pPr>
      <w:r w:rsidRPr="004955C8">
        <w:rPr>
          <w:b/>
          <w:bCs/>
          <w:i/>
          <w:iCs/>
          <w:sz w:val="32"/>
          <w:szCs w:val="32"/>
        </w:rPr>
        <w:t>[PPT切换]</w:t>
      </w:r>
    </w:p>
    <w:p w14:paraId="2BCD0E55" w14:textId="28BB3A3F" w:rsidR="00202DB2" w:rsidRPr="00202DB2" w:rsidRDefault="00202DB2" w:rsidP="00526B6B">
      <w:pPr>
        <w:spacing w:line="360" w:lineRule="auto"/>
      </w:pPr>
      <w:r w:rsidRPr="00202DB2">
        <w:t>生态文明建设是一场涉及生产方式、生活方式、思维方式和价值观念的深刻革命。从塞罕坝的林海到长江的碧水，从顶层设计的宏伟蓝图到基层的生动实践，中国正在用实际行动书写这份答卷。我们有理由相信，在习近平生态文明思想的指引下，美丽中国的目标一定能够实现。</w:t>
      </w:r>
    </w:p>
    <w:p w14:paraId="74AB9AA8" w14:textId="77777777" w:rsidR="00202DB2" w:rsidRPr="00202DB2" w:rsidRDefault="00202DB2" w:rsidP="00526B6B">
      <w:pPr>
        <w:spacing w:line="360" w:lineRule="auto"/>
      </w:pPr>
      <w:r w:rsidRPr="00202DB2">
        <w:t>以上就是我们小组的全部汇报，感谢大家的耐心倾听！</w:t>
      </w:r>
    </w:p>
    <w:p w14:paraId="2700EA15" w14:textId="77777777" w:rsidR="00AB376E" w:rsidRPr="00202DB2" w:rsidRDefault="00AB376E" w:rsidP="00526B6B">
      <w:pPr>
        <w:spacing w:line="360" w:lineRule="auto"/>
      </w:pPr>
    </w:p>
    <w:sectPr w:rsidR="00AB376E" w:rsidRPr="00202DB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51E54"/>
    <w:multiLevelType w:val="multilevel"/>
    <w:tmpl w:val="55DA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D5B12"/>
    <w:multiLevelType w:val="multilevel"/>
    <w:tmpl w:val="383CC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112280"/>
    <w:multiLevelType w:val="multilevel"/>
    <w:tmpl w:val="7D44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E361DE"/>
    <w:multiLevelType w:val="multilevel"/>
    <w:tmpl w:val="7DF0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B57C51"/>
    <w:multiLevelType w:val="multilevel"/>
    <w:tmpl w:val="1984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105624"/>
    <w:multiLevelType w:val="multilevel"/>
    <w:tmpl w:val="EE7A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364466">
    <w:abstractNumId w:val="1"/>
  </w:num>
  <w:num w:numId="2" w16cid:durableId="1634169036">
    <w:abstractNumId w:val="4"/>
  </w:num>
  <w:num w:numId="3" w16cid:durableId="391541700">
    <w:abstractNumId w:val="0"/>
  </w:num>
  <w:num w:numId="4" w16cid:durableId="1508861733">
    <w:abstractNumId w:val="5"/>
  </w:num>
  <w:num w:numId="5" w16cid:durableId="415396316">
    <w:abstractNumId w:val="2"/>
  </w:num>
  <w:num w:numId="6" w16cid:durableId="16152097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76E"/>
    <w:rsid w:val="00094561"/>
    <w:rsid w:val="00202DB2"/>
    <w:rsid w:val="003267BE"/>
    <w:rsid w:val="004126CB"/>
    <w:rsid w:val="004955C8"/>
    <w:rsid w:val="00526B6B"/>
    <w:rsid w:val="00712A9F"/>
    <w:rsid w:val="00A8568B"/>
    <w:rsid w:val="00AB376E"/>
    <w:rsid w:val="00D25DAE"/>
    <w:rsid w:val="00DE24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8AD4A"/>
  <w15:chartTrackingRefBased/>
  <w15:docId w15:val="{798C03EC-2AA2-4EEC-86DF-D93DC0671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B376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B376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B376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B376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B376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B376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B376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376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B376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376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B376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B376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B376E"/>
    <w:rPr>
      <w:rFonts w:cstheme="majorBidi"/>
      <w:color w:val="0F4761" w:themeColor="accent1" w:themeShade="BF"/>
      <w:sz w:val="28"/>
      <w:szCs w:val="28"/>
    </w:rPr>
  </w:style>
  <w:style w:type="character" w:customStyle="1" w:styleId="50">
    <w:name w:val="标题 5 字符"/>
    <w:basedOn w:val="a0"/>
    <w:link w:val="5"/>
    <w:uiPriority w:val="9"/>
    <w:semiHidden/>
    <w:rsid w:val="00AB376E"/>
    <w:rPr>
      <w:rFonts w:cstheme="majorBidi"/>
      <w:color w:val="0F4761" w:themeColor="accent1" w:themeShade="BF"/>
      <w:sz w:val="24"/>
    </w:rPr>
  </w:style>
  <w:style w:type="character" w:customStyle="1" w:styleId="60">
    <w:name w:val="标题 6 字符"/>
    <w:basedOn w:val="a0"/>
    <w:link w:val="6"/>
    <w:uiPriority w:val="9"/>
    <w:semiHidden/>
    <w:rsid w:val="00AB376E"/>
    <w:rPr>
      <w:rFonts w:cstheme="majorBidi"/>
      <w:b/>
      <w:bCs/>
      <w:color w:val="0F4761" w:themeColor="accent1" w:themeShade="BF"/>
    </w:rPr>
  </w:style>
  <w:style w:type="character" w:customStyle="1" w:styleId="70">
    <w:name w:val="标题 7 字符"/>
    <w:basedOn w:val="a0"/>
    <w:link w:val="7"/>
    <w:uiPriority w:val="9"/>
    <w:semiHidden/>
    <w:rsid w:val="00AB376E"/>
    <w:rPr>
      <w:rFonts w:cstheme="majorBidi"/>
      <w:b/>
      <w:bCs/>
      <w:color w:val="595959" w:themeColor="text1" w:themeTint="A6"/>
    </w:rPr>
  </w:style>
  <w:style w:type="character" w:customStyle="1" w:styleId="80">
    <w:name w:val="标题 8 字符"/>
    <w:basedOn w:val="a0"/>
    <w:link w:val="8"/>
    <w:uiPriority w:val="9"/>
    <w:semiHidden/>
    <w:rsid w:val="00AB376E"/>
    <w:rPr>
      <w:rFonts w:cstheme="majorBidi"/>
      <w:color w:val="595959" w:themeColor="text1" w:themeTint="A6"/>
    </w:rPr>
  </w:style>
  <w:style w:type="character" w:customStyle="1" w:styleId="90">
    <w:name w:val="标题 9 字符"/>
    <w:basedOn w:val="a0"/>
    <w:link w:val="9"/>
    <w:uiPriority w:val="9"/>
    <w:semiHidden/>
    <w:rsid w:val="00AB376E"/>
    <w:rPr>
      <w:rFonts w:eastAsiaTheme="majorEastAsia" w:cstheme="majorBidi"/>
      <w:color w:val="595959" w:themeColor="text1" w:themeTint="A6"/>
    </w:rPr>
  </w:style>
  <w:style w:type="paragraph" w:styleId="a3">
    <w:name w:val="Title"/>
    <w:basedOn w:val="a"/>
    <w:next w:val="a"/>
    <w:link w:val="a4"/>
    <w:uiPriority w:val="10"/>
    <w:qFormat/>
    <w:rsid w:val="00AB376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37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376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37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376E"/>
    <w:pPr>
      <w:spacing w:before="160"/>
      <w:jc w:val="center"/>
    </w:pPr>
    <w:rPr>
      <w:i/>
      <w:iCs/>
      <w:color w:val="404040" w:themeColor="text1" w:themeTint="BF"/>
    </w:rPr>
  </w:style>
  <w:style w:type="character" w:customStyle="1" w:styleId="a8">
    <w:name w:val="引用 字符"/>
    <w:basedOn w:val="a0"/>
    <w:link w:val="a7"/>
    <w:uiPriority w:val="29"/>
    <w:rsid w:val="00AB376E"/>
    <w:rPr>
      <w:i/>
      <w:iCs/>
      <w:color w:val="404040" w:themeColor="text1" w:themeTint="BF"/>
    </w:rPr>
  </w:style>
  <w:style w:type="paragraph" w:styleId="a9">
    <w:name w:val="List Paragraph"/>
    <w:basedOn w:val="a"/>
    <w:uiPriority w:val="34"/>
    <w:qFormat/>
    <w:rsid w:val="00AB376E"/>
    <w:pPr>
      <w:ind w:left="720"/>
      <w:contextualSpacing/>
    </w:pPr>
  </w:style>
  <w:style w:type="character" w:styleId="aa">
    <w:name w:val="Intense Emphasis"/>
    <w:basedOn w:val="a0"/>
    <w:uiPriority w:val="21"/>
    <w:qFormat/>
    <w:rsid w:val="00AB376E"/>
    <w:rPr>
      <w:i/>
      <w:iCs/>
      <w:color w:val="0F4761" w:themeColor="accent1" w:themeShade="BF"/>
    </w:rPr>
  </w:style>
  <w:style w:type="paragraph" w:styleId="ab">
    <w:name w:val="Intense Quote"/>
    <w:basedOn w:val="a"/>
    <w:next w:val="a"/>
    <w:link w:val="ac"/>
    <w:uiPriority w:val="30"/>
    <w:qFormat/>
    <w:rsid w:val="00AB37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376E"/>
    <w:rPr>
      <w:i/>
      <w:iCs/>
      <w:color w:val="0F4761" w:themeColor="accent1" w:themeShade="BF"/>
    </w:rPr>
  </w:style>
  <w:style w:type="character" w:styleId="ad">
    <w:name w:val="Intense Reference"/>
    <w:basedOn w:val="a0"/>
    <w:uiPriority w:val="32"/>
    <w:qFormat/>
    <w:rsid w:val="00AB37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797954">
      <w:bodyDiv w:val="1"/>
      <w:marLeft w:val="0"/>
      <w:marRight w:val="0"/>
      <w:marTop w:val="0"/>
      <w:marBottom w:val="0"/>
      <w:divBdr>
        <w:top w:val="none" w:sz="0" w:space="0" w:color="auto"/>
        <w:left w:val="none" w:sz="0" w:space="0" w:color="auto"/>
        <w:bottom w:val="none" w:sz="0" w:space="0" w:color="auto"/>
        <w:right w:val="none" w:sz="0" w:space="0" w:color="auto"/>
      </w:divBdr>
    </w:div>
    <w:div w:id="282268416">
      <w:bodyDiv w:val="1"/>
      <w:marLeft w:val="0"/>
      <w:marRight w:val="0"/>
      <w:marTop w:val="0"/>
      <w:marBottom w:val="0"/>
      <w:divBdr>
        <w:top w:val="none" w:sz="0" w:space="0" w:color="auto"/>
        <w:left w:val="none" w:sz="0" w:space="0" w:color="auto"/>
        <w:bottom w:val="none" w:sz="0" w:space="0" w:color="auto"/>
        <w:right w:val="none" w:sz="0" w:space="0" w:color="auto"/>
      </w:divBdr>
    </w:div>
    <w:div w:id="631403490">
      <w:bodyDiv w:val="1"/>
      <w:marLeft w:val="0"/>
      <w:marRight w:val="0"/>
      <w:marTop w:val="0"/>
      <w:marBottom w:val="0"/>
      <w:divBdr>
        <w:top w:val="none" w:sz="0" w:space="0" w:color="auto"/>
        <w:left w:val="none" w:sz="0" w:space="0" w:color="auto"/>
        <w:bottom w:val="none" w:sz="0" w:space="0" w:color="auto"/>
        <w:right w:val="none" w:sz="0" w:space="0" w:color="auto"/>
      </w:divBdr>
    </w:div>
    <w:div w:id="1376546398">
      <w:bodyDiv w:val="1"/>
      <w:marLeft w:val="0"/>
      <w:marRight w:val="0"/>
      <w:marTop w:val="0"/>
      <w:marBottom w:val="0"/>
      <w:divBdr>
        <w:top w:val="none" w:sz="0" w:space="0" w:color="auto"/>
        <w:left w:val="none" w:sz="0" w:space="0" w:color="auto"/>
        <w:bottom w:val="none" w:sz="0" w:space="0" w:color="auto"/>
        <w:right w:val="none" w:sz="0" w:space="0" w:color="auto"/>
      </w:divBdr>
    </w:div>
    <w:div w:id="1845512139">
      <w:bodyDiv w:val="1"/>
      <w:marLeft w:val="0"/>
      <w:marRight w:val="0"/>
      <w:marTop w:val="0"/>
      <w:marBottom w:val="0"/>
      <w:divBdr>
        <w:top w:val="none" w:sz="0" w:space="0" w:color="auto"/>
        <w:left w:val="none" w:sz="0" w:space="0" w:color="auto"/>
        <w:bottom w:val="none" w:sz="0" w:space="0" w:color="auto"/>
        <w:right w:val="none" w:sz="0" w:space="0" w:color="auto"/>
      </w:divBdr>
    </w:div>
    <w:div w:id="1998461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8</Pages>
  <Words>705</Words>
  <Characters>4019</Characters>
  <Application>Microsoft Office Word</Application>
  <DocSecurity>0</DocSecurity>
  <Lines>33</Lines>
  <Paragraphs>9</Paragraphs>
  <ScaleCrop>false</ScaleCrop>
  <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YZ L</dc:creator>
  <cp:keywords/>
  <dc:description/>
  <cp:lastModifiedBy>YZ L</cp:lastModifiedBy>
  <cp:revision>7</cp:revision>
  <dcterms:created xsi:type="dcterms:W3CDTF">2025-12-06T03:00:00Z</dcterms:created>
  <dcterms:modified xsi:type="dcterms:W3CDTF">2025-12-06T04:09:00Z</dcterms:modified>
</cp:coreProperties>
</file>