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学生—考查实践课程操作手册</w:t>
      </w:r>
    </w:p>
    <w:p>
      <w:pPr>
        <w:pStyle w:val="2"/>
      </w:pPr>
      <w:r>
        <w:rPr>
          <w:rFonts w:hint="eastAsia"/>
        </w:rPr>
        <w:t>考查实践课程流程</w:t>
      </w:r>
    </w:p>
    <w:p>
      <w:r>
        <w:rPr>
          <w:rFonts w:hint="eastAsia"/>
        </w:rPr>
        <w:t>（下方流程图建议放大查看）</w:t>
      </w:r>
    </w:p>
    <w:p>
      <w:r>
        <w:drawing>
          <wp:inline distT="0" distB="0" distL="0" distR="0">
            <wp:extent cx="5274310" cy="1599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基本流程简述：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学院发布考查实践计划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总任务书，站点</w:t>
      </w:r>
      <w:r>
        <w:rPr>
          <w:rFonts w:hint="eastAsia"/>
          <w:lang w:val="en-US" w:eastAsia="zh-CN"/>
        </w:rPr>
        <w:t>建立</w:t>
      </w:r>
      <w:r>
        <w:rPr>
          <w:rFonts w:hint="eastAsia"/>
        </w:rPr>
        <w:t>辅导教师库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下文中站点聘请的实践考查课教师称为辅导教师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，学院审核辅导教师。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学生选择站点辅导教师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辅导教师发布分任务书，学院审核分任务书。</w:t>
      </w:r>
    </w:p>
    <w:p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学生提交考查实践课程报告，</w:t>
      </w:r>
      <w:bookmarkStart w:id="0" w:name="_GoBack"/>
      <w:r>
        <w:rPr>
          <w:rFonts w:hint="eastAsia"/>
          <w:b/>
          <w:bCs/>
        </w:rPr>
        <w:t>站点辅导教师评分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</w:rPr>
        <w:t>学院指导教师评分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加权得到最终成绩</w:t>
      </w:r>
      <w:bookmarkEnd w:id="0"/>
      <w:r>
        <w:rPr>
          <w:rFonts w:hint="eastAsia"/>
        </w:rPr>
        <w:t>。</w:t>
      </w:r>
    </w:p>
    <w:p>
      <w:r>
        <w:t xml:space="preserve">4 </w:t>
      </w:r>
      <w:r>
        <w:rPr>
          <w:rFonts w:hint="eastAsia"/>
        </w:rPr>
        <w:t>学院复核成绩、发布成绩、学生通过则取得</w:t>
      </w:r>
      <w:r>
        <w:rPr>
          <w:rFonts w:hint="eastAsia"/>
          <w:lang w:val="en-US" w:eastAsia="zh-CN"/>
        </w:rPr>
        <w:t>相应</w:t>
      </w:r>
      <w:r>
        <w:rPr>
          <w:rFonts w:hint="eastAsia"/>
        </w:rPr>
        <w:t>学分。</w:t>
      </w:r>
    </w:p>
    <w:p/>
    <w:p/>
    <w:p/>
    <w:p/>
    <w:p/>
    <w:p/>
    <w:p>
      <w:r>
        <w:rPr>
          <w:rFonts w:hint="eastAsia"/>
        </w:rPr>
        <w:t>学生进入学习空间之后，可进入【我的实践管理】——【我的考查课】或【我的实践课】</w:t>
      </w:r>
    </w:p>
    <w:p>
      <w:r>
        <w:rPr>
          <w:rFonts w:hint="eastAsia"/>
        </w:rPr>
        <w:t>（二者操作类似）</w:t>
      </w:r>
    </w:p>
    <w:p>
      <w:r>
        <w:rPr>
          <w:rFonts w:hint="eastAsia"/>
        </w:rPr>
        <w:t xml:space="preserve">如下图，点击课程右边的【新建】按钮， </w:t>
      </w:r>
    </w:p>
    <w:p>
      <w:r>
        <w:drawing>
          <wp:inline distT="0" distB="0" distL="0" distR="0">
            <wp:extent cx="5274310" cy="2508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74310" cy="3186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选择辅导老师，提交</w:t>
      </w:r>
    </w:p>
    <w:p>
      <w:r>
        <w:drawing>
          <wp:inline distT="0" distB="0" distL="0" distR="0">
            <wp:extent cx="5274310" cy="3550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提交之后，如果任务书的状态是待发布（如下图），那么等待辅导教师发布任务书。</w:t>
      </w:r>
    </w:p>
    <w:p>
      <w:r>
        <w:drawing>
          <wp:inline distT="0" distB="0" distL="0" distR="0">
            <wp:extent cx="5274310" cy="2667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待辅导教师发布任务书，并获得学院审核通过之后，学生就可以开始提交考查实践报告了</w:t>
      </w:r>
    </w:p>
    <w:p/>
    <w:p>
      <w:r>
        <w:rPr>
          <w:rFonts w:hint="eastAsia"/>
        </w:rPr>
        <w:t>如下图：点击【附件1：***】可下载模板，撰写考查实践课程报告之后，点击附件数 左边的回形针按钮 可上传附件。</w:t>
      </w:r>
    </w:p>
    <w:p/>
    <w:p/>
    <w:p>
      <w:r>
        <w:drawing>
          <wp:inline distT="0" distB="0" distL="0" distR="0">
            <wp:extent cx="5274310" cy="2335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点击上传</w:t>
      </w:r>
    </w:p>
    <w:p/>
    <w:p/>
    <w:p/>
    <w:p/>
    <w:p/>
    <w:p>
      <w:r>
        <w:drawing>
          <wp:inline distT="0" distB="0" distL="0" distR="0">
            <wp:extent cx="5274310" cy="2862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点击【确定】</w:t>
      </w:r>
    </w:p>
    <w:p>
      <w:r>
        <w:drawing>
          <wp:inline distT="0" distB="0" distL="0" distR="0">
            <wp:extent cx="5274310" cy="27539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点击提交</w:t>
      </w:r>
    </w:p>
    <w:p>
      <w:r>
        <w:drawing>
          <wp:inline distT="0" distB="0" distL="0" distR="0">
            <wp:extent cx="5274310" cy="2366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然后等待辅导教师审核。如下图，此时的状态是“待辅导教师审核”</w:t>
      </w:r>
    </w:p>
    <w:p>
      <w:r>
        <w:drawing>
          <wp:inline distT="0" distB="0" distL="0" distR="0">
            <wp:extent cx="5274310" cy="2598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站点辅导教师审核之后，等待学院复核。如下图，此时的状态是“待复核”。</w:t>
      </w:r>
    </w:p>
    <w:p/>
    <w:p>
      <w:r>
        <w:drawing>
          <wp:inline distT="0" distB="0" distL="0" distR="0">
            <wp:extent cx="5274310" cy="27089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r>
        <w:rPr>
          <w:rFonts w:hint="eastAsia"/>
        </w:rPr>
        <w:t>学院复核通过之后，等待学院发布考查实践课程成绩。如下图，此时的状态是“复核通过”。</w:t>
      </w:r>
    </w:p>
    <w:p/>
    <w:p>
      <w:r>
        <w:drawing>
          <wp:inline distT="0" distB="0" distL="0" distR="0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学院发布考查实践课程成绩之后，学生可以点击【我的成绩管理】——【我的考试成绩】</w:t>
      </w:r>
    </w:p>
    <w:p>
      <w:r>
        <w:rPr>
          <w:rFonts w:hint="eastAsia"/>
        </w:rPr>
        <w:t>在相应的考查实践课程右边可以查看到总评成绩和取得的学分。</w:t>
      </w:r>
    </w:p>
    <w:p>
      <w:r>
        <w:drawing>
          <wp:inline distT="0" distB="0" distL="0" distR="0">
            <wp:extent cx="5274310" cy="2665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16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1E"/>
    <w:rsid w:val="00013805"/>
    <w:rsid w:val="00037C99"/>
    <w:rsid w:val="000B37A7"/>
    <w:rsid w:val="000E31D7"/>
    <w:rsid w:val="001226FD"/>
    <w:rsid w:val="001F62E6"/>
    <w:rsid w:val="00257081"/>
    <w:rsid w:val="002E3945"/>
    <w:rsid w:val="003439FE"/>
    <w:rsid w:val="00363F32"/>
    <w:rsid w:val="0037321E"/>
    <w:rsid w:val="00380542"/>
    <w:rsid w:val="00440CE2"/>
    <w:rsid w:val="00503732"/>
    <w:rsid w:val="00572234"/>
    <w:rsid w:val="005E0EC4"/>
    <w:rsid w:val="0065370B"/>
    <w:rsid w:val="00657538"/>
    <w:rsid w:val="006D142F"/>
    <w:rsid w:val="006F3EF2"/>
    <w:rsid w:val="00722092"/>
    <w:rsid w:val="00760D73"/>
    <w:rsid w:val="007728C0"/>
    <w:rsid w:val="007D7C26"/>
    <w:rsid w:val="008879F3"/>
    <w:rsid w:val="00902786"/>
    <w:rsid w:val="00957C4C"/>
    <w:rsid w:val="00A92EEE"/>
    <w:rsid w:val="00AA3B3F"/>
    <w:rsid w:val="00AF5FB6"/>
    <w:rsid w:val="00B57A66"/>
    <w:rsid w:val="00C2435C"/>
    <w:rsid w:val="00C85D88"/>
    <w:rsid w:val="00CA4746"/>
    <w:rsid w:val="00CB5831"/>
    <w:rsid w:val="00D83E21"/>
    <w:rsid w:val="00DD6095"/>
    <w:rsid w:val="00E92A4A"/>
    <w:rsid w:val="00EB03B0"/>
    <w:rsid w:val="00EE16BC"/>
    <w:rsid w:val="00F1581F"/>
    <w:rsid w:val="00F32E6E"/>
    <w:rsid w:val="00F465E5"/>
    <w:rsid w:val="00F601FF"/>
    <w:rsid w:val="00F75757"/>
    <w:rsid w:val="00FB57F4"/>
    <w:rsid w:val="00FD0438"/>
    <w:rsid w:val="24A9137E"/>
    <w:rsid w:val="6E7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2021-02-01T07:28:00Z</dcterms:created>
  <dc:creator>易 博云天</dc:creator>
  <cp:lastModifiedBy>user</cp:lastModifiedBy>
  <dcterms:modified xsi:type="dcterms:W3CDTF">2021-02-08T14:33:06Z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