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v1.1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在终端提问能返回「答案 + 出处」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/docs 能上传文件并提问成功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浏览器可完整使用：上传→提问→溯源→历史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题测试集完成，基线指标有具体数字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创建虚拟环境并安装：langchain langchain-community chromadb fastapi uvicorn streamlit langchain-ollama langchain-openai python-dotenv pypdf python-docx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requirements.txt（pip freeze 生成）+ .venv 虚拟环境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