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v1.5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在终端提问能返回「答案 + 出处」（2026/10/20 达成：scripts/05_rag.py）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打开 /docs 能上传文件并提问成功（2026/10/20 达成：app/ 后端 + /docs 可测）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浏览器可完整使用：上传→提问→溯源→历史（2026/10/20 达成：Vue3 前端可跑、代理与 SSE 通；首字延迟未达标）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30 题测试集完成，基线指标有具体数字（2026/10/20 达成：30 题基线 召回 90.0% / 准确 76.7%）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目录骨架 + git init(main) + .gitignore + README；首个提交 bc045b3，后并入 .gitattributes（4180c67）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2h（含切分器行为排查）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1791 片（d2l）/148 片（rag-lewis）；长度 ≤512；相邻重叠 ≥50（切分器原生做不到，已做边界补齐）；跨页片记录 page_start/page_end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bge-m3（Ollama）；维度 1024；计划书指定 2 对通过（相近 0.8508 / 无关 0.2659）；补测发现无关对可达 0.35、英文相近对 0.706，绝对阈值 0.3 偏紧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1.5h（含排障与全量入库）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10 份资料共 8895 片全部入库（data/chroma，83.7MB，余弦空间）；重启后仍在；Top-5 带 source/page_start/page_end；修复 chromadb 需可写临时目录的 (code:14)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qwen2.5:7b + Top-5 检索、Top-2 上下文；闸门 0.45；无关问题拒答 5/5（四版 prompt 对比见 experiments E7）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固定格式 [ANSWER]/[SOURCES]，出处含 file/page/score/snippet；--json 可被 T4 评测直接调用；检索侧过滤目录点线与二进制碎片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app/ 下 config/llm/rag/db/main 五模块；逐模块 import 无循环依赖；python -m app.main 可启动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get_llm() 支持 ollama/deepseek，全部来自 .env；.env 已忽略、.env.example 入库；无硬编码模型名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/upload 支持 pdf/docx/md/txt，返回 chunks/size；非法类型 400；同名覆盖不重复；内容去重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/chat 返回 answer+sources+session_id；/chat/stream 为 SSE（sources→token→done），实测 19 个 token 事件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 /files 含文件名/大小/上传时间/切片数；DELETE /files/{name} 同时删向量与磁盘文件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SQLite sessions/messages 两表，每轮问答落库；GET /sessions/{id} 可取回；进程重启后历史仍在（已验证）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ui_streamlit.py：上传区/聊天区/出处展示，调用后端接口；8501 可访问，后端不可达时给提示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Vite+Vue3+Element Plus 装好（83 包）；npm run build 通过（1657 模块）；dev 绑 127.0.0.1:5173，/api 代理到 8000 实测通过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Chat.vue：左侧文件列表+上传删除、右侧气泡+出处卡片+输入框；上传走代理实测 200 并返回切片数；自动滚动用 scrollToBottom 实现（需人工确认观感）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2026/10/21（延迟已达标）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SSE 实测 sources→token→done；首 token 中位 1.23s（最大 1.84s），整轮中位 2.75s；根因是 OLLAMA_BASE_URL 用 localhost 触发 IPv6 回退，改 127.0.0.1 后嵌入 2.16s→0.11s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四类异常均验证：空问题 400、非法类型 400、超大文件 413（代码路径）、后端未启动前端给可读提示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data/testset.csv 30 题，覆盖 10 个文件，页码定位 100%；题目由人工核对原文段落撰写，答案取自原文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scripts/evaluate.py：一条命令跑完 30 题，输出召回率/准确率/耗时并导出 data/eval-results.csv；准确率用语义评审+人工抽检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docs/baseline.md：召回 90.0%、准确率 80.0%（24/30，上下文 2 条、平衡版拒答 prompt）；云端对照 86.7%；首字 1.23s、整轮 2.7–6.7s；含错题与未命中逐条分析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代码完成，待实机验证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Dockerfile + docker-compose.yml（backend/frontend、data 与 materials 挂载、host.docker.internal 访问 Ollama）；web/Dockerfile + nginx.conf（SPA 回退、/api 反代、SSE 关缓冲）。本机未装 Docker，compose up 未验证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README 重写：架构图、快速开始、配置表、接口表、基线数字、技术要点、已知限制；界面截图 2 张（首页 + 答案与出处，用 Edge 无头+CDP 真实截取），视频待 T5.3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脚本就绪，待录制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docs/video-script.md：3 分钟分镜、录制前准备、四个常见坑；视频需本人录制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E1 完成：256/512/1024 = 90.0%/90.0%/86.7%，512 最优；E4 完成：overlap 0/20/50 = 83.3%/83.3%/90.0%，证明需 ≥50；E2（rerank）/E3（bge-small/large）需额外拉模型，待用户安装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方案已备，待执行 2026/10/21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docs/deploy.md：内网穿透（免费/当天）与云服务器（2核4G+Ollama只跑bge-m3+DeepSeek生成）两条路线，含完整命令与约束；等用户选定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docs/resume.md：简历条目（含实测数字）、3 分钟架构讲稿、5 个必问题话术、选型理由表；公网地址待 T6.2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运行时（T1.3 准备）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sentence-transformers + torch 2.14.1+cpu（计划书只定模型，未定运行时）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内置 bge-m3（OllamaEmbeddings，1024 维）；torch/sentence-transformers 保留但本项目不使用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已拉取 bge-m3（1.08GB），零额外下载；避免再从 HuggingFace 下 2.27GB 并占用 C 盘缓存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F5 首字延迟指标（T3.4）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要求首字 ≤3 秒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本机实测热态 3.5–6 秒、冷启 10–20 秒；经确认接受现状，记为已知限制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6GB 显存同时驻留生成模型与向量模型导致资源竞争；继续调参收益低且不稳定。全天链接可切 DeepSeek 或换 3B 模型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F5 首字延迟（v1.4 结论修正）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v1.4 记录为「接受现状、已知限制」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已定位并修复：OLLAMA_BASE_URL 由 localhost 改为 127.0.0.1（IPv6 回退导致每次调用多等约 2 秒）；首 token 5–6s → 1.23s，整轮 7.2s → 3.6s，F5 两项均达标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延迟问题不是硬件瓶颈而是配置问题；同时保留 keep_alive、预热保活、向量库单例、num_ctx 2048、向量模型按 provider 选设备等优化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