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v1.6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浏览器可完整使用：上传→提问→溯源→历史（2026/10/20 达成：Vue3 前端可跑、代理与 SSE 通；首字延迟未达标）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本地 qwen2.5:7b；Top-5 检索、Top-2 上下文；拒绝阈值 0.45；无关问题拒答 5/5；答案输出为纯自然语言（LaTeX 由 prompt 规则 + clean_answer 兜底清除）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固定格式 [ANSWER]/[SOURCES]，出处含 file/page/score/snippet；--json 可被 T4 评测直接调用；检索侧过滤目录点线与二进制碎片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get_llm(provider=...) 支持按请求指定 ollama/deepseek；新增 GET /providers；前端下拉框可直接切换（用户要求）；.env 仍是默认值来源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Vite+Vue3+Element Plus 装好（83 包）；npm run build 通过（1657 模块）；dev 绑 127.0.0.1:5173，/api 代理到 8000 实测通过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Chat.vue：左侧文件列表+上传删除、右侧气泡+出处卡片+输入框；上传走代理实测 200 并返回切片数；自动滚动用 scrollToBottom 实现（需人工确认观感）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2026/10/21（延迟已达标）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SSE 实测 sources→token→done；首 token 中位 1.23s（最大 1.84s），整轮中位 2.75s；根因是 OLLAMA_BASE_URL 用 localhost 触发 IPv6 回退，改 127.0.0.1 后嵌入 2.16s→0.11s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四类异常均验证：空问题 400、非法类型 400、超大文件 413（代码路径）、后端未启动前端给可读提示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 90.0%、准确率 76.7%（23/30；上下文 2 条、平衡拒答、纯自然语言输出）；云端对照 86.7%；首字 1.23s、整轮 3.1s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代码完成，待实机验证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Dockerfile + docker-compose.yml（backend/frontend、data 与 materials 挂载、host.docker.internal 访问 Ollama）；web/Dockerfile + nginx.conf（SPA 回退、/api 反代、SSE 关缓冲）。本机未装 Docker，compose up 未验证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重写：架构图、快速开始、配置表、接口表、基线数字、技术要点、已知限制；界面截图 2 张（首页 + 答案与出处，用 Edge 无头+CDP 真实截取），视频待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完成：256/512/1024 = 90.0%/90.0%/86.7%，512 最优；E4 完成：overlap 0/20/50 = 83.3%/83.3%/90.0%，证明需 ≥50；E2（rerank）/E3（bge-small/large）需额外拉模型，待用户安装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方案已备，待执行 2026/10/21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docs/deploy.md：内网穿透（免费/当天）与云服务器（2核4G+Ollama只跑bge-m3+DeepSeek生成）两条路线，含完整命令与约束；等用户选定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首字延迟指标（T3.4）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要求首字 ≤3 秒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本机实测热态 3.5–6 秒、冷启 10–20 秒；经确认接受现状，记为已知限制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6GB 显存同时驻留生成模型与向量模型导致资源竞争；继续调参收益低且不稳定。全天链接可切 DeepSeek 或换 3B 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首字延迟（v1.4 结论修正）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v1.4 记录为「接受现状、已知限制」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已定位并修复：OLLAMA_BASE_URL 由 localhost 改为 127.0.0.1（IPv6 回退导致每次调用多等约 2 秒）；首 token 5–6s → 1.23s，整轮 7.2s → 3.6s，F5 两项均达标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延迟问题不是硬件瓶颈而是配置问题；同时保留 keep_alive、预热保活、向量库单例、num_ctx 2048、向量模型按 provider 选设备等优化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回答输出与模型选择（用户要求）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答案含 LaTeX；模型只能靠 .env 切换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prompt 禁止 LaTeX + clean_answer 兜底 + 流式按句清洗；新增界面上「回答模型」下拉框（本地/云端）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用户要求答案全部为自然语言，并能自行选择使用云端还是本地模型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