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1377"/>
        <w:gridCol w:w="1165"/>
        <w:gridCol w:w="1166"/>
        <w:gridCol w:w="1537"/>
        <w:gridCol w:w="2862"/>
      </w:tblGrid>
      <w:tr w:rsidR="001D2EA5" w14:paraId="56070FB8" w14:textId="0BFCF8BC" w:rsidTr="001D2EA5">
        <w:trPr>
          <w:jc w:val="center"/>
        </w:trPr>
        <w:tc>
          <w:tcPr>
            <w:tcW w:w="2168" w:type="dxa"/>
            <w:gridSpan w:val="2"/>
          </w:tcPr>
          <w:p w14:paraId="3B528C5F" w14:textId="705FB9AB" w:rsidR="006014B4" w:rsidRDefault="006014B4" w:rsidP="00A243F8">
            <w:pPr>
              <w:jc w:val="center"/>
            </w:pPr>
            <w:r>
              <w:t>T</w:t>
            </w:r>
            <w:r>
              <w:rPr>
                <w:rFonts w:hint="eastAsia"/>
              </w:rPr>
              <w:t>ech</w:t>
            </w:r>
          </w:p>
        </w:tc>
        <w:tc>
          <w:tcPr>
            <w:tcW w:w="1107" w:type="dxa"/>
          </w:tcPr>
          <w:p w14:paraId="68DFE742" w14:textId="0F12FDFF" w:rsidR="006014B4" w:rsidRPr="007732F1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Sequence of location type (text)</w:t>
            </w:r>
          </w:p>
        </w:tc>
        <w:tc>
          <w:tcPr>
            <w:tcW w:w="1108" w:type="dxa"/>
          </w:tcPr>
          <w:p w14:paraId="66F06B4C" w14:textId="77777777" w:rsidR="002A2DA6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air of </w:t>
            </w:r>
          </w:p>
          <w:p w14:paraId="0D83598A" w14:textId="030EB989" w:rsidR="002A2DA6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location&amp;</w:t>
            </w:r>
          </w:p>
          <w:p w14:paraId="551DA7B2" w14:textId="1D562983" w:rsidR="006014B4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  <w:p w14:paraId="70B7CB81" w14:textId="00D3B6EF" w:rsidR="006014B4" w:rsidRPr="00891823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(text)</w:t>
            </w:r>
          </w:p>
        </w:tc>
        <w:tc>
          <w:tcPr>
            <w:tcW w:w="999" w:type="dxa"/>
          </w:tcPr>
          <w:p w14:paraId="27300B4A" w14:textId="77777777" w:rsidR="001D2EA5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Sequence </w:t>
            </w:r>
          </w:p>
          <w:p w14:paraId="39491D61" w14:textId="77777777" w:rsidR="006014B4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 location type (</w:t>
            </w:r>
            <w:r>
              <w:rPr>
                <w:lang w:val="en-US"/>
              </w:rPr>
              <w:t>01/</w:t>
            </w:r>
            <w:r>
              <w:rPr>
                <w:rFonts w:hint="eastAsia"/>
                <w:lang w:val="en-US"/>
              </w:rPr>
              <w:t>duration</w:t>
            </w:r>
            <w:r>
              <w:rPr>
                <w:lang w:val="en-US"/>
              </w:rPr>
              <w:t>)</w:t>
            </w:r>
          </w:p>
          <w:p w14:paraId="71ECF59D" w14:textId="26A30C95" w:rsidR="00056565" w:rsidRDefault="00056565" w:rsidP="00A243F8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no </w:t>
            </w:r>
            <w:r w:rsidRPr="00056565">
              <w:rPr>
                <w:color w:val="FF0000"/>
                <w:lang w:val="en-US"/>
              </w:rPr>
              <w:t>order</w:t>
            </w:r>
          </w:p>
        </w:tc>
        <w:tc>
          <w:tcPr>
            <w:tcW w:w="3628" w:type="dxa"/>
          </w:tcPr>
          <w:p w14:paraId="02DEE9BA" w14:textId="550712DA" w:rsidR="006014B4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hint="eastAsia"/>
                <w:lang w:val="en-US"/>
              </w:rPr>
              <w:t>arameter</w:t>
            </w:r>
          </w:p>
        </w:tc>
      </w:tr>
      <w:tr w:rsidR="001D2EA5" w14:paraId="5AAA0C74" w14:textId="3CB940DA" w:rsidTr="001D2EA5">
        <w:trPr>
          <w:jc w:val="center"/>
        </w:trPr>
        <w:tc>
          <w:tcPr>
            <w:tcW w:w="2168" w:type="dxa"/>
            <w:gridSpan w:val="2"/>
          </w:tcPr>
          <w:p w14:paraId="342AB022" w14:textId="77777777" w:rsidR="002A2DA6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Naïve Bayes </w:t>
            </w:r>
          </w:p>
          <w:p w14:paraId="67F2E96C" w14:textId="572EA988" w:rsidR="006014B4" w:rsidRPr="0023429C" w:rsidRDefault="006014B4" w:rsidP="00A243F8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6014B4">
              <w:rPr>
                <w:lang w:val="en-US"/>
              </w:rPr>
              <w:t>GaussianNB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07" w:type="dxa"/>
          </w:tcPr>
          <w:p w14:paraId="6CF1BD6E" w14:textId="500FC53B" w:rsidR="006014B4" w:rsidRDefault="006014B4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1108" w:type="dxa"/>
          </w:tcPr>
          <w:p w14:paraId="10FD2611" w14:textId="774A6623" w:rsidR="006014B4" w:rsidRDefault="006014B4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999" w:type="dxa"/>
          </w:tcPr>
          <w:p w14:paraId="126F1C9E" w14:textId="77777777" w:rsidR="006014B4" w:rsidRDefault="006014B4" w:rsidP="00A243F8">
            <w:pPr>
              <w:jc w:val="center"/>
            </w:pPr>
          </w:p>
        </w:tc>
        <w:tc>
          <w:tcPr>
            <w:tcW w:w="3628" w:type="dxa"/>
          </w:tcPr>
          <w:p w14:paraId="4406A425" w14:textId="77777777" w:rsidR="001D2EA5" w:rsidRDefault="006B6A30" w:rsidP="001D2EA5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class_prior_</w:t>
            </w:r>
            <w:r w:rsidR="001D2EA5">
              <w:rPr>
                <w:lang w:val="en-US"/>
              </w:rPr>
              <w:t>;</w:t>
            </w:r>
            <w:r>
              <w:rPr>
                <w:rFonts w:hint="eastAsia"/>
              </w:rPr>
              <w:t>class_count</w:t>
            </w:r>
            <w:r w:rsidR="001D2EA5">
              <w:rPr>
                <w:lang w:val="en-US"/>
              </w:rPr>
              <w:t>;</w:t>
            </w:r>
          </w:p>
          <w:p w14:paraId="29F9B6D7" w14:textId="4DD3FF80" w:rsidR="006014B4" w:rsidRPr="001D2EA5" w:rsidRDefault="006B6A30" w:rsidP="001D2EA5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theta_</w:t>
            </w:r>
            <w:r w:rsidR="001D2EA5">
              <w:rPr>
                <w:lang w:val="en-US"/>
              </w:rPr>
              <w:t>;</w:t>
            </w:r>
            <w:r>
              <w:rPr>
                <w:rFonts w:hint="eastAsia"/>
              </w:rPr>
              <w:t>sigma_</w:t>
            </w:r>
          </w:p>
        </w:tc>
      </w:tr>
      <w:tr w:rsidR="001D2EA5" w14:paraId="56FA2F22" w14:textId="6BE81B69" w:rsidTr="001D2EA5">
        <w:trPr>
          <w:jc w:val="center"/>
        </w:trPr>
        <w:tc>
          <w:tcPr>
            <w:tcW w:w="2168" w:type="dxa"/>
            <w:gridSpan w:val="2"/>
          </w:tcPr>
          <w:p w14:paraId="5FEB9228" w14:textId="77777777" w:rsidR="002A2DA6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Global edit </w:t>
            </w:r>
          </w:p>
          <w:p w14:paraId="48AC9369" w14:textId="64B3C724" w:rsidR="006014B4" w:rsidRPr="00A243F8" w:rsidRDefault="006014B4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107" w:type="dxa"/>
          </w:tcPr>
          <w:p w14:paraId="1F9FF1BF" w14:textId="7732EA10" w:rsidR="006014B4" w:rsidRDefault="006014B4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1108" w:type="dxa"/>
          </w:tcPr>
          <w:p w14:paraId="5609F49E" w14:textId="77777777" w:rsidR="006014B4" w:rsidRDefault="006014B4" w:rsidP="00A243F8">
            <w:pPr>
              <w:jc w:val="center"/>
            </w:pPr>
          </w:p>
        </w:tc>
        <w:tc>
          <w:tcPr>
            <w:tcW w:w="999" w:type="dxa"/>
          </w:tcPr>
          <w:p w14:paraId="431B18B6" w14:textId="74078A7C" w:rsidR="006014B4" w:rsidRDefault="006014B4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42708C05" w14:textId="02D5CBEE" w:rsidR="006014B4" w:rsidRPr="001D2EA5" w:rsidRDefault="001D2EA5" w:rsidP="00A24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1D2EA5" w14:paraId="2FCCA93E" w14:textId="72B885D6" w:rsidTr="001D2EA5">
        <w:trPr>
          <w:jc w:val="center"/>
        </w:trPr>
        <w:tc>
          <w:tcPr>
            <w:tcW w:w="862" w:type="dxa"/>
            <w:vMerge w:val="restart"/>
          </w:tcPr>
          <w:p w14:paraId="1C780AEE" w14:textId="00CF8917" w:rsidR="002A2DA6" w:rsidRDefault="002A2DA6" w:rsidP="006149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rFonts w:hint="eastAsia"/>
                <w:lang w:val="en-US"/>
              </w:rPr>
              <w:t>luster</w:t>
            </w:r>
          </w:p>
        </w:tc>
        <w:tc>
          <w:tcPr>
            <w:tcW w:w="1306" w:type="dxa"/>
          </w:tcPr>
          <w:p w14:paraId="2599B7E8" w14:textId="179F3CEB" w:rsidR="002A2DA6" w:rsidRDefault="002A2DA6" w:rsidP="00A243F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K-means</w:t>
            </w:r>
          </w:p>
        </w:tc>
        <w:tc>
          <w:tcPr>
            <w:tcW w:w="1107" w:type="dxa"/>
          </w:tcPr>
          <w:p w14:paraId="153110E2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16615A2A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04C755EA" w14:textId="43B0E32A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2BF363C5" w14:textId="2BB99B9E" w:rsidR="001D2EA5" w:rsidRPr="001D2EA5" w:rsidRDefault="001D2EA5" w:rsidP="001D2EA5">
            <w:pPr>
              <w:jc w:val="center"/>
              <w:rPr>
                <w:lang w:val="en-US"/>
              </w:rPr>
            </w:pPr>
          </w:p>
        </w:tc>
      </w:tr>
      <w:tr w:rsidR="001D2EA5" w14:paraId="182532E4" w14:textId="33474E50" w:rsidTr="001D2EA5">
        <w:trPr>
          <w:jc w:val="center"/>
        </w:trPr>
        <w:tc>
          <w:tcPr>
            <w:tcW w:w="862" w:type="dxa"/>
            <w:vMerge/>
          </w:tcPr>
          <w:p w14:paraId="0B2F8327" w14:textId="2D3A23B2" w:rsidR="002A2DA6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00381B49" w14:textId="2A782215" w:rsidR="002A2DA6" w:rsidRDefault="002A2DA6" w:rsidP="00A243F8">
            <w:pPr>
              <w:jc w:val="center"/>
              <w:rPr>
                <w:lang w:val="en-US"/>
              </w:rPr>
            </w:pPr>
            <w:r w:rsidRPr="00D62A99">
              <w:rPr>
                <w:lang w:val="en-US"/>
              </w:rPr>
              <w:t>Mean-shift</w:t>
            </w:r>
          </w:p>
        </w:tc>
        <w:tc>
          <w:tcPr>
            <w:tcW w:w="1107" w:type="dxa"/>
          </w:tcPr>
          <w:p w14:paraId="037B8069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33F9FB29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689ABA4A" w14:textId="6E32AFFF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0A93CF0C" w14:textId="77777777" w:rsidR="001D2EA5" w:rsidRDefault="001D2EA5" w:rsidP="001D2EA5">
            <w:pPr>
              <w:jc w:val="center"/>
              <w:rPr>
                <w:lang w:val="en-US"/>
              </w:rPr>
            </w:pPr>
            <w:r w:rsidRPr="001D2EA5">
              <w:rPr>
                <w:rFonts w:hint="eastAsia"/>
              </w:rPr>
              <w:t>bandwidth</w:t>
            </w:r>
            <w:r>
              <w:rPr>
                <w:lang w:val="en-US"/>
              </w:rPr>
              <w:t xml:space="preserve">: radius; </w:t>
            </w:r>
          </w:p>
          <w:p w14:paraId="5194336B" w14:textId="637AC03F" w:rsidR="002A2DA6" w:rsidRDefault="001D2EA5" w:rsidP="001D2EA5">
            <w:pPr>
              <w:jc w:val="center"/>
            </w:pPr>
            <w:r>
              <w:rPr>
                <w:lang w:val="en-US"/>
              </w:rPr>
              <w:t>seeds: centroid</w:t>
            </w:r>
          </w:p>
        </w:tc>
      </w:tr>
      <w:tr w:rsidR="001D2EA5" w14:paraId="4E0B3F4D" w14:textId="3D858057" w:rsidTr="001D2EA5">
        <w:trPr>
          <w:jc w:val="center"/>
        </w:trPr>
        <w:tc>
          <w:tcPr>
            <w:tcW w:w="862" w:type="dxa"/>
            <w:vMerge/>
          </w:tcPr>
          <w:p w14:paraId="635815E0" w14:textId="20CB8CE9" w:rsidR="002A2DA6" w:rsidRPr="00D62A99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6A2CD55B" w14:textId="77777777" w:rsidR="002A2DA6" w:rsidRDefault="002A2DA6" w:rsidP="00A243F8">
            <w:pPr>
              <w:jc w:val="center"/>
              <w:rPr>
                <w:lang w:val="en-US"/>
              </w:rPr>
            </w:pPr>
            <w:r w:rsidRPr="00D62A99">
              <w:rPr>
                <w:lang w:val="en-US"/>
              </w:rPr>
              <w:t xml:space="preserve">Spectral </w:t>
            </w:r>
          </w:p>
          <w:p w14:paraId="4799B412" w14:textId="6B52FFD1" w:rsidR="002A2DA6" w:rsidRPr="00D62A99" w:rsidRDefault="002A2DA6" w:rsidP="00A243F8">
            <w:pPr>
              <w:jc w:val="center"/>
              <w:rPr>
                <w:lang w:val="en-US"/>
              </w:rPr>
            </w:pPr>
            <w:r w:rsidRPr="00D62A99">
              <w:rPr>
                <w:lang w:val="en-US"/>
              </w:rPr>
              <w:t>Clustering</w:t>
            </w:r>
          </w:p>
        </w:tc>
        <w:tc>
          <w:tcPr>
            <w:tcW w:w="1107" w:type="dxa"/>
          </w:tcPr>
          <w:p w14:paraId="6E9DE24A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39FF2339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0BF722BE" w14:textId="2996C0C6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459955BC" w14:textId="581D9BE9" w:rsidR="001D2EA5" w:rsidRPr="001D2EA5" w:rsidRDefault="001D2EA5" w:rsidP="001D2EA5">
            <w:pPr>
              <w:jc w:val="center"/>
              <w:rPr>
                <w:lang w:val="en-US"/>
              </w:rPr>
            </w:pPr>
            <w:r w:rsidRPr="001D2EA5">
              <w:t>n_clusters</w:t>
            </w:r>
            <w:r>
              <w:rPr>
                <w:lang w:val="en-US"/>
              </w:rPr>
              <w:t xml:space="preserve">: number of centroids; </w:t>
            </w:r>
            <w:r w:rsidRPr="001D2EA5">
              <w:rPr>
                <w:lang w:val="en-US"/>
              </w:rPr>
              <w:t>affinity</w:t>
            </w:r>
            <w:r>
              <w:rPr>
                <w:lang w:val="en-US"/>
              </w:rPr>
              <w:t xml:space="preserve">: kernel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; </w:t>
            </w:r>
            <w:r w:rsidRPr="001D2EA5">
              <w:rPr>
                <w:lang w:val="en-US"/>
              </w:rPr>
              <w:t>gamma</w:t>
            </w:r>
          </w:p>
        </w:tc>
      </w:tr>
      <w:tr w:rsidR="001D2EA5" w14:paraId="7D394B9D" w14:textId="267AD5C1" w:rsidTr="001D2EA5">
        <w:trPr>
          <w:jc w:val="center"/>
        </w:trPr>
        <w:tc>
          <w:tcPr>
            <w:tcW w:w="862" w:type="dxa"/>
            <w:vMerge/>
          </w:tcPr>
          <w:p w14:paraId="252529DC" w14:textId="77777777" w:rsidR="002A2DA6" w:rsidRPr="00D62A99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1DC3B052" w14:textId="67680C18" w:rsidR="002A2DA6" w:rsidRPr="00D62A99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Hierarchical Clustering</w:t>
            </w:r>
          </w:p>
        </w:tc>
        <w:tc>
          <w:tcPr>
            <w:tcW w:w="1107" w:type="dxa"/>
          </w:tcPr>
          <w:p w14:paraId="774FF3A1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51427062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7CDE340B" w14:textId="32C73BE8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51671964" w14:textId="110F17EA" w:rsidR="002A2DA6" w:rsidRPr="001D2EA5" w:rsidRDefault="001D2EA5" w:rsidP="00A243F8">
            <w:pPr>
              <w:jc w:val="center"/>
              <w:rPr>
                <w:lang w:val="en-US"/>
              </w:rPr>
            </w:pPr>
            <w:r w:rsidRPr="001D2EA5">
              <w:t>n_clusters</w:t>
            </w:r>
            <w:r>
              <w:rPr>
                <w:lang w:val="en-US"/>
              </w:rPr>
              <w:t xml:space="preserve">; </w:t>
            </w:r>
            <w:r w:rsidRPr="001D2EA5">
              <w:rPr>
                <w:lang w:val="en-US"/>
              </w:rPr>
              <w:t>linkage</w:t>
            </w:r>
            <w:r w:rsidR="004D3022">
              <w:rPr>
                <w:lang w:val="en-US"/>
              </w:rPr>
              <w:t>: the way judging similarity</w:t>
            </w:r>
          </w:p>
        </w:tc>
      </w:tr>
      <w:tr w:rsidR="001D2EA5" w14:paraId="142BF615" w14:textId="7B45E7B8" w:rsidTr="001D2EA5">
        <w:trPr>
          <w:jc w:val="center"/>
        </w:trPr>
        <w:tc>
          <w:tcPr>
            <w:tcW w:w="862" w:type="dxa"/>
            <w:vMerge/>
          </w:tcPr>
          <w:p w14:paraId="3963B287" w14:textId="77777777" w:rsidR="002A2DA6" w:rsidRPr="00D62A99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40C4B3CB" w14:textId="30992B50" w:rsidR="002A2DA6" w:rsidRPr="006014B4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DBSCAN</w:t>
            </w:r>
          </w:p>
        </w:tc>
        <w:tc>
          <w:tcPr>
            <w:tcW w:w="1107" w:type="dxa"/>
          </w:tcPr>
          <w:p w14:paraId="553248EA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05240E81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534D2801" w14:textId="42DE09D8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43D7683E" w14:textId="75DE86E2" w:rsidR="002A2DA6" w:rsidRPr="004D3022" w:rsidRDefault="004D3022" w:rsidP="00A243F8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Eps:</w:t>
            </w:r>
            <w:r>
              <w:t xml:space="preserve"> </w:t>
            </w:r>
            <w:r w:rsidRPr="004D3022">
              <w:rPr>
                <w:lang w:val="en-US"/>
              </w:rPr>
              <w:t>The maximum distance between two samples</w:t>
            </w:r>
            <w:r>
              <w:rPr>
                <w:lang w:val="en-US"/>
              </w:rPr>
              <w:t xml:space="preserve">; </w:t>
            </w:r>
            <w:proofErr w:type="spellStart"/>
            <w:r w:rsidRPr="004D3022">
              <w:rPr>
                <w:lang w:val="en-US"/>
              </w:rPr>
              <w:t>min_samples</w:t>
            </w:r>
            <w:proofErr w:type="spellEnd"/>
            <w:r>
              <w:rPr>
                <w:lang w:val="en-US"/>
              </w:rPr>
              <w:t xml:space="preserve">: </w:t>
            </w:r>
            <w:r w:rsidRPr="004D3022">
              <w:rPr>
                <w:lang w:val="en-US"/>
              </w:rPr>
              <w:t>Minimum sample number</w:t>
            </w:r>
          </w:p>
        </w:tc>
      </w:tr>
      <w:tr w:rsidR="001D2EA5" w14:paraId="2255BFC9" w14:textId="39C6E9AA" w:rsidTr="001D2EA5">
        <w:trPr>
          <w:jc w:val="center"/>
        </w:trPr>
        <w:tc>
          <w:tcPr>
            <w:tcW w:w="862" w:type="dxa"/>
            <w:vMerge/>
          </w:tcPr>
          <w:p w14:paraId="5B218468" w14:textId="77777777" w:rsidR="002A2DA6" w:rsidRPr="00D62A99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2FE16246" w14:textId="7470C6BF" w:rsidR="002A2DA6" w:rsidRPr="006014B4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Birch</w:t>
            </w:r>
          </w:p>
        </w:tc>
        <w:tc>
          <w:tcPr>
            <w:tcW w:w="1107" w:type="dxa"/>
          </w:tcPr>
          <w:p w14:paraId="7483DEC2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0205B5B0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3017C222" w14:textId="5114910B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1EFF021D" w14:textId="7AE4016E" w:rsidR="002A2DA6" w:rsidRPr="004D3022" w:rsidRDefault="004D3022" w:rsidP="00A243F8">
            <w:pPr>
              <w:jc w:val="center"/>
              <w:rPr>
                <w:rFonts w:hint="eastAsia"/>
                <w:lang w:val="en-US"/>
              </w:rPr>
            </w:pPr>
            <w:r w:rsidRPr="004D3022">
              <w:t>n_clusters</w:t>
            </w:r>
            <w:r>
              <w:rPr>
                <w:lang w:val="en-US"/>
              </w:rPr>
              <w:t xml:space="preserve">; </w:t>
            </w:r>
            <w:r w:rsidRPr="004D3022">
              <w:rPr>
                <w:lang w:val="en-US"/>
              </w:rPr>
              <w:t>threshold</w:t>
            </w:r>
            <w:r>
              <w:rPr>
                <w:lang w:val="en-US"/>
              </w:rPr>
              <w:t>: smaller more clusters</w:t>
            </w:r>
          </w:p>
        </w:tc>
      </w:tr>
      <w:tr w:rsidR="001D2EA5" w14:paraId="538C5CF4" w14:textId="3800E6D5" w:rsidTr="001D2EA5">
        <w:trPr>
          <w:jc w:val="center"/>
        </w:trPr>
        <w:tc>
          <w:tcPr>
            <w:tcW w:w="862" w:type="dxa"/>
            <w:vMerge/>
          </w:tcPr>
          <w:p w14:paraId="30F6C3E5" w14:textId="77777777" w:rsidR="002A2DA6" w:rsidRPr="00D62A99" w:rsidRDefault="002A2DA6" w:rsidP="00A243F8">
            <w:pPr>
              <w:jc w:val="center"/>
              <w:rPr>
                <w:lang w:val="en-US"/>
              </w:rPr>
            </w:pPr>
          </w:p>
        </w:tc>
        <w:tc>
          <w:tcPr>
            <w:tcW w:w="1306" w:type="dxa"/>
          </w:tcPr>
          <w:p w14:paraId="481CDF03" w14:textId="77777777" w:rsidR="002A2DA6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Gaussian</w:t>
            </w:r>
          </w:p>
          <w:p w14:paraId="3B305163" w14:textId="77777777" w:rsidR="002A2DA6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Mixture</w:t>
            </w:r>
          </w:p>
          <w:p w14:paraId="05C5ED94" w14:textId="16A4612A" w:rsidR="002A2DA6" w:rsidRPr="006014B4" w:rsidRDefault="002A2DA6" w:rsidP="00A243F8">
            <w:pPr>
              <w:jc w:val="center"/>
              <w:rPr>
                <w:lang w:val="en-US"/>
              </w:rPr>
            </w:pPr>
            <w:r w:rsidRPr="006014B4">
              <w:rPr>
                <w:lang w:val="en-US"/>
              </w:rPr>
              <w:t>Model</w:t>
            </w:r>
          </w:p>
        </w:tc>
        <w:tc>
          <w:tcPr>
            <w:tcW w:w="1107" w:type="dxa"/>
          </w:tcPr>
          <w:p w14:paraId="153801E3" w14:textId="77777777" w:rsidR="002A2DA6" w:rsidRDefault="002A2DA6" w:rsidP="00A243F8">
            <w:pPr>
              <w:jc w:val="center"/>
            </w:pPr>
          </w:p>
        </w:tc>
        <w:tc>
          <w:tcPr>
            <w:tcW w:w="1108" w:type="dxa"/>
          </w:tcPr>
          <w:p w14:paraId="20AD2102" w14:textId="77777777" w:rsidR="002A2DA6" w:rsidRDefault="002A2DA6" w:rsidP="00A243F8">
            <w:pPr>
              <w:jc w:val="center"/>
            </w:pPr>
          </w:p>
        </w:tc>
        <w:tc>
          <w:tcPr>
            <w:tcW w:w="999" w:type="dxa"/>
          </w:tcPr>
          <w:p w14:paraId="2CD7FE67" w14:textId="559D931A" w:rsidR="002A2DA6" w:rsidRDefault="002A2DA6" w:rsidP="00A243F8">
            <w:pPr>
              <w:jc w:val="center"/>
            </w:pPr>
            <w:r>
              <w:sym w:font="Symbol" w:char="F0D6"/>
            </w:r>
          </w:p>
        </w:tc>
        <w:tc>
          <w:tcPr>
            <w:tcW w:w="3628" w:type="dxa"/>
          </w:tcPr>
          <w:p w14:paraId="7F891C35" w14:textId="77777777" w:rsidR="004D3022" w:rsidRDefault="004D3022" w:rsidP="004D3022">
            <w:pPr>
              <w:jc w:val="center"/>
            </w:pPr>
            <w:r>
              <w:t>N_components: The number of Gaussian models, that is, the number of clustering targets</w:t>
            </w:r>
          </w:p>
          <w:p w14:paraId="4A0C1703" w14:textId="77777777" w:rsidR="004D3022" w:rsidRDefault="004D3022" w:rsidP="004D3022">
            <w:pPr>
              <w:jc w:val="center"/>
            </w:pPr>
          </w:p>
          <w:p w14:paraId="4CDBAE5F" w14:textId="77777777" w:rsidR="004D3022" w:rsidRDefault="004D3022" w:rsidP="004D3022">
            <w:pPr>
              <w:jc w:val="center"/>
            </w:pPr>
            <w:r>
              <w:t>Covariance_type: The type of covariance used to estimate parameters by the EM algorithm. Default is "Full"</w:t>
            </w:r>
          </w:p>
          <w:p w14:paraId="22BD5C03" w14:textId="77777777" w:rsidR="004D3022" w:rsidRDefault="004D3022" w:rsidP="004D3022">
            <w:pPr>
              <w:jc w:val="center"/>
            </w:pPr>
          </w:p>
          <w:p w14:paraId="557FAF56" w14:textId="77777777" w:rsidR="004D3022" w:rsidRDefault="004D3022" w:rsidP="004D3022">
            <w:pPr>
              <w:jc w:val="center"/>
            </w:pPr>
            <w:r>
              <w:t>Full: Each model USES its own general covariance matrix</w:t>
            </w:r>
          </w:p>
          <w:p w14:paraId="1E7664B0" w14:textId="77777777" w:rsidR="004D3022" w:rsidRDefault="004D3022" w:rsidP="004D3022">
            <w:pPr>
              <w:jc w:val="center"/>
            </w:pPr>
          </w:p>
          <w:p w14:paraId="3F0183BD" w14:textId="77777777" w:rsidR="004D3022" w:rsidRDefault="004D3022" w:rsidP="004D3022">
            <w:pPr>
              <w:jc w:val="center"/>
            </w:pPr>
            <w:r>
              <w:t>Tied: The models share a common covariance matrix</w:t>
            </w:r>
          </w:p>
          <w:p w14:paraId="3827AE4C" w14:textId="77777777" w:rsidR="004D3022" w:rsidRDefault="004D3022" w:rsidP="004D3022">
            <w:pPr>
              <w:jc w:val="center"/>
            </w:pPr>
          </w:p>
          <w:p w14:paraId="65565BC5" w14:textId="77777777" w:rsidR="004D3022" w:rsidRDefault="004D3022" w:rsidP="004D3022">
            <w:pPr>
              <w:jc w:val="center"/>
            </w:pPr>
            <w:r>
              <w:t>Diag: Each model USES its own diagonal covariance matrix</w:t>
            </w:r>
          </w:p>
          <w:p w14:paraId="3D0B7D51" w14:textId="77777777" w:rsidR="004D3022" w:rsidRDefault="004D3022" w:rsidP="004D3022">
            <w:pPr>
              <w:jc w:val="center"/>
            </w:pPr>
          </w:p>
          <w:p w14:paraId="15A43A1F" w14:textId="7CD363B7" w:rsidR="002A2DA6" w:rsidRDefault="004D3022" w:rsidP="004D3022">
            <w:pPr>
              <w:jc w:val="center"/>
            </w:pPr>
            <w:r>
              <w:lastRenderedPageBreak/>
              <w:t>Spherical: Each model USES its own single variance</w:t>
            </w:r>
          </w:p>
        </w:tc>
      </w:tr>
    </w:tbl>
    <w:p w14:paraId="77E9FDB1" w14:textId="77777777" w:rsidR="007732F1" w:rsidRDefault="007732F1"/>
    <w:sectPr w:rsidR="007732F1" w:rsidSect="006229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F1"/>
    <w:rsid w:val="00056565"/>
    <w:rsid w:val="001D2EA5"/>
    <w:rsid w:val="0023429C"/>
    <w:rsid w:val="002A2DA6"/>
    <w:rsid w:val="004D3022"/>
    <w:rsid w:val="00554BE8"/>
    <w:rsid w:val="006014B4"/>
    <w:rsid w:val="00614974"/>
    <w:rsid w:val="0062297A"/>
    <w:rsid w:val="006B6A30"/>
    <w:rsid w:val="007732F1"/>
    <w:rsid w:val="00882CD1"/>
    <w:rsid w:val="00891823"/>
    <w:rsid w:val="00A243F8"/>
    <w:rsid w:val="00D62A99"/>
    <w:rsid w:val="00F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50033"/>
  <w15:chartTrackingRefBased/>
  <w15:docId w15:val="{DF97A97B-1436-FD4F-B113-57498A44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8</cp:revision>
  <dcterms:created xsi:type="dcterms:W3CDTF">2020-08-02T16:48:00Z</dcterms:created>
  <dcterms:modified xsi:type="dcterms:W3CDTF">2020-08-04T14:14:00Z</dcterms:modified>
</cp:coreProperties>
</file>