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《核心业务系统软件采购合同》</w:t>
      </w:r>
    </w:p>
    <w:p>
      <w:r>
        <w:rPr>
          <w:rFonts w:ascii="宋体" w:hAnsi="宋体" w:eastAsia="宋体"/>
        </w:rPr>
        <w:t>合同编号：CR-2026-0918-001</w:t>
      </w:r>
    </w:p>
    <w:p>
      <w:r>
        <w:rPr>
          <w:rFonts w:ascii="宋体" w:hAnsi="宋体" w:eastAsia="宋体"/>
        </w:rPr>
        <w:t>甲方（需方）：华北智造集团有限公司</w:t>
      </w:r>
    </w:p>
    <w:p>
      <w:r>
        <w:rPr>
          <w:rFonts w:ascii="宋体" w:hAnsi="宋体" w:eastAsia="宋体"/>
        </w:rPr>
        <w:t>统一社会信用代码：91130100MA0D8YQK5T</w:t>
      </w:r>
    </w:p>
    <w:p>
      <w:r>
        <w:rPr>
          <w:rFonts w:ascii="宋体" w:hAnsi="宋体" w:eastAsia="宋体"/>
        </w:rPr>
        <w:t>住所：河北省石家庄市高新区湘江道 219 号</w:t>
      </w:r>
    </w:p>
    <w:p>
      <w:r>
        <w:rPr>
          <w:rFonts w:ascii="宋体" w:hAnsi="宋体" w:eastAsia="宋体"/>
        </w:rPr>
        <w:t>法定代表人：陈建平</w:t>
      </w:r>
    </w:p>
    <w:p>
      <w:r>
        <w:rPr>
          <w:rFonts w:ascii="宋体" w:hAnsi="宋体" w:eastAsia="宋体"/>
        </w:rPr>
        <w:t>乙方（供方）：深智远科技有限公司</w:t>
      </w:r>
    </w:p>
    <w:p>
      <w:r>
        <w:rPr>
          <w:rFonts w:ascii="宋体" w:hAnsi="宋体" w:eastAsia="宋体"/>
        </w:rPr>
        <w:t>统一社会信用代码：91440300MA5FL2XW7B</w:t>
      </w:r>
    </w:p>
    <w:p>
      <w:r>
        <w:rPr>
          <w:rFonts w:ascii="宋体" w:hAnsi="宋体" w:eastAsia="宋体"/>
        </w:rPr>
        <w:t>住所：广东省深圳市南山区科技园南区 R2-B 栋 8 层</w:t>
      </w:r>
    </w:p>
    <w:p>
      <w:r>
        <w:rPr>
          <w:rFonts w:ascii="宋体" w:hAnsi="宋体" w:eastAsia="宋体"/>
        </w:rPr>
        <w:t>法定代表人：林蔚然</w:t>
      </w:r>
    </w:p>
    <w:p>
      <w:r>
        <w:rPr>
          <w:rFonts w:ascii="宋体" w:hAnsi="宋体" w:eastAsia="宋体"/>
          <w:b/>
        </w:rPr>
        <w:t>第一条 标的物与交付</w:t>
      </w:r>
    </w:p>
    <w:p>
      <w:r>
        <w:rPr>
          <w:rFonts w:ascii="宋体" w:hAnsi="宋体" w:eastAsia="宋体"/>
        </w:rPr>
        <w:t>1. 采购内容：核心业务系统软件平台一套，含生产排程、仓储管理、质量追溯三个模块，技术参数与功能清单见本合同附件一技术规格书。</w:t>
      </w:r>
    </w:p>
    <w:p>
      <w:r>
        <w:rPr>
          <w:rFonts w:ascii="宋体" w:hAnsi="宋体" w:eastAsia="宋体"/>
        </w:rPr>
        <w:t>2. 交付方式：乙方以本地化部署方式交付，交付地点为甲方指定的石家庄数据中心机房。</w:t>
      </w:r>
    </w:p>
    <w:p>
      <w:r>
        <w:rPr>
          <w:rFonts w:ascii="宋体" w:hAnsi="宋体" w:eastAsia="宋体"/>
        </w:rPr>
        <w:t>3. 交付期限：乙方应于本合同生效之日起 120 个日历日内完成全部模块的部署与上线。</w:t>
      </w:r>
    </w:p>
    <w:p>
      <w:r>
        <w:rPr>
          <w:rFonts w:ascii="宋体" w:hAnsi="宋体" w:eastAsia="宋体"/>
          <w:b/>
        </w:rPr>
        <w:t>第二条 合同金额与支付</w:t>
      </w:r>
    </w:p>
    <w:p>
      <w:r>
        <w:rPr>
          <w:rFonts w:ascii="宋体" w:hAnsi="宋体" w:eastAsia="宋体"/>
        </w:rPr>
        <w:t>1. 合同金额：人民币 2,860,000 元，大写贰佰捌拾陆万元整，含 13% 增值税。</w:t>
      </w:r>
    </w:p>
    <w:p>
      <w:r>
        <w:rPr>
          <w:rFonts w:ascii="宋体" w:hAnsi="宋体" w:eastAsia="宋体"/>
        </w:rPr>
        <w:t>2. 支付方式：乙方交付软件产品并经甲方签收后，甲方应于到货后 5 个工作日内一次性向乙方支付合同全额款项。</w:t>
      </w:r>
    </w:p>
    <w:p>
      <w:r>
        <w:rPr>
          <w:rFonts w:ascii="宋体" w:hAnsi="宋体" w:eastAsia="宋体"/>
          <w:b/>
        </w:rPr>
        <w:t>第三条 验收</w:t>
      </w:r>
    </w:p>
    <w:p>
      <w:r>
        <w:rPr>
          <w:rFonts w:ascii="宋体" w:hAnsi="宋体" w:eastAsia="宋体"/>
        </w:rPr>
        <w:t>1. 乙方完成部署后，甲方应在 10 个工作日内进行初步检验，检验内容包括模块可访问性与基础功能连通性。</w:t>
      </w:r>
    </w:p>
    <w:p>
      <w:r>
        <w:rPr>
          <w:rFonts w:ascii="宋体" w:hAnsi="宋体" w:eastAsia="宋体"/>
        </w:rPr>
        <w:t>2. 具体验收标准由双方在项目启动会后确认，验收不合格的，乙方应在 15 日内完成整改。</w:t>
      </w:r>
    </w:p>
    <w:p>
      <w:r>
        <w:rPr>
          <w:rFonts w:ascii="宋体" w:hAnsi="宋体" w:eastAsia="宋体"/>
          <w:b/>
        </w:rPr>
        <w:t>第四条 知识产权</w:t>
      </w:r>
    </w:p>
    <w:p>
      <w:r>
        <w:rPr>
          <w:rFonts w:ascii="宋体" w:hAnsi="宋体" w:eastAsia="宋体"/>
        </w:rPr>
        <w:t>1. 本项目定制开发形成的软件源代码、设计文档、数据模型及其后续改进成果的全部知识产权归乙方（供方）所有，甲方仅获得在本企业内部使用的非独占许可。</w:t>
      </w:r>
    </w:p>
    <w:p>
      <w:r>
        <w:rPr>
          <w:rFonts w:ascii="宋体" w:hAnsi="宋体" w:eastAsia="宋体"/>
        </w:rPr>
        <w:t>2. 甲方不得对交付软件进行反向工程、反编译或用于本合同约定范围之外的用途。</w:t>
      </w:r>
    </w:p>
    <w:p>
      <w:r>
        <w:rPr>
          <w:rFonts w:ascii="宋体" w:hAnsi="宋体" w:eastAsia="宋体"/>
          <w:b/>
        </w:rPr>
        <w:t>第五条 违约责任</w:t>
      </w:r>
    </w:p>
    <w:p>
      <w:r>
        <w:rPr>
          <w:rFonts w:ascii="宋体" w:hAnsi="宋体" w:eastAsia="宋体"/>
        </w:rPr>
        <w:t>1. 乙方逾期交付的，每逾期一日应按合同总金额的 0.5% 向甲方支付违约金，累计不超过合同总金额的 30%。</w:t>
      </w:r>
    </w:p>
    <w:p>
      <w:r>
        <w:rPr>
          <w:rFonts w:ascii="宋体" w:hAnsi="宋体" w:eastAsia="宋体"/>
        </w:rPr>
        <w:t>2. 甲方逾期付款的，应按逾期金额每日 0.03% 向乙方支付违约金。</w:t>
      </w:r>
    </w:p>
    <w:p>
      <w:r>
        <w:rPr>
          <w:rFonts w:ascii="宋体" w:hAnsi="宋体" w:eastAsia="宋体"/>
          <w:b/>
        </w:rPr>
        <w:t>第六条 保密</w:t>
      </w:r>
    </w:p>
    <w:p>
      <w:r>
        <w:rPr>
          <w:rFonts w:ascii="宋体" w:hAnsi="宋体" w:eastAsia="宋体"/>
        </w:rPr>
        <w:t>1. 双方应对本合同内容及履行过程中知悉的对方商业信息承担保密义务，保密期限自本合同生效之日起至本合同终止后五年。</w:t>
      </w:r>
    </w:p>
    <w:p>
      <w:r>
        <w:rPr>
          <w:rFonts w:ascii="宋体" w:hAnsi="宋体" w:eastAsia="宋体"/>
          <w:b/>
        </w:rPr>
        <w:t>第七条 数据安全</w:t>
      </w:r>
    </w:p>
    <w:p>
      <w:r>
        <w:rPr>
          <w:rFonts w:ascii="宋体" w:hAnsi="宋体" w:eastAsia="宋体"/>
        </w:rPr>
        <w:t>1. 乙方在系统实施过程中接触甲方业务数据的，应遵守甲方数据安全管理制度，不得将数据复制、外传或用于本项目之外的用途；项目结束后应在 15 日内删除全部数据副本。</w:t>
      </w:r>
    </w:p>
    <w:p>
      <w:r>
        <w:rPr>
          <w:rFonts w:ascii="宋体" w:hAnsi="宋体" w:eastAsia="宋体"/>
          <w:b/>
        </w:rPr>
        <w:t>第八条 不可抗力</w:t>
      </w:r>
    </w:p>
    <w:p>
      <w:r>
        <w:rPr>
          <w:rFonts w:ascii="宋体" w:hAnsi="宋体" w:eastAsia="宋体"/>
        </w:rPr>
        <w:t>1. 因不可抗力致使合同无法履行的，受影响方应在事件发生后 5 个工作日内书面通知对方，并在 15 个工作日内提供有权机关出具的证明文件。</w:t>
      </w:r>
    </w:p>
    <w:p>
      <w:r>
        <w:rPr>
          <w:rFonts w:ascii="宋体" w:hAnsi="宋体" w:eastAsia="宋体"/>
          <w:b/>
        </w:rPr>
        <w:t>第九条 争议解决</w:t>
      </w:r>
    </w:p>
    <w:p>
      <w:r>
        <w:rPr>
          <w:rFonts w:ascii="宋体" w:hAnsi="宋体" w:eastAsia="宋体"/>
        </w:rPr>
        <w:t>1. 因本合同引起的争议，双方应友好协商解决；协商不成的，提交甲方所在地有管辖权的人民法院管辖。</w:t>
      </w:r>
    </w:p>
    <w:p>
      <w:r>
        <w:rPr>
          <w:rFonts w:ascii="宋体" w:hAnsi="宋体" w:eastAsia="宋体"/>
          <w:b/>
        </w:rPr>
        <w:t>第十条 合同生效</w:t>
      </w:r>
    </w:p>
    <w:p>
      <w:r>
        <w:rPr>
          <w:rFonts w:ascii="宋体" w:hAnsi="宋体" w:eastAsia="宋体"/>
        </w:rPr>
        <w:t>1. 本合同自双方法定代表人或授权代表签字并加盖公章之日起生效，一式肆份，双方各执贰份，具有同等法律效力。</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