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任务清单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任务清单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：全部任务按「业务建模 / 产品与交互 / 技术架构 / 数据与接口 / 前端实现 / 工程与交付」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六大板块组织，共 </w:t>
      </w:r>
      <w:r>
        <w:rPr>
          <w:rFonts w:ascii="Microsoft YaHei" w:hAnsi="Microsoft YaHei" w:eastAsia="Microsoft YaHei"/>
          <w:b/>
          <w:sz w:val="20"/>
        </w:rPr>
        <w:t>58 项</w:t>
      </w:r>
      <w:r>
        <w:rPr>
          <w:rFonts w:ascii="Microsoft YaHei" w:hAnsi="Microsoft YaHei" w:eastAsia="Microsoft YaHei"/>
          <w:b w:val="0"/>
          <w:sz w:val="20"/>
        </w:rPr>
        <w:t>：</w:t>
      </w:r>
      <w:r>
        <w:rPr>
          <w:rFonts w:ascii="Microsoft YaHei" w:hAnsi="Microsoft YaHei" w:eastAsia="Microsoft YaHei"/>
          <w:b/>
          <w:sz w:val="20"/>
        </w:rPr>
        <w:t>50 项已完成、4 项部分完成、4 项明确未开始</w:t>
      </w:r>
      <w:r>
        <w:rPr>
          <w:rFonts w:ascii="Microsoft YaHei" w:hAnsi="Microsoft YaHei" w:eastAsia="Microsoft YaHei"/>
          <w:b w:val="0"/>
          <w:sz w:val="20"/>
        </w:rPr>
        <w:t>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每项都标注状态、产出物与验证方式，未完成项不隐藏。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统计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任务总数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58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已完成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⚠️ 部分完成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⬜ 未开始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完成率（按项计）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86%（按"关键路径"计为 100%，未完成项均在非关键路径）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状态图例</w:t>
      </w:r>
      <w:r>
        <w:rPr>
          <w:rFonts w:ascii="Microsoft YaHei" w:hAnsi="Microsoft YaHei" w:eastAsia="Microsoft YaHei"/>
          <w:b w:val="0"/>
          <w:sz w:val="21"/>
        </w:rPr>
        <w:t>：✅ 已完成 ｜ ⚠️ 部分完成 ｜ ⬜ 未开始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一、业务建模（9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产出物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验证方式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项目场景分析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01_business_research/01_合同审核场景调研.md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含三类用户工作流与痛度量级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反方风险审查（误报与人工审核难点）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01_business_research/02_反方风险清单.md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每个风险给出应对 + 残余风险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业务调研收口汇总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01_business_research/business_summary.md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三个"共识"明确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竞品流程拆解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02_competitor_analysis/01_竞品审核流程拆解.md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上传→解析→Agent审核→人工→回写五段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竞品结果呈现拆解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02_competitor_analysis/02_竞品结果呈现拆解.md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分级展示 + 原文定位 + 解释性数据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竞品分析收口 + 差异化策略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02_competitor_analysis/analysis_summary.md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含"我们不做什么"边界声明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竞品功能拆解报告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02_competitor_analysis/竞品功能拆解报告.md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全景对比表 + 差距分析 + 护城河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业务问题建模文档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03_problem_modeling/业务问题建模文档.md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核心问题 + 目标用户 + 2 个 MVP 场景 + 边界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审核规则体系梳理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（含黄金测试集与评测报告）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07_data_model/审核规则体系梳理.md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条规则 + 8 种判定 + RAGAS 指标映射 + 实测跑分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二、产品与交互（8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产出物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验证方式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合同上传与预处理链路设计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04_interaction_design/01_上传与解析链路.md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含校验、幂等、返回结构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处理中状态与进度设计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04_interaction_design/02_中间状态与异常.md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态任务机 + SSE 事件消费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异常处理与降级策略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六种阻塞码逐条给用户可见文案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结果展示与反馈闭环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04_interaction_design/03_人工审核链路.md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approve/edit/reject/resume 四动作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交互设计收口汇总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04_interaction_design/interaction_design_summary.md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三条链路一致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审核流程与状态设计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04_interaction_design/审核流程与状态设计.md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含时序图 + 状态图 + 迁移表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前端交互设计规范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05_prototype/前端交互设计规范.md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页面清单 + 层级 + 交互 + 真实色值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前后端职责边界规范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06_architecture_design/frontend_backend_boundary_spec-v1.0.md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数据/操作/禁止项三类划分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三、技术架构（10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产出物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验证方式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多步推理架构设计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06_architecture_design/系统架构设计文档.md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七层架构图 + 数据流图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规则引擎与策略层实现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backend/app/services/rule_engine.py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rules_v1.yaml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条规则，8 种判定；单测 11 项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可解释性输出方案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findings.reason / legal_basis / advice / judge_mode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每条命中带成因、法条、来源标记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模型选型与 Prompt 设计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backend/app/services/llm.py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证据约束 Prompt + JSON 校验 + 降级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LangChain HITL 架构对照设计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06_architecture_design/langchain_hitl_arch-v1.0.md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中断点语义对齐 + 自研 vs 引入的取舍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HITL 工作流设计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06_architecture_design/langchain_hitl_workflow_design-v1.0.md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节点/中断/恢复条件明确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后端服务架构规范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06_architecture_design/backend_service_arch-v1.0.md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三条主线服务划分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前端架构规范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09_frontend_plan/frontend_arch-spec-v1.0.md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页面/组件/接口依赖清单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3.9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系统架构设计文档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06_architecture_design/系统架构设计文档.md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模块边界 + ADR 5 条 + 局限清单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3.10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技术方案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06_architecture_design/技术方案.md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三个技术支点 + 验证证据 + 局限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四、数据与接口（9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产出物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验证方式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文档结构化数据模型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backend/app/db.py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（contracts/documents/clauses）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DDL 与文档逐字段一致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审核规则存储设计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rules_v1.yaml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clause_templates.yaml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 校验 ID 唯一、类型白名单、引用完整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审核结果与日志模型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eval_runs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字段含义 + 前端必展示标注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人机交互模型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hitl_actions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用动作流水代替状态字段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接口契约定义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backend/app/schemas.py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 API 规范逐字段一致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领域数据模型定义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07_data_model/领域数据模型定义.md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 图 + 逐表逐字段 + 索引理由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服务边界与接口契约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08_api_spec/服务边界与接口契约.md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契约不变量 7 条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API 接口规范文档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08_api_spec/api_spec-v1.0.md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 个路径全覆盖 + 联调顺序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4.9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数据模型收口规范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06_architecture_design/data_model_spec-v1.0.md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前后端字段职责划分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五、前端实现（6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产出物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验证方式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设计稿转代码落地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frontend/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（4 页面 + 5 脚本 + 1 样式）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冒烟断言 7 个静态资源可访问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复杂交互 UI 组件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workbench.js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（双栏联动/划选反查/键盘流）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演示脚本第 3、4 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审核状态仪表盘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index.html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dashboard.js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（统计卡 + 状态分布 + 时间轴）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演示脚本第 1、2 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实时进度与通知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common.js streamEvents()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SSE 接口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 stage 覆盖 parsing→reviewing→completed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规则配置页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rules.html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rules.js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规则树 + 编辑 + 模板库可操作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评测看板页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eval.html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eval.js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跑分按钮可用，指标卡有真实数字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六、工程与交付（16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产出物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验证方式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前后端联调与集成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11_integration/集成联调计划.md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冒烟 64 项全过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分支与版本管理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git 仓库（2 次提交 / 58 文件）+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.gitignore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git log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git ls-files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容器化封装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deploy/Dockerfile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（多阶段）+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docker-compose.yml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配置就绪；</w:t>
            </w:r>
            <w:r>
              <w:rPr>
                <w:rFonts w:ascii="Microsoft YaHei" w:hAnsi="Microsoft YaHei" w:eastAsia="Microsoft YaHei"/>
                <w:b/>
                <w:sz w:val="18"/>
              </w:rPr>
              <w:t>镜像未实测构建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【部分】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 / CD 自动化部署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⚠️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.github/workflows/ci.yml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（四道门禁）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流水线配置就绪；</w:t>
            </w:r>
            <w:r>
              <w:rPr>
                <w:rFonts w:ascii="Microsoft YaHei" w:hAnsi="Microsoft YaHei" w:eastAsia="Microsoft YaHei"/>
                <w:b/>
                <w:sz w:val="18"/>
              </w:rPr>
              <w:t>未在远端 runner 实跑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tests/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（3 个文件 39 项）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 -q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39 passed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全接口冒烟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tools/smoke_api.py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（64 项）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64/64 通过，报告已落盘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端到端演示脚本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backend/demo.py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（8 步）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 --fresh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跑通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规则回归评测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app/eval/run_eval.py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+ 13 份黄金样例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召回 100% / 误报 0 / PASS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6.9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前后端工程代码骨架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09_frontend_plan/前后端工程代码骨架.md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目录树与真实仓库一致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后端实现计划与完成对照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10_backend_plan/backend_implementation_plan.md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S1–S8 逐步对照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集成联调计划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11_integration/集成联调计划.md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步清单 + 5 个真实问题清单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部署与运维规范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12_release_deployment/部署与运维规范.md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三种形态 + 14 条排查手册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项目环境要求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12_release_deployment/项目环境要求.md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含"明确不需要"清单 + 环境矩阵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可交付运行产物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13_delivery/可交付运行产物.md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一键启动 + 三分钟验证 11 步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设备手册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13_delivery/设备手册.md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三角色操作 + 六种阻塞处置 + 速查卡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验收对照表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（正式交付物）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13_delivery/验收对照表.md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2.4.10 八条 8/8 + 2.4.1–2.4.9 逐条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七、未完成任务清单（4 项未开始 + 4 项部分完成）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7.1 未开始（⬜）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所属板块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计划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三角色 RBAC 与登录鉴权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工程与交付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无法安全暴露公网；三角色看到相同能力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M1，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上线前必做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真实审批系统对接（拉取 + 回写）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技术架构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当前为内置模拟器，未验证真实系统兼容性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M3；适配器位置已预留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孪生演示台（单文件 HTML 驾驶舱）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前端实现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演示形态少一种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已降优先级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第三方盲测集与泛化能力评估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业务建模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准确率指标缺外部验证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M2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7.2 部分完成（⚠️）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已完成部分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未完成部分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容器化封装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Dockerfile / compose / nginx 配置全部写好，本地依赖与配置已核对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镜像未在本地实际构建验证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（当前环境 Docker 守护进程未启动）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 / CD 自动化部署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四道门禁配置完整，各步骤的</w:t>
            </w:r>
            <w:r>
              <w:rPr>
                <w:rFonts w:ascii="Microsoft YaHei" w:hAnsi="Microsoft YaHei" w:eastAsia="Microsoft YaHei"/>
                <w:b/>
                <w:sz w:val="18"/>
              </w:rPr>
              <w:t>命令已在本地逐条手工执行通过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未在远端 runner 上实跑过流水线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大盘批量操作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逐条操作全部可用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批量选择与批量审查【未开发】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阻塞告警推送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阻塞状态、原因、重试入口全部可用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主动告警推送（钉钉/企微）【未开发】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为什么不把 P1/P2 标成"完成"</w:t>
      </w:r>
      <w:r>
        <w:rPr>
          <w:rFonts w:ascii="Microsoft YaHei" w:hAnsi="Microsoft YaHei" w:eastAsia="Microsoft YaHei"/>
          <w:b w:val="0"/>
          <w:sz w:val="20"/>
        </w:rPr>
        <w:t>：配置写好 ≠ 验证过。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这两项的所有构成命令我都在本地逐条跑通了（</w:t>
      </w:r>
      <w:r>
        <w:rPr>
          <w:rFonts w:ascii="Consolas" w:hAnsi="Consolas" w:eastAsia="Consolas"/>
          <w:b w:val="0"/>
          <w:color w:val="1F4E79"/>
          <w:sz w:val="19"/>
        </w:rPr>
        <w:t>docker build</w:t>
      </w:r>
      <w:r>
        <w:rPr>
          <w:rFonts w:ascii="Microsoft YaHei" w:hAnsi="Microsoft YaHei" w:eastAsia="Microsoft YaHei"/>
          <w:b w:val="0"/>
          <w:sz w:val="20"/>
        </w:rPr>
        <w:t xml:space="preserve"> 的依赖清单、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CI 中每一步的命令），但完整流水线与镜像构建未经端到端实跑。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标成"部分完成"是准确的状态描述。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八、下一步行动（按优先级）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行动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预计影响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补三角色 RBAC 与登录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复用既有 BossPortal SSO 方案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解锁公网部署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本地实跑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docker build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容器健康检查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 Docker 守护进程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补齐交付形态验证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 8130 部署 + SSO 接入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服务器账号与端口确认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解锁线上演示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第三方盲测集（50–100 份真实脱敏合同 + 独立标注）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数据来源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补上泛化能力证据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真实审批系统适配器实现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目标系统接口文档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补齐需求 2.4.1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关键路径录屏 + 演示彩排 2 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人工操作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演示稳定性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批量操作与阻塞告警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运营效率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docs/00_setup/团队分工架构.md</w:t>
      </w:r>
      <w:r>
        <w:rPr>
          <w:rFonts w:ascii="Microsoft YaHei" w:hAnsi="Microsoft YaHei" w:eastAsia="Microsoft YaHei"/>
          <w:b w:val="0"/>
          <w:sz w:val="21"/>
        </w:rPr>
        <w:t xml:space="preserve"> —— 任务与角色的对应关系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docs/13_delivery/验收对照表.md</w:t>
      </w:r>
      <w:r>
        <w:rPr>
          <w:rFonts w:ascii="Microsoft YaHei" w:hAnsi="Microsoft YaHei" w:eastAsia="Microsoft YaHei"/>
          <w:b w:val="0"/>
          <w:sz w:val="21"/>
        </w:rPr>
        <w:t xml:space="preserve"> —— 未完成事项的完整清单与影响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docs/13_delivery/会议纪要-第三次.md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1F4E79"/>
          <w:sz w:val="20"/>
        </w:rPr>
        <w:t>docs/13_delivery/会议纪要-第四次-项目结项交付.md</w:t>
      </w:r>
      <w:r>
        <w:rPr>
          <w:rFonts w:ascii="Microsoft YaHei" w:hAnsi="Microsoft YaHei" w:eastAsia="Microsoft YaHei"/>
          <w:b w:val="0"/>
          <w:sz w:val="21"/>
        </w:rPr>
        <w:t xml:space="preserve"> —— 任务的形成与收口过程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