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设备手册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设备手册（操作者使用说明）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：本手册面向</w:t>
      </w:r>
      <w:r>
        <w:rPr>
          <w:rFonts w:ascii="Microsoft YaHei" w:hAnsi="Microsoft YaHei" w:eastAsia="Microsoft YaHei"/>
          <w:b/>
          <w:sz w:val="20"/>
        </w:rPr>
        <w:t>不写代码的使用者</w:t>
      </w:r>
      <w:r>
        <w:rPr>
          <w:rFonts w:ascii="Microsoft YaHei" w:hAnsi="Microsoft YaHei" w:eastAsia="Microsoft YaHei"/>
          <w:b w:val="0"/>
          <w:sz w:val="20"/>
        </w:rPr>
        <w:t>（法务审查人 / 业务经办人 / 系统管理员），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按"我该点哪里、会发生什么、出问题怎么办"的视角写，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读完即可独立完成一次完整的合同审查与会签。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一、开始之前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我需要装什么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不需要。由管理员提供访问地址（内网）即可，浏览器用 Chrome 或 Edge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我的账号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当前版本</w:t>
            </w:r>
            <w:r>
              <w:rPr>
                <w:rFonts w:ascii="Microsoft YaHei" w:hAnsi="Microsoft YaHei" w:eastAsia="Microsoft YaHei"/>
                <w:b/>
                <w:sz w:val="18"/>
              </w:rPr>
              <w:t>无需登录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。生产环境的账号与权限见管理员手册【未开发】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我能看到什么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取决于给我的地址：全部审查任务 / 某一份合同的工作台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我绝对不能做什么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</w:t>
            </w:r>
            <w:r>
              <w:rPr>
                <w:rFonts w:ascii="Microsoft YaHei" w:hAnsi="Microsoft YaHei" w:eastAsia="Microsoft YaHei"/>
                <w:b/>
                <w:sz w:val="18"/>
              </w:rPr>
              <w:t>不提供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任何"通过 / 拒绝 / 转交 / 撤回"操作 —— 这些仍由审批系统完成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先记住三件事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系统给的是</w:t>
      </w:r>
      <w:r>
        <w:rPr>
          <w:rFonts w:ascii="Microsoft YaHei" w:hAnsi="Microsoft YaHei" w:eastAsia="Microsoft YaHei"/>
          <w:b/>
          <w:sz w:val="21"/>
        </w:rPr>
        <w:t>审查意见</w:t>
      </w:r>
      <w:r>
        <w:rPr>
          <w:rFonts w:ascii="Microsoft YaHei" w:hAnsi="Microsoft YaHei" w:eastAsia="Microsoft YaHei"/>
          <w:b w:val="0"/>
          <w:sz w:val="21"/>
        </w:rPr>
        <w:t>，不是审批结论；最终决定始终由审批人作出。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每条风险都可以</w:t>
      </w:r>
      <w:r>
        <w:rPr>
          <w:rFonts w:ascii="Microsoft YaHei" w:hAnsi="Microsoft YaHei" w:eastAsia="Microsoft YaHei"/>
          <w:b/>
          <w:sz w:val="21"/>
        </w:rPr>
        <w:t>点到原文那一句</w:t>
      </w:r>
      <w:r>
        <w:rPr>
          <w:rFonts w:ascii="Microsoft YaHei" w:hAnsi="Microsoft YaHei" w:eastAsia="Microsoft YaHei"/>
          <w:b w:val="0"/>
          <w:sz w:val="21"/>
        </w:rPr>
        <w:t>，可以逐字核对它凭什么这么判。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写回审批系统前，一定会先给你看一遍要写什么（预览）。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二、三种角色怎么用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业务经办人（提交与跟进）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点右侧「</w:t>
            </w:r>
            <w:r>
              <w:rPr>
                <w:rFonts w:ascii="Microsoft YaHei" w:hAnsi="Microsoft YaHei" w:eastAsia="Microsoft YaHei"/>
                <w:b/>
                <w:sz w:val="18"/>
              </w:rPr>
              <w:t>接入合同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」区域，选择或拖拽合同文件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审查大盘右侧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填写"申请人 / 送审部门"，业务类型建议</w:t>
            </w:r>
            <w:r>
              <w:rPr>
                <w:rFonts w:ascii="Microsoft YaHei" w:hAnsi="Microsoft YaHei" w:eastAsia="Microsoft YaHei"/>
                <w:b/>
                <w:sz w:val="18"/>
              </w:rPr>
              <w:t>显式选择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（采购 / 销售 / 服务 / 劳动）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观察右侧「</w:t>
            </w:r>
            <w:r>
              <w:rPr>
                <w:rFonts w:ascii="Microsoft YaHei" w:hAnsi="Microsoft YaHei" w:eastAsia="Microsoft YaHei"/>
                <w:b/>
                <w:sz w:val="18"/>
              </w:rPr>
              <w:t>实时流水线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」，进度条走满即为完成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点开该合同，查看风险结果与整改建议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点顶部「导出报告」下载 PDF，用于内部沟通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工作台顶栏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业务类型为什么重要</w:t>
      </w:r>
      <w:r>
        <w:rPr>
          <w:rFonts w:ascii="Microsoft YaHei" w:hAnsi="Microsoft YaHei" w:eastAsia="Microsoft YaHei"/>
          <w:b w:val="0"/>
          <w:sz w:val="20"/>
        </w:rPr>
        <w:t>：同一个条款（例如"知识产权归甲方所有"）在采购合同里对我方有利、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在销售合同里对我方不利。系统靠业务类型判断"我方"是哪一方。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选错业务类型会导致该报的没报、不该报的报了 —— 这是</w:t>
      </w:r>
      <w:r>
        <w:rPr>
          <w:rFonts w:ascii="Microsoft YaHei" w:hAnsi="Microsoft YaHei" w:eastAsia="Microsoft YaHei"/>
          <w:b/>
          <w:sz w:val="20"/>
        </w:rPr>
        <w:t>使用者唯一能显著影响结果准确性的输入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法务审查人（复核与出意见）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从大盘点开待复核合同（高风险排在最上面）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点右侧任一条风险卡 → 左侧</w:t>
            </w:r>
            <w:r>
              <w:rPr>
                <w:rFonts w:ascii="Microsoft YaHei" w:hAnsi="Microsoft YaHei" w:eastAsia="Microsoft YaHei"/>
                <w:b/>
                <w:sz w:val="18"/>
              </w:rPr>
              <w:t>自动跳页并高亮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对应原文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在原文里用鼠标</w:t>
            </w:r>
            <w:r>
              <w:rPr>
                <w:rFonts w:ascii="Microsoft YaHei" w:hAnsi="Microsoft YaHei" w:eastAsia="Microsoft YaHei"/>
                <w:b/>
                <w:sz w:val="18"/>
              </w:rPr>
              <w:t>划选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一段话 → 弹出该片段涉及的风险（反查）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工作台左侧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阅读每条风险的「成因 / 依据 / 推荐修改条款」（点开折叠区）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工作台右侧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点「</w:t>
            </w:r>
            <w:r>
              <w:rPr>
                <w:rFonts w:ascii="Microsoft YaHei" w:hAnsi="Microsoft YaHei" w:eastAsia="Microsoft YaHei"/>
                <w:b/>
                <w:sz w:val="18"/>
              </w:rPr>
              <w:t>采纳建议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」，可直接编辑条款文本后再确认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风险卡底部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切到「结论与回写」标签，在「</w:t>
            </w:r>
            <w:r>
              <w:rPr>
                <w:rFonts w:ascii="Microsoft YaHei" w:hAnsi="Microsoft YaHei" w:eastAsia="Microsoft YaHei"/>
                <w:b/>
                <w:sz w:val="18"/>
              </w:rPr>
              <w:t>法务批注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」里补充你的意见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工作台右侧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在「人工审核」区选择：</w:t>
            </w:r>
            <w:r>
              <w:rPr>
                <w:rFonts w:ascii="Microsoft YaHei" w:hAnsi="Microsoft YaHei" w:eastAsia="Microsoft YaHei"/>
                <w:b/>
                <w:sz w:val="18"/>
              </w:rPr>
              <w:t>同意结论 / 修改后确认 / 驳回并重新审查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点「预览意见（DRY_RUN）」确认将写入的内容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点「</w:t>
            </w:r>
            <w:r>
              <w:rPr>
                <w:rFonts w:ascii="Microsoft YaHei" w:hAnsi="Microsoft YaHei" w:eastAsia="Microsoft YaHei"/>
                <w:b/>
                <w:sz w:val="18"/>
              </w:rPr>
              <w:t>写回审批意见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」完成回写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键盘快捷键</w:t>
      </w:r>
      <w:r>
        <w:rPr>
          <w:rFonts w:ascii="Microsoft YaHei" w:hAnsi="Microsoft YaHei" w:eastAsia="Microsoft YaHei"/>
          <w:b w:val="0"/>
          <w:sz w:val="21"/>
        </w:rPr>
        <w:t>（法务高频使用者建议记住）：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k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下一条 / 上一条风险项（同步滚动左侧原文）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Enter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采纳当前选中的风险建议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聚焦到"自然语言检索"输入框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Esc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退出输入框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"修改后确认"怎么用</w:t>
      </w:r>
      <w:r>
        <w:rPr>
          <w:rFonts w:ascii="Microsoft YaHei" w:hAnsi="Microsoft YaHei" w:eastAsia="Microsoft YaHei"/>
          <w:b w:val="0"/>
          <w:sz w:val="21"/>
        </w:rPr>
        <w:t>：如果系统给的</w:t>
      </w:r>
      <w:r>
        <w:rPr>
          <w:rFonts w:ascii="Microsoft YaHei" w:hAnsi="Microsoft YaHei" w:eastAsia="Microsoft YaHei"/>
          <w:b/>
          <w:sz w:val="21"/>
        </w:rPr>
        <w:t>等级判断偏了</w:t>
      </w:r>
      <w:r>
        <w:rPr>
          <w:rFonts w:ascii="Microsoft YaHei" w:hAnsi="Microsoft YaHei" w:eastAsia="Microsoft YaHei"/>
          <w:b w:val="0"/>
          <w:sz w:val="21"/>
        </w:rPr>
        <w:t>（例如把某个中风险判成了高风险），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用「修改后确认」逐条调整等级或改写建议，确认后系统会</w:t>
      </w:r>
      <w:r>
        <w:rPr>
          <w:rFonts w:ascii="Microsoft YaHei" w:hAnsi="Microsoft YaHei" w:eastAsia="Microsoft YaHei"/>
          <w:b/>
          <w:sz w:val="21"/>
        </w:rPr>
        <w:t>自动重算综合风险等级与审查结论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全程留痕，可以看到谁在什么时候改了什么。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"驳回"什么时候用</w:t>
      </w:r>
      <w:r>
        <w:rPr>
          <w:rFonts w:ascii="Microsoft YaHei" w:hAnsi="Microsoft YaHei" w:eastAsia="Microsoft YaHei"/>
          <w:b w:val="0"/>
          <w:sz w:val="21"/>
        </w:rPr>
        <w:t>：只有当系统结论</w:t>
      </w:r>
      <w:r>
        <w:rPr>
          <w:rFonts w:ascii="Microsoft YaHei" w:hAnsi="Microsoft YaHei" w:eastAsia="Microsoft YaHei"/>
          <w:b/>
          <w:sz w:val="21"/>
        </w:rPr>
        <w:t>存在实质错误</w:t>
      </w:r>
      <w:r>
        <w:rPr>
          <w:rFonts w:ascii="Microsoft YaHei" w:hAnsi="Microsoft YaHei" w:eastAsia="Microsoft YaHei"/>
          <w:b w:val="0"/>
          <w:sz w:val="21"/>
        </w:rPr>
        <w:t>时才用（例如风险点在本合同附件里已另行约定）。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驳回会清空本次审查结果并自动重跑，且</w:t>
      </w:r>
      <w:r>
        <w:rPr>
          <w:rFonts w:ascii="Microsoft YaHei" w:hAnsi="Microsoft YaHei" w:eastAsia="Microsoft YaHei"/>
          <w:b/>
          <w:sz w:val="21"/>
        </w:rPr>
        <w:t>在重新审查完成前禁止回写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2.3 系统管理员（规则与观测）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查看规则库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打开「合规规则与模板」，左侧按条款类型分组展示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规则页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调整某条规则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点规则 → 改等级 / 成因说明 / 法律依据 → 保存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规则页右侧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查看示范条款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页面下半部分「标准示范条款库」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规则页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运行评测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点「运行评测（全量 13 份）」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评测页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看系统健康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顶栏右上角三个指示灯：规则库 / 语义层 / OCR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看处理链路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工作台 → 任务详情里的审计留痕（或用接口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/api/contracts/{id}/audit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 / 接口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/>
          <w:b/>
          <w:sz w:val="20"/>
        </w:rPr>
        <w:t>改规则前必读</w:t>
      </w:r>
      <w:r>
        <w:rPr>
          <w:rFonts w:ascii="Microsoft YaHei" w:hAnsi="Microsoft YaHei" w:eastAsia="Microsoft YaHei"/>
          <w:b w:val="0"/>
          <w:sz w:val="20"/>
        </w:rPr>
        <w:t>：规则库是系统的判定依据，改动会影响所有合同的结论。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改完</w:t>
      </w:r>
      <w:r>
        <w:rPr>
          <w:rFonts w:ascii="Microsoft YaHei" w:hAnsi="Microsoft YaHei" w:eastAsia="Microsoft YaHei"/>
          <w:b/>
          <w:sz w:val="20"/>
        </w:rPr>
        <w:t>必须</w:t>
      </w:r>
      <w:r>
        <w:rPr>
          <w:rFonts w:ascii="Microsoft YaHei" w:hAnsi="Microsoft YaHei" w:eastAsia="Microsoft YaHei"/>
          <w:b w:val="0"/>
          <w:sz w:val="20"/>
        </w:rPr>
        <w:t>去评测页跑一遍全量评测，确认"高风险召回率仍为 100%、误报仍为 0"。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评测页的指标会直接显示是否退化。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三、看懂审查结果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 风险等级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等级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颜色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建议动作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高风险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存在实质法律或商业风险，签署后可能造成损失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必须整改后再签署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中风险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橙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条款不完备或表述不利，可通过谈判修正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建议整改后签署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低风险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文本规范类问题（如缺金额大写、缺送达条款）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顺手修订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综合风险等级 = 命中项中的最高等级</w:t>
      </w:r>
      <w:r>
        <w:rPr>
          <w:rFonts w:ascii="Microsoft YaHei" w:hAnsi="Microsoft YaHei" w:eastAsia="Microsoft YaHei"/>
          <w:b w:val="0"/>
          <w:sz w:val="21"/>
        </w:rPr>
        <w:t>；审查结论由等级分布直接推出：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存在高风险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建议拒绝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（若仅 1 条且可整改，可为"建议整改后通过"）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无高风险但有中风险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建议整改后通过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只有低风险或无风险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建议通过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3.2 风险卡片怎么读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每条风险卡包含四块信息，建议按这个顺序看：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我该怎么用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证据原文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（卡片里的灰底引用）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先看这句话本身有没有问题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成因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理解为什么它构成风险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③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法律依据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（法条名称）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判断依据是否成立；必要时自己翻法条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推荐修改条款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可直接采纳，也可编辑成更贴合业务谈判结果的版本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左上角标签的含义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高风险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中风险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低风险</w:t>
      </w:r>
      <w:r>
        <w:rPr>
          <w:rFonts w:ascii="Microsoft YaHei" w:hAnsi="Microsoft YaHei" w:eastAsia="Microsoft YaHei"/>
          <w:b w:val="0"/>
          <w:sz w:val="21"/>
        </w:rPr>
        <w:t xml:space="preserve"> 是等级；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HJ-H-002</w:t>
      </w:r>
      <w:r>
        <w:rPr>
          <w:rFonts w:ascii="Microsoft YaHei" w:hAnsi="Microsoft YaHei" w:eastAsia="Microsoft YaHei"/>
          <w:b w:val="0"/>
          <w:sz w:val="21"/>
        </w:rPr>
        <w:t xml:space="preserve"> 这类编号是规则编号（可用于向管理员反馈误报）；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第 1 页 · 段 #9</w:t>
      </w:r>
      <w:r>
        <w:rPr>
          <w:rFonts w:ascii="Microsoft YaHei" w:hAnsi="Microsoft YaHei" w:eastAsia="Microsoft YaHei"/>
          <w:b w:val="0"/>
          <w:sz w:val="21"/>
        </w:rPr>
        <w:t xml:space="preserve"> 是原文位置。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3.3 合同画像雷达图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六维评分（0–100），一眼看出"这份合同哪里虚"：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分数低说明什么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条款完整度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类必备条款的覆盖比例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有必备条款整类缺失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权责对等度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违约责任、保密义务是否对等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存在明显不对等条款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付款安全性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付款是否挂钩验收、有无超额预付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存在先付款后验收、高比例预付款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知识产权保护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成果权属是否归我方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定制成果权属归对方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争议解决友好度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管辖地是否对我方有利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管辖约定在对方所在地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合规文本质量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交付、期限、效力等文本规范度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表述模糊、要素缺失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综合分</w:t>
      </w:r>
      <w:r>
        <w:rPr>
          <w:rFonts w:ascii="Microsoft YaHei" w:hAnsi="Microsoft YaHei" w:eastAsia="Microsoft YaHei"/>
          <w:b w:val="0"/>
          <w:sz w:val="21"/>
        </w:rPr>
        <w:t>是六项平均。</w:t>
      </w:r>
      <w:r>
        <w:rPr>
          <w:rFonts w:ascii="Microsoft YaHei" w:hAnsi="Microsoft YaHei" w:eastAsia="Microsoft YaHei"/>
          <w:b/>
          <w:sz w:val="21"/>
        </w:rPr>
        <w:t>分数是排序工具，不是结论</w:t>
      </w:r>
      <w:r>
        <w:rPr>
          <w:rFonts w:ascii="Microsoft YaHei" w:hAnsi="Microsoft YaHei" w:eastAsia="Microsoft YaHei"/>
          <w:b w:val="0"/>
          <w:sz w:val="21"/>
        </w:rPr>
        <w:t xml:space="preserve"> —— 最终判断仍要看具体风险项。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四、状态说明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任务状态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我要做什么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待处理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任务已创建，等待解析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稍等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解析中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正在读取合同正文与条款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稍等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审查中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正在执行规则判定与语义增强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稍等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解析受阻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文档无法解析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看原因，见下表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审查完成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结果已生成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开始复核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解析受阻的六种原因与处置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屏幕上会看到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我该做什么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文档已加密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"文档已加密，无法解析正文"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</w:t>
            </w:r>
            <w:r>
              <w:rPr>
                <w:rFonts w:ascii="Microsoft YaHei" w:hAnsi="Microsoft YaHei" w:eastAsia="Microsoft YaHei"/>
                <w:b/>
                <w:sz w:val="18"/>
              </w:rPr>
              <w:t>去除密码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的版本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引擎不可用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"扫描件正文为空，且 OCR 引擎不可用"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找管理员安装 OCR 引擎；或提供电子版合同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扫描件太模糊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"识别置信度过低（0.xx &lt; 0.35）"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重新扫描/拍照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，提高清晰度与对比度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正文为空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"解析后正文仅 N 字，低于最小阈值"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确认文件是否为纯图片无文字；换电子版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解析失败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"解析失败：……"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文件可能损坏，换一份；或找管理员查日志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流水线异常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"流水线异常：……"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找管理员查看该任务的审计留痕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为什么要把"引擎缺失"和"图片模糊"分开告诉我</w:t>
      </w:r>
      <w:r>
        <w:rPr>
          <w:rFonts w:ascii="Microsoft YaHei" w:hAnsi="Microsoft YaHei" w:eastAsia="Microsoft YaHei"/>
          <w:b w:val="0"/>
          <w:sz w:val="20"/>
        </w:rPr>
        <w:t>：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因为这两种情况的处理方式完全相反 —— 一个要装环境，一个要换文件。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如果只提示"解析失败"，我只能反复点重试然后放弃。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回写状态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未回写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尚未写入审批系统（预览模式下会一直停在这里，这是正常的）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回写中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正在提交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回写成功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已写入，评论 ID 会显示在界面上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回写失败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保留错误原因，界面出现「重试回写」按钮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4.4 人工审核状态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下一步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待人工确认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审查完成，等法务决策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法务选择同意 / 修改 / 驳回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已同意或修改后确认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可以写回审批系统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已驳回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审查结果被驳回，任务已回到"待处理"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等待重新审查完成后再次复核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五、常见问题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Q1：为什么同一个文件我上传两次，第二次说"复用既有任务"？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系统按文件内容（SHA256）去重，防止重复解析、重复审查、重复写评论。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如果确实需要重新审查，请用工作台里的「重新解析 / 重试」，或让管理员删除旧任务。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Q2：我点了两次"写回审批意见"，会不会出现两条评论？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不会。系统用「合同编号 + 文件指纹 + 规则版本号」做幂等控制，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第二次会提示"已回写成功，本次跳过"，评论区仍只有一条。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Q3：审查结论说"建议拒绝"，系统会替我拒绝吗？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不会。系统</w:t>
      </w:r>
      <w:r>
        <w:rPr>
          <w:rFonts w:ascii="Microsoft YaHei" w:hAnsi="Microsoft YaHei" w:eastAsia="Microsoft YaHei"/>
          <w:b/>
          <w:sz w:val="21"/>
        </w:rPr>
        <w:t>只写评论区</w:t>
      </w:r>
      <w:r>
        <w:rPr>
          <w:rFonts w:ascii="Microsoft YaHei" w:hAnsi="Microsoft YaHei" w:eastAsia="Microsoft YaHei"/>
          <w:b w:val="0"/>
          <w:sz w:val="21"/>
        </w:rPr>
        <w:t>，不具备任何改变审批结论的能力。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"建议拒绝"只是意见措辞，是否拒绝由审批人决定。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Q4：有的风险我觉得是误报，怎么办？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两种做法：① 用「修改后确认」调整或标注；② 记下规则编号（如 </w:t>
      </w:r>
      <w:r>
        <w:rPr>
          <w:rFonts w:ascii="Consolas" w:hAnsi="Consolas" w:eastAsia="Consolas"/>
          <w:b w:val="0"/>
          <w:color w:val="1F4E79"/>
          <w:sz w:val="20"/>
        </w:rPr>
        <w:t>HJ-M-002</w:t>
      </w:r>
      <w:r>
        <w:rPr>
          <w:rFonts w:ascii="Microsoft YaHei" w:hAnsi="Microsoft YaHei" w:eastAsia="Microsoft YaHei"/>
          <w:b w:val="0"/>
          <w:sz w:val="21"/>
        </w:rPr>
        <w:t>）反馈给管理员。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管理员可修改规则并重跑评测，确认不会影响其他合同。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Q5：合同里有扫描页，会影响识别吗？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会。扫描件走 OCR，识别质量取决于清晰度。若识别置信度偏低，系统会在报告中附质量提示，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建议对涉及条款人工复核。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Q6：进度条一直不动是卡住了吗？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若长时间停在 0%，且底部时间轴也没有新消息，请联系管理员（可能是代理层缓冲了进度流）。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若时间轴在滚动，说明系统在工作。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Q7：导出的 PDF 打不开 / 中文是方框？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先试导出 Markdown 版；仍异常请找管理员（PDF 由服务端直出，中文依赖内置字体）。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Q8：我能一次提交多份合同吗？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当前需逐份上传。批量上传与队列控制</w:t>
      </w:r>
      <w:r>
        <w:rPr>
          <w:rFonts w:ascii="Microsoft YaHei" w:hAnsi="Microsoft YaHei" w:eastAsia="Microsoft YaHei"/>
          <w:b/>
          <w:sz w:val="21"/>
        </w:rPr>
        <w:t>【未开发】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六、一页速查卡（可打印）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【我要提交合同】  大盘右侧「接入合同」→ 选文件 → 选业务类型 → 等进度条走满</w:t>
        <w:br/>
        <w:t>【我要看风险】    工作台 → 右侧风险卡（高风险在最上）→ 点卡片跳原文</w:t>
        <w:br/>
        <w:t>【我要反查】      左侧原文划选一段话 → 弹窗看涉及哪几条风险</w:t>
        <w:br/>
        <w:t>【我要改措辞】    风险卡 → 采纳建议 → 编辑文本 → 确认</w:t>
        <w:br/>
        <w:t>【我要出意见】    「结论与回写」→ 写法务批注 → 人工审核选「同意/修改后确认」</w:t>
        <w:br/>
        <w:t>【我要回写】      先「预览意见」确认 → 再「写回审批意见」</w:t>
        <w:br/>
        <w:t>【我要报告】      顶栏「导出报告」→「下载 PDF」</w:t>
        <w:br/>
        <w:t>【我要改规则】    规则页 → 选规则 → 改 → 保存 → 去评测页跑全量评测</w:t>
        <w:br/>
        <w:t>【出问题了】      看状态说明表；解析受阻看「六种原因与处置」</w:t>
        <w:br/>
        <w:t>【快捷键】        j/k 切换风险　Enter 采纳　/ 聚焦检索　Esc 退出输入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系统能力与需求对照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docs/13_delivery/演示脚本.md</w:t>
      </w:r>
      <w:r>
        <w:rPr>
          <w:rFonts w:ascii="Microsoft YaHei" w:hAnsi="Microsoft YaHei" w:eastAsia="Microsoft YaHei"/>
          <w:b w:val="0"/>
          <w:sz w:val="21"/>
        </w:rPr>
        <w:t xml:space="preserve"> —— 演示流程（可当作操作示例）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docs/12_release_deployment/部署与运维规范.md</w:t>
      </w:r>
      <w:r>
        <w:rPr>
          <w:rFonts w:ascii="Microsoft YaHei" w:hAnsi="Microsoft YaHei" w:eastAsia="Microsoft YaHei"/>
          <w:b w:val="0"/>
          <w:sz w:val="21"/>
        </w:rPr>
        <w:t xml:space="preserve"> —— 管理员的技术手册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docs/04_interaction_design/审核流程与状态设计.md</w:t>
      </w:r>
      <w:r>
        <w:rPr>
          <w:rFonts w:ascii="Microsoft YaHei" w:hAnsi="Microsoft YaHei" w:eastAsia="Microsoft YaHei"/>
          <w:b w:val="0"/>
          <w:sz w:val="21"/>
        </w:rPr>
        <w:t xml:space="preserve"> —— 状态机的完整定义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