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C0F" w:rsidRDefault="00FE7C0F" w:rsidP="004C5783">
      <w:pPr>
        <w:rPr>
          <w:rFonts w:hint="eastAsia"/>
          <w:b/>
          <w:sz w:val="32"/>
          <w:szCs w:val="32"/>
        </w:rPr>
      </w:pPr>
    </w:p>
    <w:p w:rsidR="00FE7C0F" w:rsidRPr="00BD1FDB" w:rsidRDefault="00FE7C0F" w:rsidP="00BD1FDB">
      <w:pPr>
        <w:jc w:val="center"/>
        <w:rPr>
          <w:rFonts w:hint="eastAsia"/>
          <w:b/>
          <w:sz w:val="32"/>
          <w:szCs w:val="32"/>
        </w:rPr>
      </w:pPr>
      <w:r>
        <w:rPr>
          <w:rFonts w:hint="eastAsia"/>
          <w:b/>
          <w:bCs/>
          <w:sz w:val="32"/>
          <w:szCs w:val="32"/>
        </w:rPr>
        <w:t>电商交易记录分析</w:t>
      </w:r>
      <w:r>
        <w:rPr>
          <w:rFonts w:hint="eastAsia"/>
          <w:b/>
          <w:sz w:val="32"/>
          <w:szCs w:val="32"/>
        </w:rPr>
        <w:t>系统</w:t>
      </w:r>
      <w:r>
        <w:rPr>
          <w:rFonts w:ascii="华文中宋" w:eastAsia="华文中宋" w:hAnsi="华文中宋" w:cs="华文中宋" w:hint="eastAsia"/>
          <w:sz w:val="36"/>
          <w:szCs w:val="36"/>
        </w:rPr>
        <w:t xml:space="preserve">                   </w:t>
      </w:r>
    </w:p>
    <w:p w:rsidR="00FE7C0F" w:rsidRDefault="00BD1FDB" w:rsidP="00FE7C0F">
      <w:pPr>
        <w:spacing w:line="360" w:lineRule="auto"/>
        <w:rPr>
          <w:sz w:val="36"/>
          <w:szCs w:val="36"/>
        </w:rPr>
      </w:pPr>
      <w:r>
        <w:rPr>
          <w:rFonts w:hint="eastAsia"/>
          <w:sz w:val="36"/>
          <w:szCs w:val="36"/>
        </w:rPr>
        <w:t>一</w:t>
      </w:r>
      <w:r>
        <w:rPr>
          <w:rFonts w:hint="eastAsia"/>
          <w:sz w:val="36"/>
          <w:szCs w:val="36"/>
        </w:rPr>
        <w:t>.</w:t>
      </w:r>
      <w:r>
        <w:rPr>
          <w:rFonts w:hint="eastAsia"/>
          <w:sz w:val="36"/>
          <w:szCs w:val="36"/>
        </w:rPr>
        <w:t>集群环境</w:t>
      </w:r>
      <w:r>
        <w:rPr>
          <w:rFonts w:hint="eastAsia"/>
          <w:sz w:val="36"/>
          <w:szCs w:val="36"/>
        </w:rPr>
        <w:t>:</w:t>
      </w:r>
    </w:p>
    <w:p w:rsidR="00FE7C0F" w:rsidRPr="00BD1FDB" w:rsidRDefault="00BD1FDB" w:rsidP="00FE7C0F">
      <w:pPr>
        <w:spacing w:line="360" w:lineRule="auto"/>
        <w:rPr>
          <w:rFonts w:hint="eastAsia"/>
          <w:sz w:val="30"/>
          <w:szCs w:val="30"/>
        </w:rPr>
      </w:pPr>
      <w:r w:rsidRPr="00BD1FDB">
        <w:rPr>
          <w:rFonts w:hint="eastAsia"/>
          <w:sz w:val="30"/>
          <w:szCs w:val="30"/>
        </w:rPr>
        <w:t>ubuntu+hadoop-2.6</w:t>
      </w:r>
      <w:r>
        <w:rPr>
          <w:rFonts w:hint="eastAsia"/>
          <w:sz w:val="30"/>
          <w:szCs w:val="30"/>
        </w:rPr>
        <w:t>+zookeeper</w:t>
      </w:r>
      <w:r w:rsidRPr="00BD1FDB">
        <w:rPr>
          <w:rFonts w:hint="eastAsia"/>
          <w:sz w:val="30"/>
          <w:szCs w:val="30"/>
        </w:rPr>
        <w:t xml:space="preserve"> </w:t>
      </w:r>
      <w:r>
        <w:rPr>
          <w:rFonts w:hint="eastAsia"/>
          <w:sz w:val="30"/>
          <w:szCs w:val="30"/>
        </w:rPr>
        <w:t>+hbase1.1</w:t>
      </w:r>
      <w:r w:rsidR="00FE7C0F" w:rsidRPr="00BD1FDB">
        <w:rPr>
          <w:rFonts w:hint="eastAsia"/>
          <w:sz w:val="30"/>
          <w:szCs w:val="30"/>
        </w:rPr>
        <w:t>三个节点的集群分布</w:t>
      </w:r>
      <w:r w:rsidR="003210E7" w:rsidRPr="00BD1FDB">
        <w:rPr>
          <w:rFonts w:hint="eastAsia"/>
          <w:sz w:val="30"/>
          <w:szCs w:val="30"/>
        </w:rPr>
        <w:t>.</w:t>
      </w:r>
      <w:r>
        <w:rPr>
          <w:rFonts w:hint="eastAsia"/>
        </w:rPr>
        <w:t xml:space="preserve"> </w:t>
      </w:r>
    </w:p>
    <w:p w:rsidR="00FE7C0F" w:rsidRDefault="00FE7C0F" w:rsidP="00FE7C0F">
      <w:pPr>
        <w:numPr>
          <w:ilvl w:val="0"/>
          <w:numId w:val="2"/>
        </w:numPr>
        <w:spacing w:line="360" w:lineRule="auto"/>
      </w:pPr>
      <w:r>
        <w:rPr>
          <w:rFonts w:hint="eastAsia"/>
        </w:rPr>
        <w:t>在</w:t>
      </w:r>
      <w:r>
        <w:rPr>
          <w:rFonts w:hint="eastAsia"/>
        </w:rPr>
        <w:t xml:space="preserve">master </w:t>
      </w:r>
      <w:r>
        <w:rPr>
          <w:rFonts w:hint="eastAsia"/>
        </w:rPr>
        <w:t>节点启动</w:t>
      </w:r>
      <w:r>
        <w:rPr>
          <w:rFonts w:hint="eastAsia"/>
        </w:rPr>
        <w:t>hadoop start-all.sh</w:t>
      </w:r>
    </w:p>
    <w:p w:rsidR="00FE7C0F" w:rsidRDefault="00FE7C0F" w:rsidP="00FE7C0F">
      <w:pPr>
        <w:numPr>
          <w:ilvl w:val="0"/>
          <w:numId w:val="2"/>
        </w:numPr>
        <w:spacing w:line="360" w:lineRule="auto"/>
        <w:rPr>
          <w:rFonts w:hint="eastAsia"/>
        </w:rPr>
      </w:pPr>
      <w:r>
        <w:rPr>
          <w:rFonts w:hint="eastAsia"/>
        </w:rPr>
        <w:t>在各节点启动</w:t>
      </w:r>
      <w:r>
        <w:rPr>
          <w:rFonts w:hint="eastAsia"/>
        </w:rPr>
        <w:t>zookeeper</w:t>
      </w:r>
    </w:p>
    <w:p w:rsidR="00FE7C0F" w:rsidRDefault="00FE7C0F" w:rsidP="00FE7C0F">
      <w:pPr>
        <w:numPr>
          <w:ilvl w:val="0"/>
          <w:numId w:val="2"/>
        </w:numPr>
        <w:spacing w:line="360" w:lineRule="auto"/>
      </w:pPr>
      <w:r>
        <w:rPr>
          <w:rFonts w:hint="eastAsia"/>
        </w:rPr>
        <w:t>在</w:t>
      </w:r>
      <w:r>
        <w:rPr>
          <w:rFonts w:hint="eastAsia"/>
        </w:rPr>
        <w:t>master</w:t>
      </w:r>
      <w:r>
        <w:rPr>
          <w:rFonts w:hint="eastAsia"/>
        </w:rPr>
        <w:t>节点启动</w:t>
      </w:r>
      <w:r>
        <w:rPr>
          <w:rFonts w:hint="eastAsia"/>
        </w:rPr>
        <w:t>hbase  start-hbase.sh</w:t>
      </w:r>
    </w:p>
    <w:p w:rsidR="00FE7C0F" w:rsidRDefault="00FE7C0F" w:rsidP="00FE7C0F">
      <w:pPr>
        <w:spacing w:line="360" w:lineRule="auto"/>
      </w:pPr>
    </w:p>
    <w:p w:rsidR="00FE7C0F" w:rsidRDefault="00FE7C0F" w:rsidP="00FE7C0F">
      <w:pPr>
        <w:spacing w:line="360" w:lineRule="auto"/>
        <w:rPr>
          <w:szCs w:val="21"/>
        </w:rPr>
      </w:pPr>
      <w:r>
        <w:rPr>
          <w:rFonts w:hint="eastAsia"/>
          <w:szCs w:val="21"/>
        </w:rPr>
        <w:t>所有节点上的所有进程都能正常启动</w:t>
      </w:r>
      <w:r w:rsidR="000A6FC9">
        <w:rPr>
          <w:rFonts w:hint="eastAsia"/>
          <w:szCs w:val="21"/>
        </w:rPr>
        <w:t>（</w:t>
      </w:r>
      <w:r w:rsidR="000A6FC9" w:rsidRPr="000A6FC9">
        <w:rPr>
          <w:rFonts w:hint="eastAsia"/>
          <w:b/>
          <w:szCs w:val="21"/>
        </w:rPr>
        <w:t>注意</w:t>
      </w:r>
      <w:r w:rsidR="000A6FC9" w:rsidRPr="000A6FC9">
        <w:rPr>
          <w:b/>
          <w:szCs w:val="21"/>
        </w:rPr>
        <w:t>查看安全模式状态，可能需要手动</w:t>
      </w:r>
      <w:r w:rsidR="000A6FC9">
        <w:rPr>
          <w:rFonts w:hint="eastAsia"/>
          <w:b/>
          <w:szCs w:val="21"/>
        </w:rPr>
        <w:t>关闭</w:t>
      </w:r>
      <w:r w:rsidR="000A6FC9" w:rsidRPr="000A6FC9">
        <w:rPr>
          <w:b/>
          <w:szCs w:val="21"/>
        </w:rPr>
        <w:t>安全模式</w:t>
      </w:r>
      <w:r w:rsidR="000A6FC9">
        <w:rPr>
          <w:rFonts w:hint="eastAsia"/>
          <w:szCs w:val="21"/>
        </w:rPr>
        <w:t>）</w:t>
      </w:r>
    </w:p>
    <w:p w:rsidR="00363159" w:rsidRPr="003210E7" w:rsidRDefault="00363159" w:rsidP="00FE7C0F">
      <w:pPr>
        <w:spacing w:line="360" w:lineRule="auto"/>
        <w:rPr>
          <w:b/>
          <w:sz w:val="28"/>
          <w:szCs w:val="28"/>
        </w:rPr>
      </w:pPr>
      <w:r w:rsidRPr="003210E7">
        <w:rPr>
          <w:b/>
          <w:sz w:val="28"/>
          <w:szCs w:val="28"/>
        </w:rPr>
        <w:t>W</w:t>
      </w:r>
      <w:r w:rsidRPr="003210E7">
        <w:rPr>
          <w:rFonts w:hint="eastAsia"/>
          <w:b/>
          <w:sz w:val="28"/>
          <w:szCs w:val="28"/>
        </w:rPr>
        <w:t>eb</w:t>
      </w:r>
      <w:r w:rsidRPr="003210E7">
        <w:rPr>
          <w:rFonts w:hint="eastAsia"/>
          <w:b/>
          <w:sz w:val="28"/>
          <w:szCs w:val="28"/>
        </w:rPr>
        <w:t>界面</w:t>
      </w:r>
      <w:r w:rsidRPr="003210E7">
        <w:rPr>
          <w:b/>
          <w:sz w:val="28"/>
          <w:szCs w:val="28"/>
        </w:rPr>
        <w:t>：</w:t>
      </w:r>
    </w:p>
    <w:p w:rsidR="00363159" w:rsidRDefault="00363159" w:rsidP="00FE7C0F">
      <w:pPr>
        <w:spacing w:line="360" w:lineRule="auto"/>
        <w:rPr>
          <w:sz w:val="56"/>
          <w:szCs w:val="56"/>
          <w:highlight w:val="cyan"/>
        </w:rPr>
      </w:pPr>
      <w:r>
        <w:rPr>
          <w:rFonts w:hint="eastAsia"/>
          <w:noProof/>
          <w:sz w:val="56"/>
          <w:szCs w:val="56"/>
        </w:rPr>
        <w:drawing>
          <wp:inline distT="0" distB="0" distL="0" distR="0">
            <wp:extent cx="5274310" cy="297815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eb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78150"/>
                    </a:xfrm>
                    <a:prstGeom prst="rect">
                      <a:avLst/>
                    </a:prstGeom>
                  </pic:spPr>
                </pic:pic>
              </a:graphicData>
            </a:graphic>
          </wp:inline>
        </w:drawing>
      </w:r>
      <w:r>
        <w:rPr>
          <w:rFonts w:hint="eastAsia"/>
          <w:noProof/>
          <w:sz w:val="56"/>
          <w:szCs w:val="56"/>
        </w:rPr>
        <w:lastRenderedPageBreak/>
        <w:drawing>
          <wp:inline distT="0" distB="0" distL="0" distR="0">
            <wp:extent cx="5274310" cy="2708694"/>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2.PNG"/>
                    <pic:cNvPicPr/>
                  </pic:nvPicPr>
                  <pic:blipFill rotWithShape="1">
                    <a:blip r:embed="rId8" cstate="print">
                      <a:extLst>
                        <a:ext uri="{28A0092B-C50C-407E-A947-70E740481C1C}">
                          <a14:useLocalDpi xmlns:a14="http://schemas.microsoft.com/office/drawing/2010/main" val="0"/>
                        </a:ext>
                      </a:extLst>
                    </a:blip>
                    <a:srcRect b="16245"/>
                    <a:stretch/>
                  </pic:blipFill>
                  <pic:spPr bwMode="auto">
                    <a:xfrm>
                      <a:off x="0" y="0"/>
                      <a:ext cx="5274310" cy="2708694"/>
                    </a:xfrm>
                    <a:prstGeom prst="rect">
                      <a:avLst/>
                    </a:prstGeom>
                    <a:ln>
                      <a:noFill/>
                    </a:ln>
                    <a:extLst>
                      <a:ext uri="{53640926-AAD7-44D8-BBD7-CCE9431645EC}">
                        <a14:shadowObscured xmlns:a14="http://schemas.microsoft.com/office/drawing/2010/main"/>
                      </a:ext>
                    </a:extLst>
                  </pic:spPr>
                </pic:pic>
              </a:graphicData>
            </a:graphic>
          </wp:inline>
        </w:drawing>
      </w:r>
    </w:p>
    <w:p w:rsidR="00FE7C0F" w:rsidRDefault="00FE7C0F" w:rsidP="00FE7C0F">
      <w:pPr>
        <w:spacing w:line="360" w:lineRule="auto"/>
      </w:pPr>
    </w:p>
    <w:p w:rsidR="00363159" w:rsidRDefault="00BD1FDB" w:rsidP="00FE7C0F">
      <w:pPr>
        <w:spacing w:line="360" w:lineRule="auto"/>
        <w:rPr>
          <w:sz w:val="36"/>
          <w:szCs w:val="36"/>
        </w:rPr>
      </w:pPr>
      <w:r>
        <w:rPr>
          <w:rFonts w:hint="eastAsia"/>
          <w:sz w:val="36"/>
          <w:szCs w:val="36"/>
        </w:rPr>
        <w:t>二</w:t>
      </w:r>
      <w:r w:rsidR="00FE7C0F">
        <w:rPr>
          <w:rFonts w:hint="eastAsia"/>
          <w:sz w:val="36"/>
          <w:szCs w:val="36"/>
        </w:rPr>
        <w:t>：</w:t>
      </w:r>
      <w:r w:rsidR="00363159">
        <w:rPr>
          <w:rFonts w:hint="eastAsia"/>
          <w:sz w:val="36"/>
          <w:szCs w:val="36"/>
        </w:rPr>
        <w:t>数据</w:t>
      </w:r>
      <w:r w:rsidR="00363159">
        <w:rPr>
          <w:sz w:val="36"/>
          <w:szCs w:val="36"/>
        </w:rPr>
        <w:t>导入</w:t>
      </w:r>
    </w:p>
    <w:p w:rsidR="00363159" w:rsidRDefault="00363159" w:rsidP="00363159">
      <w:pPr>
        <w:pStyle w:val="a4"/>
        <w:numPr>
          <w:ilvl w:val="0"/>
          <w:numId w:val="8"/>
        </w:numPr>
        <w:spacing w:line="360" w:lineRule="auto"/>
        <w:ind w:firstLineChars="0"/>
        <w:rPr>
          <w:sz w:val="30"/>
          <w:szCs w:val="30"/>
        </w:rPr>
      </w:pPr>
      <w:r w:rsidRPr="00363159">
        <w:rPr>
          <w:rFonts w:hint="eastAsia"/>
          <w:sz w:val="30"/>
          <w:szCs w:val="30"/>
        </w:rPr>
        <w:t>navicat</w:t>
      </w:r>
      <w:r w:rsidRPr="00363159">
        <w:rPr>
          <w:sz w:val="30"/>
          <w:szCs w:val="30"/>
        </w:rPr>
        <w:t>的</w:t>
      </w:r>
      <w:r w:rsidRPr="00363159">
        <w:rPr>
          <w:rFonts w:hint="eastAsia"/>
          <w:sz w:val="30"/>
          <w:szCs w:val="30"/>
        </w:rPr>
        <w:t>使用</w:t>
      </w:r>
      <w:r w:rsidRPr="00363159">
        <w:rPr>
          <w:rFonts w:hint="eastAsia"/>
          <w:sz w:val="30"/>
          <w:szCs w:val="30"/>
        </w:rPr>
        <w:t xml:space="preserve"> </w:t>
      </w:r>
    </w:p>
    <w:p w:rsidR="00363159" w:rsidRPr="000A6FC9" w:rsidRDefault="000A6FC9" w:rsidP="00363159">
      <w:pPr>
        <w:spacing w:line="360" w:lineRule="auto"/>
        <w:rPr>
          <w:sz w:val="24"/>
        </w:rPr>
      </w:pPr>
      <w:r w:rsidRPr="000A6FC9">
        <w:rPr>
          <w:rFonts w:hint="eastAsia"/>
          <w:sz w:val="24"/>
        </w:rPr>
        <w:t>Windows</w:t>
      </w:r>
      <w:r w:rsidRPr="000A6FC9">
        <w:rPr>
          <w:sz w:val="24"/>
        </w:rPr>
        <w:t>下安装</w:t>
      </w:r>
      <w:r w:rsidRPr="000A6FC9">
        <w:rPr>
          <w:sz w:val="24"/>
        </w:rPr>
        <w:t>navicat</w:t>
      </w:r>
      <w:r w:rsidRPr="000A6FC9">
        <w:rPr>
          <w:sz w:val="24"/>
        </w:rPr>
        <w:t>，连接上虚拟机环境下节点。</w:t>
      </w:r>
    </w:p>
    <w:p w:rsidR="000A6FC9" w:rsidRPr="000A6FC9" w:rsidRDefault="000A6FC9" w:rsidP="00363159">
      <w:pPr>
        <w:spacing w:line="360" w:lineRule="auto"/>
        <w:rPr>
          <w:sz w:val="24"/>
        </w:rPr>
      </w:pPr>
      <w:r w:rsidRPr="000A6FC9">
        <w:rPr>
          <w:rFonts w:hint="eastAsia"/>
          <w:sz w:val="24"/>
        </w:rPr>
        <w:t>新建</w:t>
      </w:r>
      <w:r w:rsidRPr="000A6FC9">
        <w:rPr>
          <w:sz w:val="24"/>
        </w:rPr>
        <w:t>表设计好字段</w:t>
      </w:r>
      <w:r w:rsidRPr="000A6FC9">
        <w:rPr>
          <w:rFonts w:hint="eastAsia"/>
          <w:sz w:val="24"/>
        </w:rPr>
        <w:t>属性</w:t>
      </w:r>
      <w:r w:rsidRPr="000A6FC9">
        <w:rPr>
          <w:sz w:val="24"/>
        </w:rPr>
        <w:t>，导入</w:t>
      </w:r>
      <w:r w:rsidRPr="000A6FC9">
        <w:rPr>
          <w:sz w:val="24"/>
        </w:rPr>
        <w:t>csv</w:t>
      </w:r>
      <w:r w:rsidRPr="000A6FC9">
        <w:rPr>
          <w:sz w:val="24"/>
        </w:rPr>
        <w:t>文件。</w:t>
      </w:r>
    </w:p>
    <w:p w:rsidR="000A6FC9" w:rsidRDefault="000A6FC9" w:rsidP="00363159">
      <w:pPr>
        <w:spacing w:line="360" w:lineRule="auto"/>
        <w:rPr>
          <w:sz w:val="30"/>
          <w:szCs w:val="30"/>
        </w:rPr>
      </w:pPr>
      <w:r>
        <w:rPr>
          <w:rFonts w:hint="eastAsia"/>
          <w:noProof/>
          <w:sz w:val="30"/>
          <w:szCs w:val="30"/>
        </w:rPr>
        <w:drawing>
          <wp:inline distT="0" distB="0" distL="0" distR="0">
            <wp:extent cx="5029200" cy="219973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ysql1.PNG"/>
                    <pic:cNvPicPr/>
                  </pic:nvPicPr>
                  <pic:blipFill rotWithShape="1">
                    <a:blip r:embed="rId9">
                      <a:extLst>
                        <a:ext uri="{28A0092B-C50C-407E-A947-70E740481C1C}">
                          <a14:useLocalDpi xmlns:a14="http://schemas.microsoft.com/office/drawing/2010/main" val="0"/>
                        </a:ext>
                      </a:extLst>
                    </a:blip>
                    <a:srcRect r="4647" b="26560"/>
                    <a:stretch/>
                  </pic:blipFill>
                  <pic:spPr bwMode="auto">
                    <a:xfrm>
                      <a:off x="0" y="0"/>
                      <a:ext cx="5029200" cy="2199736"/>
                    </a:xfrm>
                    <a:prstGeom prst="rect">
                      <a:avLst/>
                    </a:prstGeom>
                    <a:ln>
                      <a:noFill/>
                    </a:ln>
                    <a:extLst>
                      <a:ext uri="{53640926-AAD7-44D8-BBD7-CCE9431645EC}">
                        <a14:shadowObscured xmlns:a14="http://schemas.microsoft.com/office/drawing/2010/main"/>
                      </a:ext>
                    </a:extLst>
                  </pic:spPr>
                </pic:pic>
              </a:graphicData>
            </a:graphic>
          </wp:inline>
        </w:drawing>
      </w:r>
    </w:p>
    <w:p w:rsidR="000A6FC9" w:rsidRPr="000A6FC9" w:rsidRDefault="000A6FC9" w:rsidP="00363159">
      <w:pPr>
        <w:spacing w:line="360" w:lineRule="auto"/>
        <w:rPr>
          <w:b/>
          <w:sz w:val="28"/>
          <w:szCs w:val="28"/>
        </w:rPr>
      </w:pPr>
      <w:r w:rsidRPr="000A6FC9">
        <w:rPr>
          <w:rFonts w:hint="eastAsia"/>
          <w:b/>
          <w:sz w:val="28"/>
          <w:szCs w:val="28"/>
        </w:rPr>
        <w:t>同时</w:t>
      </w:r>
      <w:r w:rsidR="00BD1FDB">
        <w:rPr>
          <w:b/>
          <w:sz w:val="28"/>
          <w:szCs w:val="28"/>
        </w:rPr>
        <w:t>应</w:t>
      </w:r>
      <w:r w:rsidRPr="000A6FC9">
        <w:rPr>
          <w:b/>
          <w:sz w:val="28"/>
          <w:szCs w:val="28"/>
        </w:rPr>
        <w:t>注意，在</w:t>
      </w:r>
      <w:r w:rsidRPr="000A6FC9">
        <w:rPr>
          <w:rFonts w:hint="eastAsia"/>
          <w:b/>
          <w:sz w:val="28"/>
          <w:szCs w:val="28"/>
        </w:rPr>
        <w:t>/etc/mysql</w:t>
      </w:r>
      <w:r w:rsidRPr="000A6FC9">
        <w:rPr>
          <w:rFonts w:hint="eastAsia"/>
          <w:b/>
          <w:sz w:val="28"/>
          <w:szCs w:val="28"/>
        </w:rPr>
        <w:t>下</w:t>
      </w:r>
      <w:r w:rsidRPr="000A6FC9">
        <w:rPr>
          <w:b/>
          <w:sz w:val="28"/>
          <w:szCs w:val="28"/>
        </w:rPr>
        <w:t>需要修改</w:t>
      </w:r>
      <w:r w:rsidRPr="000A6FC9">
        <w:rPr>
          <w:b/>
          <w:sz w:val="28"/>
          <w:szCs w:val="28"/>
        </w:rPr>
        <w:t>my.cnf</w:t>
      </w:r>
      <w:r w:rsidRPr="000A6FC9">
        <w:rPr>
          <w:rFonts w:hint="eastAsia"/>
          <w:b/>
          <w:sz w:val="28"/>
          <w:szCs w:val="28"/>
        </w:rPr>
        <w:t>配置</w:t>
      </w:r>
      <w:r w:rsidRPr="000A6FC9">
        <w:rPr>
          <w:b/>
          <w:sz w:val="28"/>
          <w:szCs w:val="28"/>
        </w:rPr>
        <w:t>文件，注释掉</w:t>
      </w:r>
      <w:r w:rsidRPr="000A6FC9">
        <w:rPr>
          <w:b/>
          <w:sz w:val="28"/>
          <w:szCs w:val="28"/>
        </w:rPr>
        <w:t>ip</w:t>
      </w:r>
      <w:r w:rsidRPr="000A6FC9">
        <w:rPr>
          <w:b/>
          <w:sz w:val="28"/>
          <w:szCs w:val="28"/>
        </w:rPr>
        <w:t>绑定，同时在终端中给予所有用户</w:t>
      </w:r>
      <w:r w:rsidRPr="000A6FC9">
        <w:rPr>
          <w:b/>
          <w:sz w:val="28"/>
          <w:szCs w:val="28"/>
        </w:rPr>
        <w:t>mysql</w:t>
      </w:r>
      <w:r w:rsidRPr="000A6FC9">
        <w:rPr>
          <w:b/>
          <w:sz w:val="28"/>
          <w:szCs w:val="28"/>
        </w:rPr>
        <w:t>的远程连接权限，不然会导致连接失败。</w:t>
      </w:r>
    </w:p>
    <w:p w:rsidR="00363159" w:rsidRDefault="000A6FC9" w:rsidP="00363159">
      <w:pPr>
        <w:pStyle w:val="a4"/>
        <w:numPr>
          <w:ilvl w:val="0"/>
          <w:numId w:val="8"/>
        </w:numPr>
        <w:spacing w:line="360" w:lineRule="auto"/>
        <w:ind w:firstLineChars="0"/>
        <w:rPr>
          <w:sz w:val="30"/>
          <w:szCs w:val="30"/>
        </w:rPr>
      </w:pPr>
      <w:r>
        <w:rPr>
          <w:rFonts w:hint="eastAsia"/>
          <w:sz w:val="30"/>
          <w:szCs w:val="30"/>
        </w:rPr>
        <w:t>sqoop</w:t>
      </w:r>
      <w:r>
        <w:rPr>
          <w:rFonts w:hint="eastAsia"/>
          <w:sz w:val="30"/>
          <w:szCs w:val="30"/>
        </w:rPr>
        <w:t>的</w:t>
      </w:r>
      <w:r>
        <w:rPr>
          <w:sz w:val="30"/>
          <w:szCs w:val="30"/>
        </w:rPr>
        <w:t>使用</w:t>
      </w:r>
    </w:p>
    <w:p w:rsidR="000A6FC9" w:rsidRPr="000A6FC9" w:rsidRDefault="000A6FC9" w:rsidP="000A6FC9">
      <w:pPr>
        <w:spacing w:line="360" w:lineRule="auto"/>
        <w:rPr>
          <w:sz w:val="30"/>
          <w:szCs w:val="30"/>
        </w:rPr>
      </w:pPr>
      <w:r w:rsidRPr="000A6FC9">
        <w:rPr>
          <w:rFonts w:hint="eastAsia"/>
          <w:sz w:val="30"/>
          <w:szCs w:val="30"/>
        </w:rPr>
        <w:t>配置</w:t>
      </w:r>
      <w:r w:rsidRPr="000A6FC9">
        <w:rPr>
          <w:sz w:val="30"/>
          <w:szCs w:val="30"/>
        </w:rPr>
        <w:t>完毕环境变量后，运行</w:t>
      </w:r>
      <w:r w:rsidRPr="000A6FC9">
        <w:rPr>
          <w:sz w:val="30"/>
          <w:szCs w:val="30"/>
        </w:rPr>
        <w:t>sqoop</w:t>
      </w:r>
      <w:r w:rsidRPr="000A6FC9">
        <w:rPr>
          <w:sz w:val="30"/>
          <w:szCs w:val="30"/>
        </w:rPr>
        <w:t>语句。</w:t>
      </w:r>
    </w:p>
    <w:p w:rsidR="00FE7C0F" w:rsidRPr="003210E7" w:rsidRDefault="00D221E6" w:rsidP="00FE7C0F">
      <w:pPr>
        <w:spacing w:line="360" w:lineRule="auto"/>
        <w:rPr>
          <w:szCs w:val="21"/>
        </w:rPr>
      </w:pPr>
      <w:r w:rsidRPr="00D221E6">
        <w:rPr>
          <w:szCs w:val="21"/>
        </w:rPr>
        <w:lastRenderedPageBreak/>
        <w:t>sqoop import --connect jdbc:mysql://192.168.49.131:3306/train  --username 'root' --password 123456 --table jilu --columns"user_id,age_range,gender,merchant_id,label" --hbase-table jilu --column-family cf1 --hbase-row-key user_id,merchant_id -m 1</w:t>
      </w:r>
    </w:p>
    <w:p w:rsidR="00FE7C0F" w:rsidRDefault="00FE7C0F" w:rsidP="00FE7C0F">
      <w:pPr>
        <w:spacing w:line="360" w:lineRule="auto"/>
        <w:rPr>
          <w:rFonts w:ascii="Arial" w:eastAsia="宋体" w:hAnsi="Arial" w:cs="Arial"/>
          <w:color w:val="333333"/>
          <w:kern w:val="0"/>
          <w:szCs w:val="21"/>
          <w:shd w:val="clear" w:color="auto" w:fill="FFFFFF"/>
          <w:lang w:bidi="ar"/>
        </w:rPr>
      </w:pPr>
      <w:r>
        <w:rPr>
          <w:rFonts w:ascii="Arial" w:eastAsia="宋体" w:hAnsi="Arial" w:cs="Arial" w:hint="eastAsia"/>
          <w:color w:val="333333"/>
          <w:kern w:val="0"/>
          <w:szCs w:val="21"/>
          <w:shd w:val="clear" w:color="auto" w:fill="FFFFFF"/>
          <w:lang w:bidi="ar"/>
        </w:rPr>
        <w:t>导入成功后的数据查看结果如下：</w:t>
      </w:r>
    </w:p>
    <w:p w:rsidR="00D221E6" w:rsidRDefault="00D221E6" w:rsidP="00FE7C0F">
      <w:pPr>
        <w:spacing w:line="360" w:lineRule="auto"/>
        <w:rPr>
          <w:rFonts w:ascii="Arial" w:eastAsia="宋体" w:hAnsi="Arial" w:cs="Arial"/>
          <w:color w:val="333333"/>
          <w:kern w:val="0"/>
          <w:szCs w:val="21"/>
          <w:shd w:val="clear" w:color="auto" w:fill="FFFFFF"/>
          <w:lang w:bidi="ar"/>
        </w:rPr>
      </w:pPr>
      <w:r>
        <w:rPr>
          <w:rFonts w:ascii="Arial" w:eastAsia="宋体" w:hAnsi="Arial" w:cs="Arial" w:hint="eastAsia"/>
          <w:noProof/>
          <w:color w:val="333333"/>
          <w:kern w:val="0"/>
          <w:szCs w:val="21"/>
          <w:shd w:val="clear" w:color="auto" w:fill="FFFFFF"/>
        </w:rPr>
        <w:drawing>
          <wp:inline distT="0" distB="0" distL="0" distR="0">
            <wp:extent cx="5218981" cy="2950234"/>
            <wp:effectExtent l="0" t="0" r="1270" b="25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iao1.PNG"/>
                    <pic:cNvPicPr/>
                  </pic:nvPicPr>
                  <pic:blipFill rotWithShape="1">
                    <a:blip r:embed="rId10">
                      <a:extLst>
                        <a:ext uri="{28A0092B-C50C-407E-A947-70E740481C1C}">
                          <a14:useLocalDpi xmlns:a14="http://schemas.microsoft.com/office/drawing/2010/main" val="0"/>
                        </a:ext>
                      </a:extLst>
                    </a:blip>
                    <a:srcRect t="16453" r="1035" b="7496"/>
                    <a:stretch/>
                  </pic:blipFill>
                  <pic:spPr bwMode="auto">
                    <a:xfrm>
                      <a:off x="0" y="0"/>
                      <a:ext cx="5219715" cy="2950649"/>
                    </a:xfrm>
                    <a:prstGeom prst="rect">
                      <a:avLst/>
                    </a:prstGeom>
                    <a:ln>
                      <a:noFill/>
                    </a:ln>
                    <a:extLst>
                      <a:ext uri="{53640926-AAD7-44D8-BBD7-CCE9431645EC}">
                        <a14:shadowObscured xmlns:a14="http://schemas.microsoft.com/office/drawing/2010/main"/>
                      </a:ext>
                    </a:extLst>
                  </pic:spPr>
                </pic:pic>
              </a:graphicData>
            </a:graphic>
          </wp:inline>
        </w:drawing>
      </w:r>
    </w:p>
    <w:p w:rsidR="00105AF7" w:rsidRDefault="00105AF7" w:rsidP="00FE7C0F">
      <w:pPr>
        <w:spacing w:line="360" w:lineRule="auto"/>
        <w:rPr>
          <w:rFonts w:ascii="Arial" w:eastAsia="宋体" w:hAnsi="Arial" w:cs="Arial"/>
          <w:color w:val="333333"/>
          <w:kern w:val="0"/>
          <w:szCs w:val="21"/>
          <w:shd w:val="clear" w:color="auto" w:fill="FFFFFF"/>
          <w:lang w:bidi="ar"/>
        </w:rPr>
      </w:pPr>
      <w:r>
        <w:rPr>
          <w:rFonts w:ascii="Arial" w:eastAsia="宋体" w:hAnsi="Arial" w:cs="Arial" w:hint="eastAsia"/>
          <w:noProof/>
          <w:color w:val="333333"/>
          <w:kern w:val="0"/>
          <w:szCs w:val="21"/>
          <w:shd w:val="clear" w:color="auto" w:fill="FFFFFF"/>
        </w:rPr>
        <w:drawing>
          <wp:inline distT="0" distB="0" distL="0" distR="0">
            <wp:extent cx="5149970" cy="30535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iao2.PNG"/>
                    <pic:cNvPicPr/>
                  </pic:nvPicPr>
                  <pic:blipFill rotWithShape="1">
                    <a:blip r:embed="rId11">
                      <a:extLst>
                        <a:ext uri="{28A0092B-C50C-407E-A947-70E740481C1C}">
                          <a14:useLocalDpi xmlns:a14="http://schemas.microsoft.com/office/drawing/2010/main" val="0"/>
                        </a:ext>
                      </a:extLst>
                    </a:blip>
                    <a:srcRect t="17291" r="2357"/>
                    <a:stretch/>
                  </pic:blipFill>
                  <pic:spPr bwMode="auto">
                    <a:xfrm>
                      <a:off x="0" y="0"/>
                      <a:ext cx="5149970" cy="3053535"/>
                    </a:xfrm>
                    <a:prstGeom prst="rect">
                      <a:avLst/>
                    </a:prstGeom>
                    <a:ln>
                      <a:noFill/>
                    </a:ln>
                    <a:extLst>
                      <a:ext uri="{53640926-AAD7-44D8-BBD7-CCE9431645EC}">
                        <a14:shadowObscured xmlns:a14="http://schemas.microsoft.com/office/drawing/2010/main"/>
                      </a:ext>
                    </a:extLst>
                  </pic:spPr>
                </pic:pic>
              </a:graphicData>
            </a:graphic>
          </wp:inline>
        </w:drawing>
      </w:r>
    </w:p>
    <w:p w:rsidR="00FE7C0F" w:rsidRDefault="00FE7C0F" w:rsidP="00FE7C0F">
      <w:pPr>
        <w:spacing w:line="360" w:lineRule="auto"/>
      </w:pPr>
    </w:p>
    <w:p w:rsidR="00FE7C0F" w:rsidRDefault="00BD1FDB" w:rsidP="00FE7C0F">
      <w:pPr>
        <w:rPr>
          <w:sz w:val="36"/>
          <w:szCs w:val="36"/>
        </w:rPr>
      </w:pPr>
      <w:r>
        <w:rPr>
          <w:rFonts w:hint="eastAsia"/>
          <w:sz w:val="36"/>
          <w:szCs w:val="36"/>
        </w:rPr>
        <w:t>三</w:t>
      </w:r>
      <w:r w:rsidR="00FE7C0F">
        <w:rPr>
          <w:rFonts w:hint="eastAsia"/>
          <w:sz w:val="36"/>
          <w:szCs w:val="36"/>
        </w:rPr>
        <w:t>：</w:t>
      </w:r>
      <w:r w:rsidR="00FE7C0F">
        <w:rPr>
          <w:rFonts w:hint="eastAsia"/>
          <w:sz w:val="36"/>
          <w:szCs w:val="36"/>
        </w:rPr>
        <w:t>web</w:t>
      </w:r>
      <w:r w:rsidR="00FE7C0F">
        <w:rPr>
          <w:rFonts w:hint="eastAsia"/>
          <w:sz w:val="36"/>
          <w:szCs w:val="36"/>
        </w:rPr>
        <w:t>应用</w:t>
      </w:r>
    </w:p>
    <w:p w:rsidR="00FE7C0F" w:rsidRDefault="007B6953" w:rsidP="00FE7C0F">
      <w:pPr>
        <w:numPr>
          <w:ilvl w:val="0"/>
          <w:numId w:val="3"/>
        </w:numPr>
      </w:pPr>
      <w:r>
        <w:rPr>
          <w:rFonts w:hint="eastAsia"/>
        </w:rPr>
        <w:t>添加</w:t>
      </w:r>
      <w:r>
        <w:t>数据</w:t>
      </w:r>
    </w:p>
    <w:p w:rsidR="007B6953" w:rsidRDefault="007B6953" w:rsidP="007B6953">
      <w:r>
        <w:rPr>
          <w:noProof/>
        </w:rPr>
        <w:lastRenderedPageBreak/>
        <w:drawing>
          <wp:inline distT="0" distB="0" distL="0" distR="0">
            <wp:extent cx="1912620" cy="1310014"/>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se.PNG"/>
                    <pic:cNvPicPr/>
                  </pic:nvPicPr>
                  <pic:blipFill>
                    <a:blip r:embed="rId12">
                      <a:extLst>
                        <a:ext uri="{28A0092B-C50C-407E-A947-70E740481C1C}">
                          <a14:useLocalDpi xmlns:a14="http://schemas.microsoft.com/office/drawing/2010/main" val="0"/>
                        </a:ext>
                      </a:extLst>
                    </a:blip>
                    <a:stretch>
                      <a:fillRect/>
                    </a:stretch>
                  </pic:blipFill>
                  <pic:spPr>
                    <a:xfrm>
                      <a:off x="0" y="0"/>
                      <a:ext cx="1918318" cy="1313917"/>
                    </a:xfrm>
                    <a:prstGeom prst="rect">
                      <a:avLst/>
                    </a:prstGeom>
                  </pic:spPr>
                </pic:pic>
              </a:graphicData>
            </a:graphic>
          </wp:inline>
        </w:drawing>
      </w:r>
    </w:p>
    <w:p w:rsidR="00FE7C0F" w:rsidRDefault="00FE7C0F" w:rsidP="00FE7C0F"/>
    <w:p w:rsidR="007B6953" w:rsidRDefault="007B6953" w:rsidP="007B6953">
      <w:r>
        <w:rPr>
          <w:rFonts w:hint="eastAsia"/>
        </w:rPr>
        <w:t>（</w:t>
      </w:r>
      <w:r>
        <w:rPr>
          <w:rFonts w:hint="eastAsia"/>
        </w:rPr>
        <w:t>2</w:t>
      </w:r>
      <w:r>
        <w:rPr>
          <w:rFonts w:hint="eastAsia"/>
        </w:rPr>
        <w:t>）查询</w:t>
      </w:r>
      <w:r>
        <w:t>数据</w:t>
      </w:r>
    </w:p>
    <w:p w:rsidR="007B6953" w:rsidRDefault="007B6953" w:rsidP="007B6953">
      <w:r>
        <w:rPr>
          <w:noProof/>
        </w:rPr>
        <w:drawing>
          <wp:inline distT="0" distB="0" distL="0" distR="0">
            <wp:extent cx="3321735" cy="21793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jps2.PNG"/>
                    <pic:cNvPicPr/>
                  </pic:nvPicPr>
                  <pic:blipFill rotWithShape="1">
                    <a:blip r:embed="rId13">
                      <a:extLst>
                        <a:ext uri="{28A0092B-C50C-407E-A947-70E740481C1C}">
                          <a14:useLocalDpi xmlns:a14="http://schemas.microsoft.com/office/drawing/2010/main" val="0"/>
                        </a:ext>
                      </a:extLst>
                    </a:blip>
                    <a:srcRect r="34" b="13421"/>
                    <a:stretch/>
                  </pic:blipFill>
                  <pic:spPr bwMode="auto">
                    <a:xfrm>
                      <a:off x="0" y="0"/>
                      <a:ext cx="3324460" cy="2181108"/>
                    </a:xfrm>
                    <a:prstGeom prst="rect">
                      <a:avLst/>
                    </a:prstGeom>
                    <a:ln>
                      <a:noFill/>
                    </a:ln>
                    <a:extLst>
                      <a:ext uri="{53640926-AAD7-44D8-BBD7-CCE9431645EC}">
                        <a14:shadowObscured xmlns:a14="http://schemas.microsoft.com/office/drawing/2010/main"/>
                      </a:ext>
                    </a:extLst>
                  </pic:spPr>
                </pic:pic>
              </a:graphicData>
            </a:graphic>
          </wp:inline>
        </w:drawing>
      </w:r>
    </w:p>
    <w:p w:rsidR="007B6953" w:rsidRDefault="007B6953" w:rsidP="00FE7C0F"/>
    <w:p w:rsidR="00FE7C0F" w:rsidRDefault="007B6953" w:rsidP="00FE7C0F">
      <w:pPr>
        <w:numPr>
          <w:ilvl w:val="0"/>
          <w:numId w:val="4"/>
        </w:numPr>
      </w:pPr>
      <w:r>
        <w:rPr>
          <w:rFonts w:hint="eastAsia"/>
        </w:rPr>
        <w:t>删除</w:t>
      </w:r>
      <w:r w:rsidR="00FE7C0F">
        <w:rPr>
          <w:rFonts w:hint="eastAsia"/>
        </w:rPr>
        <w:t>数据</w:t>
      </w:r>
    </w:p>
    <w:p w:rsidR="007B6953" w:rsidRDefault="007B6953" w:rsidP="007B6953">
      <w:r>
        <w:t>}</w:t>
      </w:r>
      <w:r>
        <w:rPr>
          <w:rFonts w:hint="eastAsia"/>
          <w:noProof/>
        </w:rPr>
        <w:drawing>
          <wp:inline distT="0" distB="0" distL="0" distR="0">
            <wp:extent cx="2191056" cy="161947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l.PNG"/>
                    <pic:cNvPicPr/>
                  </pic:nvPicPr>
                  <pic:blipFill>
                    <a:blip r:embed="rId14">
                      <a:extLst>
                        <a:ext uri="{28A0092B-C50C-407E-A947-70E740481C1C}">
                          <a14:useLocalDpi xmlns:a14="http://schemas.microsoft.com/office/drawing/2010/main" val="0"/>
                        </a:ext>
                      </a:extLst>
                    </a:blip>
                    <a:stretch>
                      <a:fillRect/>
                    </a:stretch>
                  </pic:blipFill>
                  <pic:spPr>
                    <a:xfrm>
                      <a:off x="0" y="0"/>
                      <a:ext cx="2191056" cy="1619476"/>
                    </a:xfrm>
                    <a:prstGeom prst="rect">
                      <a:avLst/>
                    </a:prstGeom>
                  </pic:spPr>
                </pic:pic>
              </a:graphicData>
            </a:graphic>
          </wp:inline>
        </w:drawing>
      </w:r>
    </w:p>
    <w:p w:rsidR="00FE7C0F" w:rsidRDefault="007B6953" w:rsidP="00FE7C0F">
      <w:pPr>
        <w:numPr>
          <w:ilvl w:val="0"/>
          <w:numId w:val="4"/>
        </w:numPr>
      </w:pPr>
      <w:r>
        <w:rPr>
          <w:rFonts w:hint="eastAsia"/>
        </w:rPr>
        <w:t>jsp</w:t>
      </w:r>
      <w:r>
        <w:rPr>
          <w:rFonts w:hint="eastAsia"/>
        </w:rPr>
        <w:t>页面</w:t>
      </w:r>
    </w:p>
    <w:p w:rsidR="00FE7C0F" w:rsidRDefault="007B6953" w:rsidP="00FE7C0F">
      <w:r>
        <w:rPr>
          <w:noProof/>
        </w:rPr>
        <w:lastRenderedPageBreak/>
        <w:drawing>
          <wp:inline distT="0" distB="0" distL="0" distR="0">
            <wp:extent cx="5274310" cy="356362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jsp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3620"/>
                    </a:xfrm>
                    <a:prstGeom prst="rect">
                      <a:avLst/>
                    </a:prstGeom>
                  </pic:spPr>
                </pic:pic>
              </a:graphicData>
            </a:graphic>
          </wp:inline>
        </w:drawing>
      </w:r>
    </w:p>
    <w:p w:rsidR="00FE7C0F" w:rsidRDefault="00BD1FDB" w:rsidP="00FE7C0F">
      <w:pPr>
        <w:rPr>
          <w:sz w:val="36"/>
          <w:szCs w:val="36"/>
        </w:rPr>
      </w:pPr>
      <w:r>
        <w:rPr>
          <w:rFonts w:hint="eastAsia"/>
          <w:sz w:val="36"/>
          <w:szCs w:val="36"/>
        </w:rPr>
        <w:t>四</w:t>
      </w:r>
      <w:r w:rsidR="00FE7C0F">
        <w:rPr>
          <w:rFonts w:hint="eastAsia"/>
          <w:sz w:val="36"/>
          <w:szCs w:val="36"/>
        </w:rPr>
        <w:t>：</w:t>
      </w:r>
      <w:r w:rsidR="0024594B">
        <w:rPr>
          <w:rFonts w:hint="eastAsia"/>
          <w:sz w:val="36"/>
          <w:szCs w:val="36"/>
        </w:rPr>
        <w:t>数据的备份与恢复</w:t>
      </w:r>
    </w:p>
    <w:p w:rsidR="0024594B" w:rsidRDefault="00B556BB" w:rsidP="0024594B">
      <w:pPr>
        <w:ind w:firstLine="480"/>
      </w:pPr>
      <w:r>
        <w:rPr>
          <w:rFonts w:hint="eastAsia"/>
          <w:sz w:val="24"/>
        </w:rPr>
        <w:t>1.</w:t>
      </w:r>
      <w:r>
        <w:rPr>
          <w:rFonts w:hint="eastAsia"/>
          <w:sz w:val="24"/>
        </w:rPr>
        <w:t>进行热</w:t>
      </w:r>
      <w:r w:rsidR="00FE7C0F">
        <w:rPr>
          <w:rFonts w:hint="eastAsia"/>
          <w:sz w:val="24"/>
        </w:rPr>
        <w:t>备份：</w:t>
      </w:r>
      <w:r>
        <w:rPr>
          <w:rFonts w:hint="eastAsia"/>
          <w:sz w:val="24"/>
        </w:rPr>
        <w:t>.</w:t>
      </w:r>
      <w:r>
        <w:rPr>
          <w:sz w:val="24"/>
        </w:rPr>
        <w:t>/hbase org.apache.hadoop.hbase</w:t>
      </w:r>
      <w:r w:rsidR="007B6953">
        <w:t>.mapreduce.Export test hdfs://master:8020/</w:t>
      </w:r>
      <w:r w:rsidR="0024594B">
        <w:t>jilu1</w:t>
      </w:r>
    </w:p>
    <w:p w:rsidR="00FE7C0F" w:rsidRDefault="0024594B" w:rsidP="0024594B">
      <w:pPr>
        <w:ind w:firstLine="480"/>
      </w:pPr>
      <w:r>
        <w:rPr>
          <w:rFonts w:hint="eastAsia"/>
        </w:rPr>
        <w:t xml:space="preserve"> </w:t>
      </w:r>
      <w:r w:rsidR="007B6953">
        <w:rPr>
          <w:rFonts w:hint="eastAsia"/>
        </w:rPr>
        <w:t>2.web</w:t>
      </w:r>
      <w:r w:rsidR="007B6953">
        <w:rPr>
          <w:rFonts w:hint="eastAsia"/>
        </w:rPr>
        <w:t>查看</w:t>
      </w:r>
      <w:r w:rsidR="007B6953">
        <w:t>hdfs</w:t>
      </w:r>
      <w:r w:rsidR="007B6953">
        <w:t>文件</w:t>
      </w:r>
    </w:p>
    <w:p w:rsidR="007B6953" w:rsidRDefault="0024594B" w:rsidP="00FE7C0F">
      <w:r>
        <w:rPr>
          <w:rFonts w:hint="eastAsia"/>
          <w:noProof/>
        </w:rPr>
        <w:drawing>
          <wp:inline distT="0" distB="0" distL="0" distR="0">
            <wp:extent cx="5024144" cy="1932317"/>
            <wp:effectExtent l="0" t="0" r="508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PNG"/>
                    <pic:cNvPicPr/>
                  </pic:nvPicPr>
                  <pic:blipFill rotWithShape="1">
                    <a:blip r:embed="rId16" cstate="print">
                      <a:extLst>
                        <a:ext uri="{28A0092B-C50C-407E-A947-70E740481C1C}">
                          <a14:useLocalDpi xmlns:a14="http://schemas.microsoft.com/office/drawing/2010/main" val="0"/>
                        </a:ext>
                      </a:extLst>
                    </a:blip>
                    <a:srcRect l="4743" b="7955"/>
                    <a:stretch/>
                  </pic:blipFill>
                  <pic:spPr bwMode="auto">
                    <a:xfrm>
                      <a:off x="0" y="0"/>
                      <a:ext cx="5024144" cy="193231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extent cx="5274310" cy="2190043"/>
            <wp:effectExtent l="0" t="0" r="254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PNG"/>
                    <pic:cNvPicPr/>
                  </pic:nvPicPr>
                  <pic:blipFill rotWithShape="1">
                    <a:blip r:embed="rId17">
                      <a:extLst>
                        <a:ext uri="{28A0092B-C50C-407E-A947-70E740481C1C}">
                          <a14:useLocalDpi xmlns:a14="http://schemas.microsoft.com/office/drawing/2010/main" val="0"/>
                        </a:ext>
                      </a:extLst>
                    </a:blip>
                    <a:srcRect t="6963"/>
                    <a:stretch/>
                  </pic:blipFill>
                  <pic:spPr bwMode="auto">
                    <a:xfrm>
                      <a:off x="0" y="0"/>
                      <a:ext cx="5274310" cy="2190043"/>
                    </a:xfrm>
                    <a:prstGeom prst="rect">
                      <a:avLst/>
                    </a:prstGeom>
                    <a:ln>
                      <a:noFill/>
                    </a:ln>
                    <a:extLst>
                      <a:ext uri="{53640926-AAD7-44D8-BBD7-CCE9431645EC}">
                        <a14:shadowObscured xmlns:a14="http://schemas.microsoft.com/office/drawing/2010/main"/>
                      </a:ext>
                    </a:extLst>
                  </pic:spPr>
                </pic:pic>
              </a:graphicData>
            </a:graphic>
          </wp:inline>
        </w:drawing>
      </w:r>
    </w:p>
    <w:p w:rsidR="00FE7C0F" w:rsidRDefault="00FE7C0F" w:rsidP="00FE7C0F">
      <w:pPr>
        <w:tabs>
          <w:tab w:val="left" w:pos="2293"/>
        </w:tabs>
      </w:pPr>
    </w:p>
    <w:p w:rsidR="0024594B" w:rsidRPr="0024594B" w:rsidRDefault="0024594B" w:rsidP="0024594B">
      <w:pPr>
        <w:pStyle w:val="a4"/>
        <w:numPr>
          <w:ilvl w:val="0"/>
          <w:numId w:val="8"/>
        </w:numPr>
        <w:ind w:firstLineChars="0"/>
        <w:rPr>
          <w:sz w:val="24"/>
        </w:rPr>
      </w:pPr>
      <w:r w:rsidRPr="0024594B">
        <w:rPr>
          <w:rFonts w:hint="eastAsia"/>
          <w:sz w:val="24"/>
        </w:rPr>
        <w:t>进行</w:t>
      </w:r>
      <w:r w:rsidRPr="0024594B">
        <w:rPr>
          <w:sz w:val="24"/>
        </w:rPr>
        <w:t>数据恢复</w:t>
      </w:r>
    </w:p>
    <w:p w:rsidR="0024594B" w:rsidRDefault="0024594B" w:rsidP="0024594B">
      <w:pPr>
        <w:pStyle w:val="a4"/>
        <w:ind w:left="360" w:firstLineChars="0" w:firstLine="0"/>
      </w:pPr>
      <w:r w:rsidRPr="0024594B">
        <w:rPr>
          <w:rFonts w:hint="eastAsia"/>
          <w:sz w:val="24"/>
        </w:rPr>
        <w:t>.</w:t>
      </w:r>
      <w:r w:rsidRPr="0024594B">
        <w:rPr>
          <w:sz w:val="24"/>
        </w:rPr>
        <w:t>/hbase org.apache.hadoop.hbase</w:t>
      </w:r>
      <w:r>
        <w:t>.mapreduce.Import test hdfs://master:8020/test</w:t>
      </w:r>
    </w:p>
    <w:p w:rsidR="00FE7C0F" w:rsidRDefault="0024594B" w:rsidP="00FE7C0F">
      <w:pPr>
        <w:tabs>
          <w:tab w:val="left" w:pos="2293"/>
        </w:tabs>
      </w:pPr>
      <w:r>
        <w:rPr>
          <w:noProof/>
        </w:rPr>
        <w:drawing>
          <wp:inline distT="0" distB="0" distL="0" distR="0">
            <wp:extent cx="3258005" cy="1705213"/>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18">
                      <a:extLst>
                        <a:ext uri="{28A0092B-C50C-407E-A947-70E740481C1C}">
                          <a14:useLocalDpi xmlns:a14="http://schemas.microsoft.com/office/drawing/2010/main" val="0"/>
                        </a:ext>
                      </a:extLst>
                    </a:blip>
                    <a:stretch>
                      <a:fillRect/>
                    </a:stretch>
                  </pic:blipFill>
                  <pic:spPr>
                    <a:xfrm>
                      <a:off x="0" y="0"/>
                      <a:ext cx="3258005" cy="1705213"/>
                    </a:xfrm>
                    <a:prstGeom prst="rect">
                      <a:avLst/>
                    </a:prstGeom>
                  </pic:spPr>
                </pic:pic>
              </a:graphicData>
            </a:graphic>
          </wp:inline>
        </w:drawing>
      </w:r>
    </w:p>
    <w:p w:rsidR="0024594B" w:rsidRPr="0024594B" w:rsidRDefault="0024594B" w:rsidP="00FE7C0F">
      <w:pPr>
        <w:tabs>
          <w:tab w:val="left" w:pos="2293"/>
        </w:tabs>
      </w:pPr>
      <w:r>
        <w:rPr>
          <w:rFonts w:hint="eastAsia"/>
        </w:rPr>
        <w:t>数据</w:t>
      </w:r>
      <w:r>
        <w:t>恢复成功</w:t>
      </w:r>
    </w:p>
    <w:p w:rsidR="00FE7C0F" w:rsidRDefault="00FE7C0F" w:rsidP="00FE7C0F">
      <w:pPr>
        <w:tabs>
          <w:tab w:val="left" w:pos="2293"/>
        </w:tabs>
      </w:pPr>
    </w:p>
    <w:p w:rsidR="00FE7C0F" w:rsidRDefault="00FE7C0F" w:rsidP="00FE7C0F">
      <w:pPr>
        <w:tabs>
          <w:tab w:val="left" w:pos="2293"/>
        </w:tabs>
      </w:pPr>
    </w:p>
    <w:p w:rsidR="00FE7C0F" w:rsidRDefault="00FE7C0F" w:rsidP="00FE7C0F">
      <w:pPr>
        <w:tabs>
          <w:tab w:val="left" w:pos="2293"/>
        </w:tabs>
      </w:pPr>
    </w:p>
    <w:p w:rsidR="00FE7C0F" w:rsidRDefault="00BD1FDB" w:rsidP="0024594B">
      <w:pPr>
        <w:tabs>
          <w:tab w:val="left" w:pos="2293"/>
        </w:tabs>
        <w:rPr>
          <w:sz w:val="44"/>
          <w:szCs w:val="44"/>
        </w:rPr>
      </w:pPr>
      <w:r>
        <w:rPr>
          <w:rFonts w:hint="eastAsia"/>
          <w:sz w:val="36"/>
          <w:szCs w:val="36"/>
        </w:rPr>
        <w:t>五</w:t>
      </w:r>
      <w:r w:rsidR="00FE7C0F">
        <w:rPr>
          <w:rFonts w:hint="eastAsia"/>
          <w:sz w:val="36"/>
          <w:szCs w:val="36"/>
        </w:rPr>
        <w:t>：</w:t>
      </w:r>
      <w:r w:rsidR="0024594B">
        <w:rPr>
          <w:rFonts w:hint="eastAsia"/>
          <w:sz w:val="36"/>
          <w:szCs w:val="36"/>
        </w:rPr>
        <w:t>总结</w:t>
      </w:r>
    </w:p>
    <w:p w:rsidR="0024594B" w:rsidRPr="00E40A9A" w:rsidRDefault="0024594B" w:rsidP="00E40A9A">
      <w:pPr>
        <w:widowControl/>
        <w:shd w:val="clear" w:color="auto" w:fill="FFFFFF"/>
        <w:spacing w:line="525" w:lineRule="atLeast"/>
        <w:jc w:val="left"/>
        <w:rPr>
          <w:rFonts w:ascii="微软雅黑" w:eastAsia="宋体" w:hAnsi="微软雅黑" w:cs="宋体"/>
          <w:color w:val="555555"/>
          <w:kern w:val="0"/>
          <w:sz w:val="30"/>
          <w:szCs w:val="30"/>
        </w:rPr>
      </w:pPr>
      <w:r w:rsidRPr="00E40A9A">
        <w:rPr>
          <w:rFonts w:ascii="微软雅黑" w:eastAsia="宋体" w:hAnsi="微软雅黑" w:cs="宋体"/>
          <w:bCs/>
          <w:color w:val="000000" w:themeColor="text1"/>
          <w:kern w:val="36"/>
          <w:sz w:val="30"/>
          <w:szCs w:val="30"/>
        </w:rPr>
        <w:t>对于两种数据</w:t>
      </w:r>
      <w:bookmarkStart w:id="0" w:name="_GoBack"/>
      <w:bookmarkEnd w:id="0"/>
      <w:r w:rsidR="004C5783">
        <w:rPr>
          <w:rFonts w:ascii="微软雅黑" w:eastAsia="宋体" w:hAnsi="微软雅黑" w:cs="宋体" w:hint="eastAsia"/>
          <w:bCs/>
          <w:color w:val="000000" w:themeColor="text1"/>
          <w:kern w:val="36"/>
          <w:sz w:val="30"/>
          <w:szCs w:val="30"/>
        </w:rPr>
        <w:t>库</w:t>
      </w:r>
      <w:r w:rsidRPr="00E40A9A">
        <w:rPr>
          <w:rFonts w:ascii="微软雅黑" w:eastAsia="宋体" w:hAnsi="微软雅黑" w:cs="宋体"/>
          <w:bCs/>
          <w:color w:val="000000" w:themeColor="text1"/>
          <w:kern w:val="36"/>
          <w:sz w:val="30"/>
          <w:szCs w:val="30"/>
        </w:rPr>
        <w:t>的认识</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关系型</w:t>
      </w:r>
      <w:hyperlink r:id="rId19" w:tgtFrame="_blank" w:tooltip="MySQL知识库" w:history="1">
        <w:r w:rsidRPr="0024594B">
          <w:rPr>
            <w:rFonts w:ascii="微软雅黑" w:eastAsia="宋体" w:hAnsi="微软雅黑" w:cs="宋体"/>
            <w:b/>
            <w:bCs/>
            <w:color w:val="000000" w:themeColor="text1"/>
            <w:kern w:val="0"/>
            <w:sz w:val="23"/>
            <w:szCs w:val="23"/>
          </w:rPr>
          <w:t>数据库</w:t>
        </w:r>
      </w:hyperlink>
      <w:r w:rsidRPr="0024594B">
        <w:rPr>
          <w:rFonts w:ascii="微软雅黑" w:eastAsia="宋体" w:hAnsi="微软雅黑" w:cs="宋体"/>
          <w:color w:val="555555"/>
          <w:kern w:val="0"/>
          <w:sz w:val="23"/>
          <w:szCs w:val="23"/>
        </w:rPr>
        <w:t>，是指采用了关系模型来组织数据的数据库。</w:t>
      </w:r>
      <w:r w:rsidRPr="0024594B">
        <w:rPr>
          <w:rFonts w:ascii="微软雅黑" w:eastAsia="宋体" w:hAnsi="微软雅黑" w:cs="宋体"/>
          <w:color w:val="000000" w:themeColor="text1"/>
          <w:kern w:val="0"/>
          <w:sz w:val="23"/>
          <w:szCs w:val="23"/>
        </w:rPr>
        <w:t>简单来说，关系模型指的就是二维表格模型，而一个关系型数据库就是由二维表及其之间的联系所组成的一个数据组织。</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关系模型中常用的概念：</w:t>
      </w:r>
    </w:p>
    <w:p w:rsidR="0024594B" w:rsidRPr="0024594B" w:rsidRDefault="0024594B" w:rsidP="0024594B">
      <w:pPr>
        <w:widowControl/>
        <w:shd w:val="clear" w:color="auto" w:fill="FFFFFF"/>
        <w:spacing w:before="100" w:beforeAutospacing="1" w:after="100" w:afterAutospacing="1" w:line="525" w:lineRule="atLeast"/>
        <w:ind w:left="720"/>
        <w:jc w:val="left"/>
        <w:rPr>
          <w:rFonts w:ascii="微软雅黑" w:eastAsia="宋体" w:hAnsi="微软雅黑" w:cs="宋体"/>
          <w:color w:val="000000" w:themeColor="text1"/>
          <w:kern w:val="0"/>
          <w:sz w:val="23"/>
          <w:szCs w:val="23"/>
        </w:rPr>
      </w:pPr>
      <w:r w:rsidRPr="0024594B">
        <w:rPr>
          <w:rFonts w:ascii="微软雅黑" w:eastAsia="宋体" w:hAnsi="微软雅黑" w:cs="宋体"/>
          <w:color w:val="000000" w:themeColor="text1"/>
          <w:kern w:val="0"/>
          <w:sz w:val="23"/>
          <w:szCs w:val="23"/>
        </w:rPr>
        <w:t>关系</w:t>
      </w:r>
      <w:r w:rsidRPr="0024594B">
        <w:rPr>
          <w:rFonts w:ascii="微软雅黑" w:eastAsia="宋体" w:hAnsi="微软雅黑" w:cs="宋体" w:hint="eastAsia"/>
          <w:color w:val="000000" w:themeColor="text1"/>
          <w:kern w:val="0"/>
          <w:sz w:val="23"/>
          <w:szCs w:val="23"/>
        </w:rPr>
        <w:t>，</w:t>
      </w:r>
      <w:r w:rsidRPr="0024594B">
        <w:rPr>
          <w:rFonts w:ascii="微软雅黑" w:eastAsia="宋体" w:hAnsi="微软雅黑" w:cs="宋体"/>
          <w:color w:val="000000" w:themeColor="text1"/>
          <w:kern w:val="0"/>
          <w:sz w:val="23"/>
          <w:szCs w:val="23"/>
        </w:rPr>
        <w:t>元组</w:t>
      </w:r>
      <w:r w:rsidRPr="0024594B">
        <w:rPr>
          <w:rFonts w:ascii="微软雅黑" w:eastAsia="宋体" w:hAnsi="微软雅黑" w:cs="宋体" w:hint="eastAsia"/>
          <w:color w:val="000000" w:themeColor="text1"/>
          <w:kern w:val="0"/>
          <w:sz w:val="23"/>
          <w:szCs w:val="23"/>
        </w:rPr>
        <w:t>，</w:t>
      </w:r>
      <w:r w:rsidRPr="0024594B">
        <w:rPr>
          <w:rFonts w:ascii="微软雅黑" w:eastAsia="宋体" w:hAnsi="微软雅黑" w:cs="宋体"/>
          <w:color w:val="000000" w:themeColor="text1"/>
          <w:kern w:val="0"/>
          <w:sz w:val="23"/>
          <w:szCs w:val="23"/>
        </w:rPr>
        <w:t>属性</w:t>
      </w:r>
      <w:r w:rsidRPr="0024594B">
        <w:rPr>
          <w:rFonts w:ascii="微软雅黑" w:eastAsia="宋体" w:hAnsi="微软雅黑" w:cs="宋体" w:hint="eastAsia"/>
          <w:color w:val="000000" w:themeColor="text1"/>
          <w:kern w:val="0"/>
          <w:sz w:val="23"/>
          <w:szCs w:val="23"/>
        </w:rPr>
        <w:t>，</w:t>
      </w:r>
      <w:r w:rsidRPr="0024594B">
        <w:rPr>
          <w:rFonts w:ascii="微软雅黑" w:eastAsia="宋体" w:hAnsi="微软雅黑" w:cs="宋体"/>
          <w:color w:val="000000" w:themeColor="text1"/>
          <w:kern w:val="0"/>
          <w:sz w:val="23"/>
          <w:szCs w:val="23"/>
        </w:rPr>
        <w:t>域</w:t>
      </w:r>
      <w:r w:rsidRPr="0024594B">
        <w:rPr>
          <w:rFonts w:ascii="微软雅黑" w:eastAsia="宋体" w:hAnsi="微软雅黑" w:cs="宋体" w:hint="eastAsia"/>
          <w:color w:val="000000" w:themeColor="text1"/>
          <w:kern w:val="0"/>
          <w:sz w:val="23"/>
          <w:szCs w:val="23"/>
        </w:rPr>
        <w:t>，</w:t>
      </w:r>
      <w:r w:rsidRPr="0024594B">
        <w:rPr>
          <w:rFonts w:ascii="微软雅黑" w:eastAsia="宋体" w:hAnsi="微软雅黑" w:cs="宋体"/>
          <w:color w:val="000000" w:themeColor="text1"/>
          <w:kern w:val="0"/>
          <w:sz w:val="23"/>
          <w:szCs w:val="23"/>
        </w:rPr>
        <w:t>关键字</w:t>
      </w:r>
      <w:r w:rsidRPr="0024594B">
        <w:rPr>
          <w:rFonts w:ascii="微软雅黑" w:eastAsia="宋体" w:hAnsi="微软雅黑" w:cs="宋体" w:hint="eastAsia"/>
          <w:color w:val="000000" w:themeColor="text1"/>
          <w:kern w:val="0"/>
          <w:sz w:val="23"/>
          <w:szCs w:val="23"/>
        </w:rPr>
        <w:t>，</w:t>
      </w:r>
      <w:r w:rsidRPr="0024594B">
        <w:rPr>
          <w:rFonts w:ascii="微软雅黑" w:eastAsia="宋体" w:hAnsi="微软雅黑" w:cs="宋体"/>
          <w:color w:val="000000" w:themeColor="text1"/>
          <w:kern w:val="0"/>
          <w:sz w:val="23"/>
          <w:szCs w:val="23"/>
        </w:rPr>
        <w:t>主键，关系模式</w:t>
      </w:r>
      <w:r w:rsidRPr="0024594B">
        <w:rPr>
          <w:rFonts w:ascii="微软雅黑" w:eastAsia="宋体" w:hAnsi="微软雅黑" w:cs="宋体" w:hint="eastAsia"/>
          <w:color w:val="000000" w:themeColor="text1"/>
          <w:kern w:val="0"/>
          <w:sz w:val="23"/>
          <w:szCs w:val="23"/>
        </w:rPr>
        <w:t>，</w:t>
      </w:r>
      <w:r w:rsidRPr="0024594B">
        <w:rPr>
          <w:rFonts w:ascii="微软雅黑" w:eastAsia="宋体" w:hAnsi="微软雅黑" w:cs="宋体"/>
          <w:color w:val="000000" w:themeColor="text1"/>
          <w:kern w:val="0"/>
          <w:sz w:val="23"/>
          <w:szCs w:val="23"/>
        </w:rPr>
        <w:t>表结构</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关系型数据库的优点：</w:t>
      </w:r>
    </w:p>
    <w:p w:rsidR="0024594B" w:rsidRPr="0024594B" w:rsidRDefault="0024594B" w:rsidP="0024594B">
      <w:pPr>
        <w:widowControl/>
        <w:numPr>
          <w:ilvl w:val="0"/>
          <w:numId w:val="10"/>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容易理解：二维表结构是非常贴近逻辑世界的一个概念，关系模型相对网状、层次等其他模型来说更容易理解</w:t>
      </w:r>
    </w:p>
    <w:p w:rsidR="0024594B" w:rsidRPr="0024594B" w:rsidRDefault="0024594B" w:rsidP="0024594B">
      <w:pPr>
        <w:widowControl/>
        <w:numPr>
          <w:ilvl w:val="0"/>
          <w:numId w:val="10"/>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使用方便：通用的</w:t>
      </w:r>
      <w:r w:rsidRPr="0024594B">
        <w:rPr>
          <w:rFonts w:ascii="微软雅黑" w:eastAsia="宋体" w:hAnsi="微软雅黑" w:cs="宋体"/>
          <w:color w:val="555555"/>
          <w:kern w:val="0"/>
          <w:sz w:val="23"/>
          <w:szCs w:val="23"/>
        </w:rPr>
        <w:t>SQL</w:t>
      </w:r>
      <w:r w:rsidRPr="0024594B">
        <w:rPr>
          <w:rFonts w:ascii="微软雅黑" w:eastAsia="宋体" w:hAnsi="微软雅黑" w:cs="宋体"/>
          <w:color w:val="555555"/>
          <w:kern w:val="0"/>
          <w:sz w:val="23"/>
          <w:szCs w:val="23"/>
        </w:rPr>
        <w:t>语言使得操作关系型数据库非常方便</w:t>
      </w:r>
    </w:p>
    <w:p w:rsidR="0024594B" w:rsidRPr="0024594B" w:rsidRDefault="0024594B" w:rsidP="0024594B">
      <w:pPr>
        <w:widowControl/>
        <w:numPr>
          <w:ilvl w:val="0"/>
          <w:numId w:val="10"/>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易于维护：丰富的完整性</w:t>
      </w:r>
      <w:r w:rsidRPr="0024594B">
        <w:rPr>
          <w:rFonts w:ascii="微软雅黑" w:eastAsia="宋体" w:hAnsi="微软雅黑" w:cs="宋体"/>
          <w:color w:val="555555"/>
          <w:kern w:val="0"/>
          <w:sz w:val="23"/>
          <w:szCs w:val="23"/>
        </w:rPr>
        <w:t>(</w:t>
      </w:r>
      <w:r w:rsidRPr="0024594B">
        <w:rPr>
          <w:rFonts w:ascii="微软雅黑" w:eastAsia="宋体" w:hAnsi="微软雅黑" w:cs="宋体"/>
          <w:color w:val="555555"/>
          <w:kern w:val="0"/>
          <w:sz w:val="23"/>
          <w:szCs w:val="23"/>
        </w:rPr>
        <w:t>实体完整性、参照完整性和用户定义的完整性</w:t>
      </w:r>
      <w:r w:rsidRPr="0024594B">
        <w:rPr>
          <w:rFonts w:ascii="微软雅黑" w:eastAsia="宋体" w:hAnsi="微软雅黑" w:cs="宋体"/>
          <w:color w:val="555555"/>
          <w:kern w:val="0"/>
          <w:sz w:val="23"/>
          <w:szCs w:val="23"/>
        </w:rPr>
        <w:t>)</w:t>
      </w:r>
      <w:r w:rsidRPr="0024594B">
        <w:rPr>
          <w:rFonts w:ascii="微软雅黑" w:eastAsia="宋体" w:hAnsi="微软雅黑" w:cs="宋体"/>
          <w:color w:val="555555"/>
          <w:kern w:val="0"/>
          <w:sz w:val="23"/>
          <w:szCs w:val="23"/>
        </w:rPr>
        <w:t>大大减低了数据冗余和数据不一致的概率</w:t>
      </w:r>
    </w:p>
    <w:p w:rsidR="0024594B" w:rsidRPr="0024594B" w:rsidRDefault="0024594B" w:rsidP="0024594B">
      <w:pPr>
        <w:widowControl/>
        <w:shd w:val="clear" w:color="auto" w:fill="FFFFFF"/>
        <w:spacing w:line="525" w:lineRule="atLeast"/>
        <w:jc w:val="left"/>
        <w:outlineLvl w:val="0"/>
        <w:rPr>
          <w:rFonts w:ascii="微软雅黑" w:eastAsia="宋体" w:hAnsi="微软雅黑" w:cs="宋体"/>
          <w:bCs/>
          <w:color w:val="000000" w:themeColor="text1"/>
          <w:kern w:val="36"/>
          <w:sz w:val="28"/>
          <w:szCs w:val="28"/>
        </w:rPr>
      </w:pPr>
      <w:bookmarkStart w:id="1" w:name="t1"/>
      <w:bookmarkEnd w:id="1"/>
      <w:r w:rsidRPr="0024594B">
        <w:rPr>
          <w:rFonts w:ascii="微软雅黑" w:eastAsia="宋体" w:hAnsi="微软雅黑" w:cs="宋体"/>
          <w:bCs/>
          <w:color w:val="000000" w:themeColor="text1"/>
          <w:kern w:val="36"/>
          <w:sz w:val="28"/>
          <w:szCs w:val="28"/>
        </w:rPr>
        <w:t>关系型数据库瓶颈</w:t>
      </w:r>
    </w:p>
    <w:p w:rsidR="0024594B" w:rsidRPr="0024594B" w:rsidRDefault="0024594B" w:rsidP="0024594B">
      <w:pPr>
        <w:widowControl/>
        <w:numPr>
          <w:ilvl w:val="0"/>
          <w:numId w:val="11"/>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lastRenderedPageBreak/>
        <w:t>高并发读写需求</w:t>
      </w:r>
    </w:p>
    <w:p w:rsidR="0024594B" w:rsidRPr="0024594B" w:rsidRDefault="0024594B" w:rsidP="0024594B">
      <w:pPr>
        <w:widowControl/>
        <w:numPr>
          <w:ilvl w:val="0"/>
          <w:numId w:val="12"/>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海量数据的高效率读写</w:t>
      </w:r>
    </w:p>
    <w:p w:rsidR="0024594B" w:rsidRPr="0024594B" w:rsidRDefault="0024594B" w:rsidP="0024594B">
      <w:pPr>
        <w:widowControl/>
        <w:numPr>
          <w:ilvl w:val="0"/>
          <w:numId w:val="13"/>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高扩展性和可用性</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对网站来说，关系型数据库的很多特性不再需要了：</w:t>
      </w:r>
    </w:p>
    <w:p w:rsidR="0024594B" w:rsidRPr="0024594B" w:rsidRDefault="0024594B" w:rsidP="0024594B">
      <w:pPr>
        <w:widowControl/>
        <w:numPr>
          <w:ilvl w:val="0"/>
          <w:numId w:val="14"/>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事务一致性</w:t>
      </w:r>
    </w:p>
    <w:p w:rsidR="0024594B" w:rsidRPr="0024594B" w:rsidRDefault="0024594B" w:rsidP="0024594B">
      <w:pPr>
        <w:widowControl/>
        <w:numPr>
          <w:ilvl w:val="0"/>
          <w:numId w:val="15"/>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读写实时性</w:t>
      </w:r>
    </w:p>
    <w:p w:rsidR="0024594B" w:rsidRPr="0024594B" w:rsidRDefault="0024594B" w:rsidP="0024594B">
      <w:pPr>
        <w:widowControl/>
        <w:numPr>
          <w:ilvl w:val="0"/>
          <w:numId w:val="16"/>
        </w:numPr>
        <w:shd w:val="clear" w:color="auto" w:fill="FFFFFF"/>
        <w:spacing w:before="100" w:beforeAutospacing="1" w:after="100" w:afterAutospacing="1"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复杂</w:t>
      </w:r>
      <w:r w:rsidRPr="0024594B">
        <w:rPr>
          <w:rFonts w:ascii="微软雅黑" w:eastAsia="宋体" w:hAnsi="微软雅黑" w:cs="宋体"/>
          <w:color w:val="555555"/>
          <w:kern w:val="0"/>
          <w:sz w:val="23"/>
          <w:szCs w:val="23"/>
        </w:rPr>
        <w:t>SQL</w:t>
      </w:r>
      <w:r w:rsidRPr="0024594B">
        <w:rPr>
          <w:rFonts w:ascii="微软雅黑" w:eastAsia="宋体" w:hAnsi="微软雅黑" w:cs="宋体"/>
          <w:color w:val="555555"/>
          <w:kern w:val="0"/>
          <w:sz w:val="23"/>
          <w:szCs w:val="23"/>
        </w:rPr>
        <w:t>，特别是多表关联查询</w:t>
      </w:r>
    </w:p>
    <w:p w:rsidR="0024594B" w:rsidRPr="0024594B" w:rsidRDefault="0024594B" w:rsidP="0024594B">
      <w:pPr>
        <w:widowControl/>
        <w:shd w:val="clear" w:color="auto" w:fill="FFFFFF"/>
        <w:spacing w:line="525" w:lineRule="atLeast"/>
        <w:jc w:val="left"/>
        <w:outlineLvl w:val="0"/>
        <w:rPr>
          <w:rFonts w:ascii="微软雅黑" w:eastAsia="宋体" w:hAnsi="微软雅黑" w:cs="宋体"/>
          <w:bCs/>
          <w:color w:val="000000" w:themeColor="text1"/>
          <w:kern w:val="36"/>
          <w:sz w:val="30"/>
          <w:szCs w:val="30"/>
        </w:rPr>
      </w:pPr>
      <w:bookmarkStart w:id="2" w:name="t2"/>
      <w:bookmarkEnd w:id="2"/>
      <w:r w:rsidRPr="0024594B">
        <w:rPr>
          <w:rFonts w:ascii="微软雅黑" w:eastAsia="宋体" w:hAnsi="微软雅黑" w:cs="宋体"/>
          <w:b/>
          <w:bCs/>
          <w:color w:val="3333FF"/>
          <w:kern w:val="36"/>
          <w:sz w:val="48"/>
          <w:szCs w:val="48"/>
        </w:rPr>
        <w:t xml:space="preserve"> </w:t>
      </w:r>
      <w:r w:rsidRPr="0024594B">
        <w:rPr>
          <w:rFonts w:ascii="微软雅黑" w:eastAsia="宋体" w:hAnsi="微软雅黑" w:cs="宋体"/>
          <w:bCs/>
          <w:color w:val="000000" w:themeColor="text1"/>
          <w:kern w:val="36"/>
          <w:sz w:val="30"/>
          <w:szCs w:val="30"/>
        </w:rPr>
        <w:t>NoSQL</w:t>
      </w:r>
      <w:r w:rsidR="00E40A9A">
        <w:rPr>
          <w:rFonts w:ascii="微软雅黑" w:eastAsia="宋体" w:hAnsi="微软雅黑" w:cs="宋体" w:hint="eastAsia"/>
          <w:bCs/>
          <w:color w:val="000000" w:themeColor="text1"/>
          <w:kern w:val="36"/>
          <w:sz w:val="30"/>
          <w:szCs w:val="30"/>
        </w:rPr>
        <w:t>：</w:t>
      </w:r>
      <w:r w:rsidR="00E40A9A">
        <w:rPr>
          <w:rFonts w:ascii="微软雅黑" w:eastAsia="宋体" w:hAnsi="微软雅黑" w:cs="宋体"/>
          <w:bCs/>
          <w:color w:val="000000" w:themeColor="text1"/>
          <w:kern w:val="36"/>
          <w:sz w:val="30"/>
          <w:szCs w:val="30"/>
        </w:rPr>
        <w:t>非关系数据库</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NoSQL</w:t>
      </w:r>
      <w:r w:rsidRPr="0024594B">
        <w:rPr>
          <w:rFonts w:ascii="微软雅黑" w:eastAsia="宋体" w:hAnsi="微软雅黑" w:cs="宋体"/>
          <w:color w:val="555555"/>
          <w:kern w:val="0"/>
          <w:sz w:val="23"/>
          <w:szCs w:val="23"/>
        </w:rPr>
        <w:t>一词首先是</w:t>
      </w:r>
      <w:r w:rsidRPr="0024594B">
        <w:rPr>
          <w:rFonts w:ascii="微软雅黑" w:eastAsia="宋体" w:hAnsi="微软雅黑" w:cs="宋体"/>
          <w:color w:val="555555"/>
          <w:kern w:val="0"/>
          <w:sz w:val="23"/>
          <w:szCs w:val="23"/>
        </w:rPr>
        <w:t>Carlo Strozzi</w:t>
      </w:r>
      <w:r w:rsidRPr="0024594B">
        <w:rPr>
          <w:rFonts w:ascii="微软雅黑" w:eastAsia="宋体" w:hAnsi="微软雅黑" w:cs="宋体"/>
          <w:color w:val="555555"/>
          <w:kern w:val="0"/>
          <w:sz w:val="23"/>
          <w:szCs w:val="23"/>
        </w:rPr>
        <w:t>在</w:t>
      </w:r>
      <w:r w:rsidRPr="0024594B">
        <w:rPr>
          <w:rFonts w:ascii="微软雅黑" w:eastAsia="宋体" w:hAnsi="微软雅黑" w:cs="宋体"/>
          <w:color w:val="555555"/>
          <w:kern w:val="0"/>
          <w:sz w:val="23"/>
          <w:szCs w:val="23"/>
        </w:rPr>
        <w:t>1998</w:t>
      </w:r>
      <w:r w:rsidRPr="0024594B">
        <w:rPr>
          <w:rFonts w:ascii="微软雅黑" w:eastAsia="宋体" w:hAnsi="微软雅黑" w:cs="宋体"/>
          <w:color w:val="555555"/>
          <w:kern w:val="0"/>
          <w:sz w:val="23"/>
          <w:szCs w:val="23"/>
        </w:rPr>
        <w:t>年提出来的，指的是他开发的一个没有</w:t>
      </w:r>
      <w:r w:rsidRPr="0024594B">
        <w:rPr>
          <w:rFonts w:ascii="微软雅黑" w:eastAsia="宋体" w:hAnsi="微软雅黑" w:cs="宋体"/>
          <w:color w:val="555555"/>
          <w:kern w:val="0"/>
          <w:sz w:val="23"/>
          <w:szCs w:val="23"/>
        </w:rPr>
        <w:t>SQL</w:t>
      </w:r>
      <w:r w:rsidRPr="0024594B">
        <w:rPr>
          <w:rFonts w:ascii="微软雅黑" w:eastAsia="宋体" w:hAnsi="微软雅黑" w:cs="宋体"/>
          <w:color w:val="555555"/>
          <w:kern w:val="0"/>
          <w:sz w:val="23"/>
          <w:szCs w:val="23"/>
        </w:rPr>
        <w:t>功能，轻量级的，开源的关系型数据库。</w:t>
      </w:r>
      <w:r w:rsidRPr="0024594B">
        <w:rPr>
          <w:rFonts w:ascii="微软雅黑" w:eastAsia="宋体" w:hAnsi="微软雅黑" w:cs="宋体"/>
          <w:color w:val="555555"/>
          <w:kern w:val="0"/>
          <w:sz w:val="23"/>
          <w:szCs w:val="23"/>
        </w:rPr>
        <w:t>2009</w:t>
      </w:r>
      <w:r w:rsidRPr="0024594B">
        <w:rPr>
          <w:rFonts w:ascii="微软雅黑" w:eastAsia="宋体" w:hAnsi="微软雅黑" w:cs="宋体"/>
          <w:color w:val="555555"/>
          <w:kern w:val="0"/>
          <w:sz w:val="23"/>
          <w:szCs w:val="23"/>
        </w:rPr>
        <w:t>年初，</w:t>
      </w:r>
      <w:r w:rsidRPr="0024594B">
        <w:rPr>
          <w:rFonts w:ascii="微软雅黑" w:eastAsia="宋体" w:hAnsi="微软雅黑" w:cs="宋体"/>
          <w:color w:val="555555"/>
          <w:kern w:val="0"/>
          <w:sz w:val="23"/>
          <w:szCs w:val="23"/>
        </w:rPr>
        <w:t>Johan Oskarsson</w:t>
      </w:r>
      <w:r w:rsidRPr="0024594B">
        <w:rPr>
          <w:rFonts w:ascii="微软雅黑" w:eastAsia="宋体" w:hAnsi="微软雅黑" w:cs="宋体"/>
          <w:color w:val="555555"/>
          <w:kern w:val="0"/>
          <w:sz w:val="23"/>
          <w:szCs w:val="23"/>
        </w:rPr>
        <w:t>举办了一场关于开源分布式数据库的讨论，</w:t>
      </w:r>
      <w:r w:rsidRPr="0024594B">
        <w:rPr>
          <w:rFonts w:ascii="微软雅黑" w:eastAsia="宋体" w:hAnsi="微软雅黑" w:cs="宋体"/>
          <w:color w:val="555555"/>
          <w:kern w:val="0"/>
          <w:sz w:val="23"/>
          <w:szCs w:val="23"/>
        </w:rPr>
        <w:t>Eric Evans</w:t>
      </w:r>
      <w:r w:rsidRPr="0024594B">
        <w:rPr>
          <w:rFonts w:ascii="微软雅黑" w:eastAsia="宋体" w:hAnsi="微软雅黑" w:cs="宋体"/>
          <w:color w:val="555555"/>
          <w:kern w:val="0"/>
          <w:sz w:val="23"/>
          <w:szCs w:val="23"/>
        </w:rPr>
        <w:t>在这次讨论中再次提出了</w:t>
      </w:r>
      <w:r w:rsidRPr="0024594B">
        <w:rPr>
          <w:rFonts w:ascii="微软雅黑" w:eastAsia="宋体" w:hAnsi="微软雅黑" w:cs="宋体"/>
          <w:color w:val="555555"/>
          <w:kern w:val="0"/>
          <w:sz w:val="23"/>
          <w:szCs w:val="23"/>
        </w:rPr>
        <w:t>NoSQL</w:t>
      </w:r>
      <w:r w:rsidRPr="0024594B">
        <w:rPr>
          <w:rFonts w:ascii="微软雅黑" w:eastAsia="宋体" w:hAnsi="微软雅黑" w:cs="宋体"/>
          <w:color w:val="555555"/>
          <w:kern w:val="0"/>
          <w:sz w:val="23"/>
          <w:szCs w:val="23"/>
        </w:rPr>
        <w:t>一词，</w:t>
      </w:r>
      <w:r w:rsidRPr="0024594B">
        <w:rPr>
          <w:rFonts w:ascii="微软雅黑" w:eastAsia="宋体" w:hAnsi="微软雅黑" w:cs="宋体"/>
          <w:color w:val="000000" w:themeColor="text1"/>
          <w:kern w:val="0"/>
          <w:sz w:val="23"/>
          <w:szCs w:val="23"/>
          <w:shd w:val="clear" w:color="auto" w:fill="FFFFFF"/>
        </w:rPr>
        <w:t>用于指代那些非关系型的，分布式的，且一般不保证遵循</w:t>
      </w:r>
      <w:r w:rsidRPr="0024594B">
        <w:rPr>
          <w:rFonts w:ascii="微软雅黑" w:eastAsia="宋体" w:hAnsi="微软雅黑" w:cs="宋体"/>
          <w:color w:val="000000" w:themeColor="text1"/>
          <w:kern w:val="0"/>
          <w:sz w:val="23"/>
          <w:szCs w:val="23"/>
          <w:shd w:val="clear" w:color="auto" w:fill="FFFFFF"/>
        </w:rPr>
        <w:t>ACID</w:t>
      </w:r>
      <w:r w:rsidRPr="0024594B">
        <w:rPr>
          <w:rFonts w:ascii="微软雅黑" w:eastAsia="宋体" w:hAnsi="微软雅黑" w:cs="宋体"/>
          <w:color w:val="000000" w:themeColor="text1"/>
          <w:kern w:val="0"/>
          <w:sz w:val="23"/>
          <w:szCs w:val="23"/>
          <w:shd w:val="clear" w:color="auto" w:fill="FFFFFF"/>
        </w:rPr>
        <w:t>原则的数据存储系统</w:t>
      </w:r>
      <w:r w:rsidRPr="0024594B">
        <w:rPr>
          <w:rFonts w:ascii="微软雅黑" w:eastAsia="宋体" w:hAnsi="微软雅黑" w:cs="宋体"/>
          <w:color w:val="555555"/>
          <w:kern w:val="0"/>
          <w:sz w:val="23"/>
          <w:szCs w:val="23"/>
        </w:rPr>
        <w:t>。</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000000" w:themeColor="text1"/>
          <w:kern w:val="0"/>
          <w:sz w:val="23"/>
          <w:szCs w:val="23"/>
        </w:rPr>
        <w:t>注：数据库事务必须具备</w:t>
      </w:r>
      <w:r w:rsidRPr="0024594B">
        <w:rPr>
          <w:rFonts w:ascii="微软雅黑" w:eastAsia="宋体" w:hAnsi="微软雅黑" w:cs="宋体"/>
          <w:color w:val="000000" w:themeColor="text1"/>
          <w:kern w:val="0"/>
          <w:sz w:val="23"/>
          <w:szCs w:val="23"/>
        </w:rPr>
        <w:t>ACID</w:t>
      </w:r>
      <w:r w:rsidRPr="0024594B">
        <w:rPr>
          <w:rFonts w:ascii="微软雅黑" w:eastAsia="宋体" w:hAnsi="微软雅黑" w:cs="宋体"/>
          <w:color w:val="000000" w:themeColor="text1"/>
          <w:kern w:val="0"/>
          <w:sz w:val="23"/>
          <w:szCs w:val="23"/>
        </w:rPr>
        <w:t>特性，</w:t>
      </w:r>
      <w:r w:rsidRPr="0024594B">
        <w:rPr>
          <w:rFonts w:ascii="微软雅黑" w:eastAsia="宋体" w:hAnsi="微软雅黑" w:cs="宋体"/>
          <w:color w:val="000000" w:themeColor="text1"/>
          <w:kern w:val="0"/>
          <w:sz w:val="23"/>
          <w:szCs w:val="23"/>
        </w:rPr>
        <w:t>ACID</w:t>
      </w:r>
      <w:r w:rsidRPr="0024594B">
        <w:rPr>
          <w:rFonts w:ascii="微软雅黑" w:eastAsia="宋体" w:hAnsi="微软雅黑" w:cs="宋体"/>
          <w:color w:val="000000" w:themeColor="text1"/>
          <w:kern w:val="0"/>
          <w:sz w:val="23"/>
          <w:szCs w:val="23"/>
        </w:rPr>
        <w:t>是</w:t>
      </w:r>
      <w:r w:rsidRPr="0024594B">
        <w:rPr>
          <w:rFonts w:ascii="微软雅黑" w:eastAsia="宋体" w:hAnsi="微软雅黑" w:cs="宋体"/>
          <w:color w:val="000000" w:themeColor="text1"/>
          <w:kern w:val="0"/>
          <w:sz w:val="23"/>
          <w:szCs w:val="23"/>
        </w:rPr>
        <w:t>Atomic</w:t>
      </w:r>
      <w:r w:rsidRPr="0024594B">
        <w:rPr>
          <w:rFonts w:ascii="微软雅黑" w:eastAsia="宋体" w:hAnsi="微软雅黑" w:cs="宋体"/>
          <w:color w:val="000000" w:themeColor="text1"/>
          <w:kern w:val="0"/>
          <w:sz w:val="23"/>
          <w:szCs w:val="23"/>
        </w:rPr>
        <w:t>原子性，</w:t>
      </w:r>
      <w:r w:rsidRPr="0024594B">
        <w:rPr>
          <w:rFonts w:ascii="微软雅黑" w:eastAsia="宋体" w:hAnsi="微软雅黑" w:cs="宋体"/>
          <w:color w:val="000000" w:themeColor="text1"/>
          <w:kern w:val="0"/>
          <w:sz w:val="23"/>
          <w:szCs w:val="23"/>
        </w:rPr>
        <w:t>Consistency</w:t>
      </w:r>
      <w:r w:rsidRPr="0024594B">
        <w:rPr>
          <w:rFonts w:ascii="微软雅黑" w:eastAsia="宋体" w:hAnsi="微软雅黑" w:cs="宋体"/>
          <w:color w:val="000000" w:themeColor="text1"/>
          <w:kern w:val="0"/>
          <w:sz w:val="23"/>
          <w:szCs w:val="23"/>
        </w:rPr>
        <w:t>一致性，</w:t>
      </w:r>
      <w:r w:rsidRPr="0024594B">
        <w:rPr>
          <w:rFonts w:ascii="微软雅黑" w:eastAsia="宋体" w:hAnsi="微软雅黑" w:cs="宋体"/>
          <w:color w:val="000000" w:themeColor="text1"/>
          <w:kern w:val="0"/>
          <w:sz w:val="23"/>
          <w:szCs w:val="23"/>
        </w:rPr>
        <w:t>Isolation</w:t>
      </w:r>
      <w:r w:rsidRPr="0024594B">
        <w:rPr>
          <w:rFonts w:ascii="微软雅黑" w:eastAsia="宋体" w:hAnsi="微软雅黑" w:cs="宋体"/>
          <w:color w:val="000000" w:themeColor="text1"/>
          <w:kern w:val="0"/>
          <w:sz w:val="23"/>
          <w:szCs w:val="23"/>
        </w:rPr>
        <w:t>隔离性，</w:t>
      </w:r>
      <w:r w:rsidRPr="0024594B">
        <w:rPr>
          <w:rFonts w:ascii="微软雅黑" w:eastAsia="宋体" w:hAnsi="微软雅黑" w:cs="宋体"/>
          <w:color w:val="000000" w:themeColor="text1"/>
          <w:kern w:val="0"/>
          <w:sz w:val="23"/>
          <w:szCs w:val="23"/>
        </w:rPr>
        <w:t>Durability</w:t>
      </w:r>
      <w:r w:rsidRPr="0024594B">
        <w:rPr>
          <w:rFonts w:ascii="微软雅黑" w:eastAsia="宋体" w:hAnsi="微软雅黑" w:cs="宋体"/>
          <w:color w:val="000000" w:themeColor="text1"/>
          <w:kern w:val="0"/>
          <w:sz w:val="23"/>
          <w:szCs w:val="23"/>
        </w:rPr>
        <w:t>持久性</w:t>
      </w:r>
      <w:r w:rsidRPr="0024594B">
        <w:rPr>
          <w:rFonts w:ascii="微软雅黑" w:eastAsia="宋体" w:hAnsi="微软雅黑" w:cs="宋体"/>
          <w:color w:val="3333FF"/>
          <w:kern w:val="0"/>
          <w:sz w:val="23"/>
          <w:szCs w:val="23"/>
        </w:rPr>
        <w:t>。</w:t>
      </w:r>
    </w:p>
    <w:p w:rsidR="0024594B" w:rsidRPr="0024594B" w:rsidRDefault="004C5783" w:rsidP="0024594B">
      <w:pPr>
        <w:widowControl/>
        <w:shd w:val="clear" w:color="auto" w:fill="FFFFFF"/>
        <w:spacing w:line="525" w:lineRule="atLeast"/>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非关系型数据库提出另一种理念，</w:t>
      </w:r>
      <w:r w:rsidR="0024594B" w:rsidRPr="0024594B">
        <w:rPr>
          <w:rFonts w:ascii="微软雅黑" w:eastAsia="宋体" w:hAnsi="微软雅黑" w:cs="宋体"/>
          <w:color w:val="555555"/>
          <w:kern w:val="0"/>
          <w:sz w:val="23"/>
          <w:szCs w:val="23"/>
        </w:rPr>
        <w:t>如，以键值对存储，且结构不固定，每一个元组可以有不一样的字段，每个元组可以根据需要增加一些自己的键值对，这样就不会局限于固定的结构，可以减少一些时间和空间的开销。使用这种方式，用户可以根据需要去添加自己需要的字段，这样，为了获取用户的不同信息，不需要像关系型数据库中，要对多表进行关联查询。仅需要根据</w:t>
      </w:r>
      <w:r w:rsidR="0024594B" w:rsidRPr="0024594B">
        <w:rPr>
          <w:rFonts w:ascii="微软雅黑" w:eastAsia="宋体" w:hAnsi="微软雅黑" w:cs="宋体"/>
          <w:color w:val="555555"/>
          <w:kern w:val="0"/>
          <w:sz w:val="23"/>
          <w:szCs w:val="23"/>
        </w:rPr>
        <w:t>id</w:t>
      </w:r>
      <w:r w:rsidR="0024594B" w:rsidRPr="0024594B">
        <w:rPr>
          <w:rFonts w:ascii="微软雅黑" w:eastAsia="宋体" w:hAnsi="微软雅黑" w:cs="宋体"/>
          <w:color w:val="555555"/>
          <w:kern w:val="0"/>
          <w:sz w:val="23"/>
          <w:szCs w:val="23"/>
        </w:rPr>
        <w:t>取出相应的</w:t>
      </w:r>
      <w:r w:rsidR="0024594B" w:rsidRPr="0024594B">
        <w:rPr>
          <w:rFonts w:ascii="微软雅黑" w:eastAsia="宋体" w:hAnsi="微软雅黑" w:cs="宋体"/>
          <w:color w:val="555555"/>
          <w:kern w:val="0"/>
          <w:sz w:val="23"/>
          <w:szCs w:val="23"/>
        </w:rPr>
        <w:t>value</w:t>
      </w:r>
      <w:r w:rsidR="0024594B" w:rsidRPr="0024594B">
        <w:rPr>
          <w:rFonts w:ascii="微软雅黑" w:eastAsia="宋体" w:hAnsi="微软雅黑" w:cs="宋体"/>
          <w:color w:val="555555"/>
          <w:kern w:val="0"/>
          <w:sz w:val="23"/>
          <w:szCs w:val="23"/>
        </w:rPr>
        <w:t>就可以完成查询。但非关系型数据库由于很少的约束，他也不能够提供像</w:t>
      </w:r>
      <w:r w:rsidR="0024594B" w:rsidRPr="0024594B">
        <w:rPr>
          <w:rFonts w:ascii="微软雅黑" w:eastAsia="宋体" w:hAnsi="微软雅黑" w:cs="宋体"/>
          <w:color w:val="555555"/>
          <w:kern w:val="0"/>
          <w:sz w:val="23"/>
          <w:szCs w:val="23"/>
        </w:rPr>
        <w:t>SQL</w:t>
      </w:r>
      <w:r w:rsidR="0024594B" w:rsidRPr="0024594B">
        <w:rPr>
          <w:rFonts w:ascii="微软雅黑" w:eastAsia="宋体" w:hAnsi="微软雅黑" w:cs="宋体"/>
          <w:color w:val="555555"/>
          <w:kern w:val="0"/>
          <w:sz w:val="23"/>
          <w:szCs w:val="23"/>
        </w:rPr>
        <w:t>所提供的</w:t>
      </w:r>
      <w:r w:rsidR="0024594B" w:rsidRPr="0024594B">
        <w:rPr>
          <w:rFonts w:ascii="微软雅黑" w:eastAsia="宋体" w:hAnsi="微软雅黑" w:cs="宋体"/>
          <w:color w:val="555555"/>
          <w:kern w:val="0"/>
          <w:sz w:val="23"/>
          <w:szCs w:val="23"/>
        </w:rPr>
        <w:lastRenderedPageBreak/>
        <w:t>where</w:t>
      </w:r>
      <w:r w:rsidR="0024594B" w:rsidRPr="0024594B">
        <w:rPr>
          <w:rFonts w:ascii="微软雅黑" w:eastAsia="宋体" w:hAnsi="微软雅黑" w:cs="宋体"/>
          <w:color w:val="555555"/>
          <w:kern w:val="0"/>
          <w:sz w:val="23"/>
          <w:szCs w:val="23"/>
        </w:rPr>
        <w:t>这种对于字段属性值情况的查询。并且难以体现设计的完整性。他只适合存储一些较为简单的数据，对于需要进行较复杂查询的数据，</w:t>
      </w:r>
      <w:r w:rsidR="0024594B" w:rsidRPr="0024594B">
        <w:rPr>
          <w:rFonts w:ascii="微软雅黑" w:eastAsia="宋体" w:hAnsi="微软雅黑" w:cs="宋体"/>
          <w:color w:val="555555"/>
          <w:kern w:val="0"/>
          <w:sz w:val="23"/>
          <w:szCs w:val="23"/>
        </w:rPr>
        <w:t>SQL</w:t>
      </w:r>
      <w:r w:rsidR="0024594B" w:rsidRPr="0024594B">
        <w:rPr>
          <w:rFonts w:ascii="微软雅黑" w:eastAsia="宋体" w:hAnsi="微软雅黑" w:cs="宋体"/>
          <w:color w:val="555555"/>
          <w:kern w:val="0"/>
          <w:sz w:val="23"/>
          <w:szCs w:val="23"/>
        </w:rPr>
        <w:t>数据库显的更为合适。</w:t>
      </w:r>
    </w:p>
    <w:p w:rsidR="0024594B" w:rsidRPr="0024594B" w:rsidRDefault="0024594B" w:rsidP="0024594B">
      <w:pPr>
        <w:widowControl/>
        <w:shd w:val="clear" w:color="auto" w:fill="FFFFFF"/>
        <w:spacing w:line="525" w:lineRule="atLeast"/>
        <w:jc w:val="left"/>
        <w:outlineLvl w:val="0"/>
        <w:rPr>
          <w:rFonts w:ascii="微软雅黑" w:eastAsia="宋体" w:hAnsi="微软雅黑" w:cs="宋体"/>
          <w:b/>
          <w:bCs/>
          <w:color w:val="000000" w:themeColor="text1"/>
          <w:kern w:val="36"/>
          <w:sz w:val="28"/>
          <w:szCs w:val="28"/>
        </w:rPr>
      </w:pPr>
      <w:bookmarkStart w:id="3" w:name="t3"/>
      <w:bookmarkEnd w:id="3"/>
      <w:r w:rsidRPr="0024594B">
        <w:rPr>
          <w:rFonts w:ascii="微软雅黑" w:eastAsia="宋体" w:hAnsi="微软雅黑" w:cs="宋体"/>
          <w:b/>
          <w:bCs/>
          <w:color w:val="000000" w:themeColor="text1"/>
          <w:kern w:val="36"/>
          <w:sz w:val="28"/>
          <w:szCs w:val="28"/>
        </w:rPr>
        <w:t>关系型数据库</w:t>
      </w:r>
      <w:r w:rsidRPr="0024594B">
        <w:rPr>
          <w:rFonts w:ascii="微软雅黑" w:eastAsia="宋体" w:hAnsi="微软雅黑" w:cs="宋体"/>
          <w:b/>
          <w:bCs/>
          <w:color w:val="000000" w:themeColor="text1"/>
          <w:kern w:val="36"/>
          <w:sz w:val="28"/>
          <w:szCs w:val="28"/>
        </w:rPr>
        <w:t xml:space="preserve">  V.S.  </w:t>
      </w:r>
      <w:r w:rsidRPr="0024594B">
        <w:rPr>
          <w:rFonts w:ascii="微软雅黑" w:eastAsia="宋体" w:hAnsi="微软雅黑" w:cs="宋体"/>
          <w:b/>
          <w:bCs/>
          <w:color w:val="000000" w:themeColor="text1"/>
          <w:kern w:val="36"/>
          <w:sz w:val="28"/>
          <w:szCs w:val="28"/>
        </w:rPr>
        <w:t>非关系型数据库</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FF0000"/>
          <w:kern w:val="0"/>
          <w:sz w:val="23"/>
          <w:szCs w:val="23"/>
        </w:rPr>
        <w:t>关系型数据库的最大特点就是事务的一致性</w:t>
      </w:r>
      <w:r w:rsidRPr="0024594B">
        <w:rPr>
          <w:rFonts w:ascii="微软雅黑" w:eastAsia="宋体" w:hAnsi="微软雅黑" w:cs="宋体"/>
          <w:color w:val="555555"/>
          <w:kern w:val="0"/>
          <w:sz w:val="23"/>
          <w:szCs w:val="23"/>
        </w:rPr>
        <w:t>：传统的关系型数据库读写操作都是事务的，具有</w:t>
      </w:r>
      <w:r w:rsidRPr="0024594B">
        <w:rPr>
          <w:rFonts w:ascii="微软雅黑" w:eastAsia="宋体" w:hAnsi="微软雅黑" w:cs="宋体"/>
          <w:color w:val="FF0000"/>
          <w:kern w:val="0"/>
          <w:sz w:val="23"/>
          <w:szCs w:val="23"/>
        </w:rPr>
        <w:t>ACID</w:t>
      </w:r>
      <w:r w:rsidRPr="0024594B">
        <w:rPr>
          <w:rFonts w:ascii="微软雅黑" w:eastAsia="宋体" w:hAnsi="微软雅黑" w:cs="宋体"/>
          <w:color w:val="555555"/>
          <w:kern w:val="0"/>
          <w:sz w:val="23"/>
          <w:szCs w:val="23"/>
        </w:rPr>
        <w:t>的特点，这个特性使得关系型数据库可以用于几乎所有对一致性有要求的系统中，如典型的银行系统。</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但是，在网页应用中，一致性却不是显得那么重要因此，关系型数据库的最大特点在这里</w:t>
      </w:r>
      <w:r w:rsidR="00E40A9A">
        <w:rPr>
          <w:rFonts w:ascii="微软雅黑" w:eastAsia="宋体" w:hAnsi="微软雅黑" w:cs="宋体"/>
          <w:color w:val="555555"/>
          <w:kern w:val="0"/>
          <w:sz w:val="23"/>
          <w:szCs w:val="23"/>
        </w:rPr>
        <w:t>起</w:t>
      </w:r>
      <w:r w:rsidRPr="0024594B">
        <w:rPr>
          <w:rFonts w:ascii="微软雅黑" w:eastAsia="宋体" w:hAnsi="微软雅黑" w:cs="宋体"/>
          <w:color w:val="555555"/>
          <w:kern w:val="0"/>
          <w:sz w:val="23"/>
          <w:szCs w:val="23"/>
        </w:rPr>
        <w:t>是那么重要了。</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相反地，关系型数据库为了维护一致性所付出的巨大代价就是其读写性能比较差，因此，必须用新的一种数据结构存储来代替关系数据库。</w:t>
      </w:r>
    </w:p>
    <w:p w:rsidR="0024594B" w:rsidRPr="0024594B" w:rsidRDefault="0024594B" w:rsidP="0024594B">
      <w:pPr>
        <w:widowControl/>
        <w:shd w:val="clear" w:color="auto" w:fill="FFFFFF"/>
        <w:spacing w:line="525" w:lineRule="atLeast"/>
        <w:jc w:val="left"/>
        <w:rPr>
          <w:rFonts w:ascii="微软雅黑" w:eastAsia="宋体" w:hAnsi="微软雅黑" w:cs="宋体"/>
          <w:color w:val="555555"/>
          <w:kern w:val="0"/>
          <w:sz w:val="23"/>
          <w:szCs w:val="23"/>
        </w:rPr>
      </w:pPr>
      <w:r w:rsidRPr="0024594B">
        <w:rPr>
          <w:rFonts w:ascii="微软雅黑" w:eastAsia="宋体" w:hAnsi="微软雅黑" w:cs="宋体"/>
          <w:color w:val="555555"/>
          <w:kern w:val="0"/>
          <w:sz w:val="23"/>
          <w:szCs w:val="23"/>
        </w:rPr>
        <w:t>关系数据库的另一个特点就是其具有固定的表结构，因此，其扩展性极差，系统的升级，功能的增加，往往意味着数据结构巨大变动，这一点关系型数据库也难以应付，需要新的结构化数据存储。</w:t>
      </w:r>
    </w:p>
    <w:p w:rsidR="0024594B" w:rsidRPr="0024594B" w:rsidRDefault="0024594B" w:rsidP="0024594B">
      <w:pPr>
        <w:widowControl/>
        <w:shd w:val="clear" w:color="auto" w:fill="FFFFFF"/>
        <w:spacing w:line="525" w:lineRule="atLeast"/>
        <w:jc w:val="left"/>
        <w:rPr>
          <w:rFonts w:ascii="微软雅黑" w:eastAsia="宋体" w:hAnsi="微软雅黑" w:cs="宋体"/>
          <w:color w:val="000000" w:themeColor="text1"/>
          <w:kern w:val="0"/>
          <w:sz w:val="23"/>
          <w:szCs w:val="23"/>
        </w:rPr>
      </w:pPr>
      <w:r w:rsidRPr="0024594B">
        <w:rPr>
          <w:rFonts w:ascii="微软雅黑" w:eastAsia="宋体" w:hAnsi="微软雅黑" w:cs="宋体"/>
          <w:color w:val="555555"/>
          <w:kern w:val="0"/>
          <w:sz w:val="23"/>
          <w:szCs w:val="23"/>
        </w:rPr>
        <w:t>于是，非关系型数据库应运而生，由于不可能用一种数据结构化存储应付所有的新的需求，因此，</w:t>
      </w:r>
      <w:r w:rsidRPr="0024594B">
        <w:rPr>
          <w:rFonts w:ascii="微软雅黑" w:eastAsia="宋体" w:hAnsi="微软雅黑" w:cs="宋体"/>
          <w:color w:val="000000" w:themeColor="text1"/>
          <w:kern w:val="0"/>
          <w:sz w:val="23"/>
          <w:szCs w:val="23"/>
        </w:rPr>
        <w:t>非关系型数据库严格上不是一种数据库，应该是一种数据结构化存储方法的集合。</w:t>
      </w:r>
    </w:p>
    <w:p w:rsidR="0024594B" w:rsidRPr="0024594B" w:rsidRDefault="00E40A9A" w:rsidP="0024594B">
      <w:pPr>
        <w:widowControl/>
        <w:shd w:val="clear" w:color="auto" w:fill="FFFFFF"/>
        <w:spacing w:line="525" w:lineRule="atLeast"/>
        <w:jc w:val="left"/>
        <w:rPr>
          <w:rFonts w:ascii="微软雅黑" w:eastAsia="宋体" w:hAnsi="微软雅黑" w:cs="宋体"/>
          <w:color w:val="555555"/>
          <w:kern w:val="0"/>
          <w:sz w:val="23"/>
          <w:szCs w:val="23"/>
        </w:rPr>
      </w:pPr>
      <w:r>
        <w:rPr>
          <w:rFonts w:ascii="微软雅黑" w:eastAsia="宋体" w:hAnsi="微软雅黑" w:cs="宋体" w:hint="eastAsia"/>
          <w:color w:val="000000" w:themeColor="text1"/>
          <w:kern w:val="0"/>
          <w:sz w:val="23"/>
          <w:szCs w:val="23"/>
        </w:rPr>
        <w:t>但</w:t>
      </w:r>
      <w:r w:rsidR="0024594B" w:rsidRPr="0024594B">
        <w:rPr>
          <w:rFonts w:ascii="微软雅黑" w:eastAsia="宋体" w:hAnsi="微软雅黑" w:cs="宋体"/>
          <w:color w:val="000000" w:themeColor="text1"/>
          <w:kern w:val="0"/>
          <w:sz w:val="23"/>
          <w:szCs w:val="23"/>
        </w:rPr>
        <w:t>是，数</w:t>
      </w:r>
      <w:r>
        <w:rPr>
          <w:rFonts w:ascii="微软雅黑" w:eastAsia="宋体" w:hAnsi="微软雅黑" w:cs="宋体"/>
          <w:color w:val="000000" w:themeColor="text1"/>
          <w:kern w:val="0"/>
          <w:sz w:val="23"/>
          <w:szCs w:val="23"/>
        </w:rPr>
        <w:t>据的持久存储，尤其是海量数据的持久存储，还是需要一种关系数据库</w:t>
      </w:r>
      <w:r>
        <w:rPr>
          <w:rFonts w:ascii="微软雅黑" w:eastAsia="宋体" w:hAnsi="微软雅黑" w:cs="宋体" w:hint="eastAsia"/>
          <w:color w:val="000000" w:themeColor="text1"/>
          <w:kern w:val="0"/>
          <w:sz w:val="23"/>
          <w:szCs w:val="23"/>
        </w:rPr>
        <w:t>的</w:t>
      </w:r>
      <w:r w:rsidR="00256CF6">
        <w:rPr>
          <w:rFonts w:ascii="微软雅黑" w:eastAsia="宋体" w:hAnsi="微软雅黑" w:cs="宋体" w:hint="eastAsia"/>
          <w:color w:val="000000" w:themeColor="text1"/>
          <w:kern w:val="0"/>
          <w:sz w:val="23"/>
          <w:szCs w:val="23"/>
        </w:rPr>
        <w:t>.</w:t>
      </w:r>
    </w:p>
    <w:p w:rsidR="0024594B" w:rsidRPr="0024594B" w:rsidRDefault="0024594B" w:rsidP="0024594B">
      <w:pPr>
        <w:widowControl/>
        <w:shd w:val="clear" w:color="auto" w:fill="FFFFFF"/>
        <w:spacing w:line="525" w:lineRule="atLeast"/>
        <w:jc w:val="left"/>
        <w:outlineLvl w:val="0"/>
        <w:rPr>
          <w:rFonts w:ascii="微软雅黑" w:eastAsia="宋体" w:hAnsi="微软雅黑" w:cs="宋体"/>
          <w:b/>
          <w:bCs/>
          <w:color w:val="000000" w:themeColor="text1"/>
          <w:kern w:val="36"/>
          <w:sz w:val="28"/>
          <w:szCs w:val="28"/>
        </w:rPr>
      </w:pPr>
      <w:bookmarkStart w:id="4" w:name="t4"/>
      <w:bookmarkEnd w:id="4"/>
      <w:r w:rsidRPr="0024594B">
        <w:rPr>
          <w:rFonts w:ascii="微软雅黑" w:eastAsia="宋体" w:hAnsi="微软雅黑" w:cs="宋体"/>
          <w:b/>
          <w:bCs/>
          <w:color w:val="000000" w:themeColor="text1"/>
          <w:kern w:val="36"/>
          <w:sz w:val="28"/>
          <w:szCs w:val="28"/>
        </w:rPr>
        <w:t>非关系型数据库分类</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b/>
          <w:bCs/>
          <w:color w:val="555555"/>
          <w:kern w:val="0"/>
          <w:sz w:val="24"/>
        </w:rPr>
        <w:t>键值</w:t>
      </w:r>
      <w:r w:rsidRPr="003210E7">
        <w:rPr>
          <w:rFonts w:ascii="微软雅黑" w:eastAsia="宋体" w:hAnsi="微软雅黑" w:cs="宋体"/>
          <w:b/>
          <w:bCs/>
          <w:color w:val="555555"/>
          <w:kern w:val="0"/>
          <w:sz w:val="24"/>
        </w:rPr>
        <w:t>(</w:t>
      </w:r>
      <w:hyperlink r:id="rId20" w:tgtFrame="_blank" w:history="1">
        <w:r w:rsidRPr="003210E7">
          <w:rPr>
            <w:rStyle w:val="a5"/>
            <w:rFonts w:ascii="微软雅黑" w:eastAsia="宋体" w:hAnsi="微软雅黑" w:cs="宋体"/>
            <w:i/>
            <w:iCs/>
            <w:kern w:val="0"/>
            <w:sz w:val="24"/>
          </w:rPr>
          <w:t>Key-Value</w:t>
        </w:r>
      </w:hyperlink>
      <w:r w:rsidRPr="003210E7">
        <w:rPr>
          <w:rFonts w:ascii="微软雅黑" w:eastAsia="宋体" w:hAnsi="微软雅黑" w:cs="宋体"/>
          <w:b/>
          <w:bCs/>
          <w:color w:val="555555"/>
          <w:kern w:val="0"/>
          <w:sz w:val="24"/>
        </w:rPr>
        <w:t>)</w:t>
      </w:r>
      <w:r w:rsidRPr="003210E7">
        <w:rPr>
          <w:rFonts w:ascii="微软雅黑" w:eastAsia="宋体" w:hAnsi="微软雅黑" w:cs="宋体"/>
          <w:b/>
          <w:bCs/>
          <w:color w:val="555555"/>
          <w:kern w:val="0"/>
          <w:sz w:val="24"/>
        </w:rPr>
        <w:t>存储</w:t>
      </w:r>
      <w:hyperlink r:id="rId21" w:tgtFrame="_blank" w:history="1">
        <w:r w:rsidRPr="003210E7">
          <w:rPr>
            <w:rStyle w:val="a5"/>
            <w:rFonts w:ascii="微软雅黑" w:eastAsia="宋体" w:hAnsi="微软雅黑" w:cs="宋体"/>
            <w:b/>
            <w:bCs/>
            <w:kern w:val="0"/>
            <w:sz w:val="24"/>
          </w:rPr>
          <w:t>数据库</w:t>
        </w:r>
      </w:hyperlink>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color w:val="555555"/>
          <w:kern w:val="0"/>
          <w:sz w:val="24"/>
        </w:rPr>
        <w:t>这一类数据库主要会使用到一个</w:t>
      </w:r>
      <w:hyperlink r:id="rId22" w:tgtFrame="_blank" w:history="1">
        <w:r w:rsidRPr="003210E7">
          <w:rPr>
            <w:rStyle w:val="a5"/>
            <w:rFonts w:ascii="微软雅黑" w:eastAsia="宋体" w:hAnsi="微软雅黑" w:cs="宋体"/>
            <w:kern w:val="0"/>
            <w:sz w:val="24"/>
          </w:rPr>
          <w:t>哈希表</w:t>
        </w:r>
      </w:hyperlink>
      <w:r w:rsidRPr="003210E7">
        <w:rPr>
          <w:rFonts w:ascii="微软雅黑" w:eastAsia="宋体" w:hAnsi="微软雅黑" w:cs="宋体"/>
          <w:color w:val="555555"/>
          <w:kern w:val="0"/>
          <w:sz w:val="24"/>
        </w:rPr>
        <w:t>，这个表中有一个特定的键和一个指针指向特定的数据。</w:t>
      </w:r>
      <w:r w:rsidRPr="003210E7">
        <w:rPr>
          <w:rFonts w:ascii="微软雅黑" w:eastAsia="宋体" w:hAnsi="微软雅黑" w:cs="宋体"/>
          <w:color w:val="555555"/>
          <w:kern w:val="0"/>
          <w:sz w:val="24"/>
        </w:rPr>
        <w:t>Key/value</w:t>
      </w:r>
      <w:r w:rsidRPr="003210E7">
        <w:rPr>
          <w:rFonts w:ascii="微软雅黑" w:eastAsia="宋体" w:hAnsi="微软雅黑" w:cs="宋体"/>
          <w:color w:val="555555"/>
          <w:kern w:val="0"/>
          <w:sz w:val="24"/>
        </w:rPr>
        <w:t>模型对于</w:t>
      </w:r>
      <w:r w:rsidRPr="003210E7">
        <w:rPr>
          <w:rFonts w:ascii="微软雅黑" w:eastAsia="宋体" w:hAnsi="微软雅黑" w:cs="宋体"/>
          <w:color w:val="555555"/>
          <w:kern w:val="0"/>
          <w:sz w:val="24"/>
        </w:rPr>
        <w:t>IT</w:t>
      </w:r>
      <w:r w:rsidRPr="003210E7">
        <w:rPr>
          <w:rFonts w:ascii="微软雅黑" w:eastAsia="宋体" w:hAnsi="微软雅黑" w:cs="宋体"/>
          <w:color w:val="555555"/>
          <w:kern w:val="0"/>
          <w:sz w:val="24"/>
        </w:rPr>
        <w:t>系统来说的优势在于简单、易部署。</w:t>
      </w:r>
      <w:r w:rsidRPr="003210E7">
        <w:rPr>
          <w:rFonts w:ascii="微软雅黑" w:eastAsia="宋体" w:hAnsi="微软雅黑" w:cs="宋体"/>
          <w:color w:val="555555"/>
          <w:kern w:val="0"/>
          <w:sz w:val="24"/>
        </w:rPr>
        <w:lastRenderedPageBreak/>
        <w:t>但是如果</w:t>
      </w:r>
      <w:hyperlink r:id="rId23" w:tgtFrame="_blank" w:history="1">
        <w:r w:rsidRPr="003210E7">
          <w:rPr>
            <w:rStyle w:val="a5"/>
            <w:rFonts w:ascii="微软雅黑" w:eastAsia="宋体" w:hAnsi="微软雅黑" w:cs="宋体"/>
            <w:kern w:val="0"/>
            <w:sz w:val="24"/>
          </w:rPr>
          <w:t>DBA</w:t>
        </w:r>
      </w:hyperlink>
      <w:r w:rsidRPr="003210E7">
        <w:rPr>
          <w:rFonts w:ascii="微软雅黑" w:eastAsia="宋体" w:hAnsi="微软雅黑" w:cs="宋体"/>
          <w:color w:val="555555"/>
          <w:kern w:val="0"/>
          <w:sz w:val="24"/>
        </w:rPr>
        <w:t>只对部分值进行查询或更新的时候，</w:t>
      </w:r>
      <w:r w:rsidRPr="003210E7">
        <w:rPr>
          <w:rFonts w:ascii="微软雅黑" w:eastAsia="宋体" w:hAnsi="微软雅黑" w:cs="宋体"/>
          <w:color w:val="555555"/>
          <w:kern w:val="0"/>
          <w:sz w:val="24"/>
        </w:rPr>
        <w:t>Key/value</w:t>
      </w:r>
      <w:r w:rsidRPr="003210E7">
        <w:rPr>
          <w:rFonts w:ascii="微软雅黑" w:eastAsia="宋体" w:hAnsi="微软雅黑" w:cs="宋体"/>
          <w:color w:val="555555"/>
          <w:kern w:val="0"/>
          <w:sz w:val="24"/>
        </w:rPr>
        <w:t>就显得效率低下了。</w:t>
      </w:r>
      <w:r w:rsidRPr="003210E7">
        <w:rPr>
          <w:rFonts w:ascii="微软雅黑" w:eastAsia="宋体" w:hAnsi="微软雅黑" w:cs="宋体"/>
          <w:color w:val="555555"/>
          <w:kern w:val="0"/>
          <w:sz w:val="24"/>
          <w:vertAlign w:val="superscript"/>
        </w:rPr>
        <w:t>[3]</w:t>
      </w:r>
      <w:bookmarkStart w:id="5" w:name="ref_[3]_2677528"/>
      <w:r w:rsidRPr="003210E7">
        <w:rPr>
          <w:rFonts w:ascii="微软雅黑" w:eastAsia="宋体" w:hAnsi="微软雅黑" w:cs="宋体"/>
          <w:color w:val="555555"/>
          <w:kern w:val="0"/>
          <w:sz w:val="24"/>
        </w:rPr>
        <w:t> </w:t>
      </w:r>
      <w:bookmarkEnd w:id="5"/>
      <w:r w:rsidRPr="003210E7">
        <w:rPr>
          <w:rFonts w:ascii="微软雅黑" w:eastAsia="宋体" w:hAnsi="微软雅黑" w:cs="宋体"/>
          <w:color w:val="555555"/>
          <w:kern w:val="0"/>
          <w:sz w:val="24"/>
        </w:rPr>
        <w:t> </w:t>
      </w:r>
      <w:r w:rsidRPr="003210E7">
        <w:rPr>
          <w:rFonts w:ascii="微软雅黑" w:eastAsia="宋体" w:hAnsi="微软雅黑" w:cs="宋体"/>
          <w:color w:val="555555"/>
          <w:kern w:val="0"/>
          <w:sz w:val="24"/>
        </w:rPr>
        <w:t>举例如：</w:t>
      </w:r>
      <w:r w:rsidRPr="003210E7">
        <w:rPr>
          <w:rFonts w:ascii="微软雅黑" w:eastAsia="宋体" w:hAnsi="微软雅黑" w:cs="宋体"/>
          <w:color w:val="555555"/>
          <w:kern w:val="0"/>
          <w:sz w:val="24"/>
        </w:rPr>
        <w:t>Tokyo Cabinet/Tyrant, Redis, Voldemort, Oracle BDB.</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b/>
          <w:bCs/>
          <w:color w:val="555555"/>
          <w:kern w:val="0"/>
          <w:sz w:val="24"/>
        </w:rPr>
        <w:t>列存储数据库。</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color w:val="555555"/>
          <w:kern w:val="0"/>
          <w:sz w:val="24"/>
        </w:rPr>
        <w:t>这部分数据库通常是用来应对分布式存储的海量数据。键仍然存在，但是它们的特点是指向了多个列。这些列是由列家族来安排的。如：</w:t>
      </w:r>
      <w:r w:rsidRPr="003210E7">
        <w:rPr>
          <w:rFonts w:ascii="微软雅黑" w:eastAsia="宋体" w:hAnsi="微软雅黑" w:cs="宋体"/>
          <w:color w:val="555555"/>
          <w:kern w:val="0"/>
          <w:sz w:val="24"/>
        </w:rPr>
        <w:t>Cassandra, HBase, Riak.</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b/>
          <w:bCs/>
          <w:color w:val="555555"/>
          <w:kern w:val="0"/>
          <w:sz w:val="24"/>
        </w:rPr>
        <w:t>文档型数据库</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color w:val="555555"/>
          <w:kern w:val="0"/>
          <w:sz w:val="24"/>
        </w:rPr>
        <w:t>文档型数据库的灵感是来自于</w:t>
      </w:r>
      <w:r w:rsidRPr="003210E7">
        <w:rPr>
          <w:rFonts w:ascii="微软雅黑" w:eastAsia="宋体" w:hAnsi="微软雅黑" w:cs="宋体"/>
          <w:color w:val="555555"/>
          <w:kern w:val="0"/>
          <w:sz w:val="24"/>
        </w:rPr>
        <w:t>Lotus Notes</w:t>
      </w:r>
      <w:r w:rsidRPr="003210E7">
        <w:rPr>
          <w:rFonts w:ascii="微软雅黑" w:eastAsia="宋体" w:hAnsi="微软雅黑" w:cs="宋体"/>
          <w:color w:val="555555"/>
          <w:kern w:val="0"/>
          <w:sz w:val="24"/>
        </w:rPr>
        <w:t>办公软件的，而且它同第一种键值存储相类似。该类型的数据模型是版本化的文档，半结构化的文档以特定的格式存储，比如</w:t>
      </w:r>
      <w:r w:rsidRPr="003210E7">
        <w:rPr>
          <w:rFonts w:ascii="微软雅黑" w:eastAsia="宋体" w:hAnsi="微软雅黑" w:cs="宋体"/>
          <w:color w:val="555555"/>
          <w:kern w:val="0"/>
          <w:sz w:val="24"/>
        </w:rPr>
        <w:t>JSON</w:t>
      </w:r>
      <w:r w:rsidRPr="003210E7">
        <w:rPr>
          <w:rFonts w:ascii="微软雅黑" w:eastAsia="宋体" w:hAnsi="微软雅黑" w:cs="宋体"/>
          <w:color w:val="555555"/>
          <w:kern w:val="0"/>
          <w:sz w:val="24"/>
        </w:rPr>
        <w:t>。文档型数据库可</w:t>
      </w:r>
      <w:r w:rsidRPr="003210E7">
        <w:rPr>
          <w:rFonts w:ascii="微软雅黑" w:eastAsia="宋体" w:hAnsi="微软雅黑" w:cs="宋体"/>
          <w:color w:val="555555"/>
          <w:kern w:val="0"/>
          <w:sz w:val="24"/>
        </w:rPr>
        <w:t xml:space="preserve"> </w:t>
      </w:r>
      <w:r w:rsidRPr="003210E7">
        <w:rPr>
          <w:rFonts w:ascii="微软雅黑" w:eastAsia="宋体" w:hAnsi="微软雅黑" w:cs="宋体"/>
          <w:color w:val="555555"/>
          <w:kern w:val="0"/>
          <w:sz w:val="24"/>
        </w:rPr>
        <w:t>以看作是键值数据库的升级版，允许之间嵌套键值。而且文档型数据库比键值数据库的查询效率更高。如：</w:t>
      </w:r>
      <w:r w:rsidRPr="003210E7">
        <w:rPr>
          <w:rFonts w:ascii="微软雅黑" w:eastAsia="宋体" w:hAnsi="微软雅黑" w:cs="宋体"/>
          <w:color w:val="555555"/>
          <w:kern w:val="0"/>
          <w:sz w:val="24"/>
        </w:rPr>
        <w:t xml:space="preserve">CouchDB, MongoDb. </w:t>
      </w:r>
      <w:r w:rsidRPr="003210E7">
        <w:rPr>
          <w:rFonts w:ascii="微软雅黑" w:eastAsia="宋体" w:hAnsi="微软雅黑" w:cs="宋体"/>
          <w:color w:val="555555"/>
          <w:kern w:val="0"/>
          <w:sz w:val="24"/>
        </w:rPr>
        <w:t>国内也有文档型数据库</w:t>
      </w:r>
      <w:r w:rsidRPr="003210E7">
        <w:rPr>
          <w:rFonts w:ascii="微软雅黑" w:eastAsia="宋体" w:hAnsi="微软雅黑" w:cs="宋体"/>
          <w:color w:val="555555"/>
          <w:kern w:val="0"/>
          <w:sz w:val="24"/>
        </w:rPr>
        <w:t>SequoiaDB</w:t>
      </w:r>
      <w:r w:rsidRPr="003210E7">
        <w:rPr>
          <w:rFonts w:ascii="微软雅黑" w:eastAsia="宋体" w:hAnsi="微软雅黑" w:cs="宋体"/>
          <w:color w:val="555555"/>
          <w:kern w:val="0"/>
          <w:sz w:val="24"/>
        </w:rPr>
        <w:t>，已经开源。</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b/>
          <w:bCs/>
          <w:color w:val="555555"/>
          <w:kern w:val="0"/>
          <w:sz w:val="24"/>
        </w:rPr>
        <w:t>图形</w:t>
      </w:r>
      <w:r w:rsidRPr="003210E7">
        <w:rPr>
          <w:rFonts w:ascii="微软雅黑" w:eastAsia="宋体" w:hAnsi="微软雅黑" w:cs="宋体"/>
          <w:b/>
          <w:bCs/>
          <w:color w:val="555555"/>
          <w:kern w:val="0"/>
          <w:sz w:val="24"/>
        </w:rPr>
        <w:t>(Graph)</w:t>
      </w:r>
      <w:r w:rsidRPr="003210E7">
        <w:rPr>
          <w:rFonts w:ascii="微软雅黑" w:eastAsia="宋体" w:hAnsi="微软雅黑" w:cs="宋体"/>
          <w:b/>
          <w:bCs/>
          <w:color w:val="555555"/>
          <w:kern w:val="0"/>
          <w:sz w:val="24"/>
        </w:rPr>
        <w:t>数据库</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color w:val="555555"/>
          <w:kern w:val="0"/>
          <w:sz w:val="24"/>
        </w:rPr>
        <w:t>图形结构的数据库同其他行列以及刚性结构的</w:t>
      </w:r>
      <w:r w:rsidRPr="003210E7">
        <w:rPr>
          <w:rFonts w:ascii="微软雅黑" w:eastAsia="宋体" w:hAnsi="微软雅黑" w:cs="宋体"/>
          <w:color w:val="555555"/>
          <w:kern w:val="0"/>
          <w:sz w:val="24"/>
        </w:rPr>
        <w:t>SQL</w:t>
      </w:r>
      <w:r w:rsidRPr="003210E7">
        <w:rPr>
          <w:rFonts w:ascii="微软雅黑" w:eastAsia="宋体" w:hAnsi="微软雅黑" w:cs="宋体"/>
          <w:color w:val="555555"/>
          <w:kern w:val="0"/>
          <w:sz w:val="24"/>
        </w:rPr>
        <w:t>数据库不同，它是使用灵活的图形模型，并且能够扩展到多个服务器上。</w:t>
      </w:r>
      <w:r w:rsidRPr="003210E7">
        <w:rPr>
          <w:rFonts w:ascii="微软雅黑" w:eastAsia="宋体" w:hAnsi="微软雅黑" w:cs="宋体"/>
          <w:color w:val="555555"/>
          <w:kern w:val="0"/>
          <w:sz w:val="24"/>
        </w:rPr>
        <w:t>NoSQL</w:t>
      </w:r>
      <w:r w:rsidRPr="003210E7">
        <w:rPr>
          <w:rFonts w:ascii="微软雅黑" w:eastAsia="宋体" w:hAnsi="微软雅黑" w:cs="宋体"/>
          <w:color w:val="555555"/>
          <w:kern w:val="0"/>
          <w:sz w:val="24"/>
        </w:rPr>
        <w:t>数据库没有标准的查询语言</w:t>
      </w:r>
      <w:r w:rsidRPr="003210E7">
        <w:rPr>
          <w:rFonts w:ascii="微软雅黑" w:eastAsia="宋体" w:hAnsi="微软雅黑" w:cs="宋体"/>
          <w:color w:val="555555"/>
          <w:kern w:val="0"/>
          <w:sz w:val="24"/>
        </w:rPr>
        <w:t>(SQL)</w:t>
      </w:r>
      <w:r w:rsidRPr="003210E7">
        <w:rPr>
          <w:rFonts w:ascii="微软雅黑" w:eastAsia="宋体" w:hAnsi="微软雅黑" w:cs="宋体"/>
          <w:color w:val="555555"/>
          <w:kern w:val="0"/>
          <w:sz w:val="24"/>
        </w:rPr>
        <w:t>，因此进行数据库查询需要制定数据模型。许多</w:t>
      </w:r>
      <w:r w:rsidRPr="003210E7">
        <w:rPr>
          <w:rFonts w:ascii="微软雅黑" w:eastAsia="宋体" w:hAnsi="微软雅黑" w:cs="宋体"/>
          <w:color w:val="555555"/>
          <w:kern w:val="0"/>
          <w:sz w:val="24"/>
        </w:rPr>
        <w:t>NoSQL</w:t>
      </w:r>
      <w:r w:rsidRPr="003210E7">
        <w:rPr>
          <w:rFonts w:ascii="微软雅黑" w:eastAsia="宋体" w:hAnsi="微软雅黑" w:cs="宋体"/>
          <w:color w:val="555555"/>
          <w:kern w:val="0"/>
          <w:sz w:val="24"/>
        </w:rPr>
        <w:t>数据库都有</w:t>
      </w:r>
      <w:r w:rsidRPr="003210E7">
        <w:rPr>
          <w:rFonts w:ascii="微软雅黑" w:eastAsia="宋体" w:hAnsi="微软雅黑" w:cs="宋体"/>
          <w:color w:val="555555"/>
          <w:kern w:val="0"/>
          <w:sz w:val="24"/>
        </w:rPr>
        <w:t>REST</w:t>
      </w:r>
      <w:r w:rsidRPr="003210E7">
        <w:rPr>
          <w:rFonts w:ascii="微软雅黑" w:eastAsia="宋体" w:hAnsi="微软雅黑" w:cs="宋体"/>
          <w:color w:val="555555"/>
          <w:kern w:val="0"/>
          <w:sz w:val="24"/>
        </w:rPr>
        <w:t>式的数据接口或者查询</w:t>
      </w:r>
      <w:r w:rsidRPr="003210E7">
        <w:rPr>
          <w:rFonts w:ascii="微软雅黑" w:eastAsia="宋体" w:hAnsi="微软雅黑" w:cs="宋体"/>
          <w:color w:val="555555"/>
          <w:kern w:val="0"/>
          <w:sz w:val="24"/>
        </w:rPr>
        <w:t>API</w:t>
      </w:r>
      <w:r w:rsidRPr="003210E7">
        <w:rPr>
          <w:rFonts w:ascii="微软雅黑" w:eastAsia="宋体" w:hAnsi="微软雅黑" w:cs="宋体"/>
          <w:color w:val="555555"/>
          <w:kern w:val="0"/>
          <w:sz w:val="24"/>
        </w:rPr>
        <w:t>。</w:t>
      </w:r>
      <w:r w:rsidRPr="003210E7">
        <w:rPr>
          <w:rFonts w:ascii="微软雅黑" w:eastAsia="宋体" w:hAnsi="微软雅黑" w:cs="宋体"/>
          <w:color w:val="555555"/>
          <w:kern w:val="0"/>
          <w:sz w:val="24"/>
          <w:vertAlign w:val="superscript"/>
        </w:rPr>
        <w:t>[2]</w:t>
      </w:r>
      <w:bookmarkStart w:id="6" w:name="ref_[2]_2677528"/>
      <w:r w:rsidRPr="003210E7">
        <w:rPr>
          <w:rFonts w:ascii="微软雅黑" w:eastAsia="宋体" w:hAnsi="微软雅黑" w:cs="宋体"/>
          <w:color w:val="555555"/>
          <w:kern w:val="0"/>
          <w:sz w:val="24"/>
        </w:rPr>
        <w:t> </w:t>
      </w:r>
      <w:bookmarkEnd w:id="6"/>
      <w:r w:rsidRPr="003210E7">
        <w:rPr>
          <w:rFonts w:ascii="微软雅黑" w:eastAsia="宋体" w:hAnsi="微软雅黑" w:cs="宋体"/>
          <w:color w:val="555555"/>
          <w:kern w:val="0"/>
          <w:sz w:val="24"/>
        </w:rPr>
        <w:t> </w:t>
      </w:r>
      <w:r w:rsidRPr="003210E7">
        <w:rPr>
          <w:rFonts w:ascii="微软雅黑" w:eastAsia="宋体" w:hAnsi="微软雅黑" w:cs="宋体"/>
          <w:color w:val="555555"/>
          <w:kern w:val="0"/>
          <w:sz w:val="24"/>
        </w:rPr>
        <w:t>如：</w:t>
      </w:r>
      <w:r w:rsidRPr="003210E7">
        <w:rPr>
          <w:rFonts w:ascii="微软雅黑" w:eastAsia="宋体" w:hAnsi="微软雅黑" w:cs="宋体"/>
          <w:color w:val="555555"/>
          <w:kern w:val="0"/>
          <w:sz w:val="24"/>
        </w:rPr>
        <w:t>Neo4J, InfoGrid, Infinite Graph.</w:t>
      </w:r>
    </w:p>
    <w:p w:rsidR="00256CF6" w:rsidRPr="003210E7" w:rsidRDefault="00256CF6" w:rsidP="00256CF6">
      <w:pPr>
        <w:widowControl/>
        <w:shd w:val="clear" w:color="auto" w:fill="FFFFFF"/>
        <w:spacing w:line="525" w:lineRule="atLeast"/>
        <w:jc w:val="left"/>
        <w:rPr>
          <w:rFonts w:ascii="微软雅黑" w:eastAsia="宋体" w:hAnsi="微软雅黑" w:cs="宋体"/>
          <w:color w:val="555555"/>
          <w:kern w:val="0"/>
          <w:sz w:val="24"/>
        </w:rPr>
      </w:pPr>
      <w:r w:rsidRPr="003210E7">
        <w:rPr>
          <w:rFonts w:ascii="微软雅黑" w:eastAsia="宋体" w:hAnsi="微软雅黑" w:cs="宋体"/>
          <w:color w:val="555555"/>
          <w:kern w:val="0"/>
          <w:sz w:val="24"/>
        </w:rPr>
        <w:t>因此，我们总结</w:t>
      </w:r>
      <w:r w:rsidRPr="003210E7">
        <w:rPr>
          <w:rFonts w:ascii="微软雅黑" w:eastAsia="宋体" w:hAnsi="微软雅黑" w:cs="宋体"/>
          <w:color w:val="555555"/>
          <w:kern w:val="0"/>
          <w:sz w:val="24"/>
        </w:rPr>
        <w:t>NoSQL</w:t>
      </w:r>
      <w:r w:rsidRPr="003210E7">
        <w:rPr>
          <w:rFonts w:ascii="微软雅黑" w:eastAsia="宋体" w:hAnsi="微软雅黑" w:cs="宋体"/>
          <w:color w:val="555555"/>
          <w:kern w:val="0"/>
          <w:sz w:val="24"/>
        </w:rPr>
        <w:t>数据库在以下的这几种情况下比较适用：</w:t>
      </w:r>
      <w:r w:rsidRPr="003210E7">
        <w:rPr>
          <w:rFonts w:ascii="微软雅黑" w:eastAsia="宋体" w:hAnsi="微软雅黑" w:cs="宋体"/>
          <w:color w:val="555555"/>
          <w:kern w:val="0"/>
          <w:sz w:val="24"/>
        </w:rPr>
        <w:t>1</w:t>
      </w:r>
      <w:r w:rsidRPr="003210E7">
        <w:rPr>
          <w:rFonts w:ascii="微软雅黑" w:eastAsia="宋体" w:hAnsi="微软雅黑" w:cs="宋体"/>
          <w:color w:val="555555"/>
          <w:kern w:val="0"/>
          <w:sz w:val="24"/>
        </w:rPr>
        <w:t>、数据模型比较简单；</w:t>
      </w:r>
      <w:r w:rsidRPr="003210E7">
        <w:rPr>
          <w:rFonts w:ascii="微软雅黑" w:eastAsia="宋体" w:hAnsi="微软雅黑" w:cs="宋体"/>
          <w:color w:val="555555"/>
          <w:kern w:val="0"/>
          <w:sz w:val="24"/>
        </w:rPr>
        <w:t>2</w:t>
      </w:r>
      <w:r w:rsidRPr="003210E7">
        <w:rPr>
          <w:rFonts w:ascii="微软雅黑" w:eastAsia="宋体" w:hAnsi="微软雅黑" w:cs="宋体"/>
          <w:color w:val="555555"/>
          <w:kern w:val="0"/>
          <w:sz w:val="24"/>
        </w:rPr>
        <w:t>、需要灵活性更强的</w:t>
      </w:r>
      <w:r w:rsidRPr="003210E7">
        <w:rPr>
          <w:rFonts w:ascii="微软雅黑" w:eastAsia="宋体" w:hAnsi="微软雅黑" w:cs="宋体"/>
          <w:color w:val="555555"/>
          <w:kern w:val="0"/>
          <w:sz w:val="24"/>
        </w:rPr>
        <w:t>IT</w:t>
      </w:r>
      <w:r w:rsidRPr="003210E7">
        <w:rPr>
          <w:rFonts w:ascii="微软雅黑" w:eastAsia="宋体" w:hAnsi="微软雅黑" w:cs="宋体"/>
          <w:color w:val="555555"/>
          <w:kern w:val="0"/>
          <w:sz w:val="24"/>
        </w:rPr>
        <w:t>系统；</w:t>
      </w:r>
      <w:r w:rsidRPr="003210E7">
        <w:rPr>
          <w:rFonts w:ascii="微软雅黑" w:eastAsia="宋体" w:hAnsi="微软雅黑" w:cs="宋体"/>
          <w:color w:val="555555"/>
          <w:kern w:val="0"/>
          <w:sz w:val="24"/>
        </w:rPr>
        <w:t>3</w:t>
      </w:r>
      <w:r w:rsidRPr="003210E7">
        <w:rPr>
          <w:rFonts w:ascii="微软雅黑" w:eastAsia="宋体" w:hAnsi="微软雅黑" w:cs="宋体"/>
          <w:color w:val="555555"/>
          <w:kern w:val="0"/>
          <w:sz w:val="24"/>
        </w:rPr>
        <w:t>、对数据库性能要求较高；</w:t>
      </w:r>
      <w:r w:rsidRPr="003210E7">
        <w:rPr>
          <w:rFonts w:ascii="微软雅黑" w:eastAsia="宋体" w:hAnsi="微软雅黑" w:cs="宋体"/>
          <w:color w:val="555555"/>
          <w:kern w:val="0"/>
          <w:sz w:val="24"/>
        </w:rPr>
        <w:t>4</w:t>
      </w:r>
      <w:r w:rsidRPr="003210E7">
        <w:rPr>
          <w:rFonts w:ascii="微软雅黑" w:eastAsia="宋体" w:hAnsi="微软雅黑" w:cs="宋体"/>
          <w:color w:val="555555"/>
          <w:kern w:val="0"/>
          <w:sz w:val="24"/>
        </w:rPr>
        <w:t>、不需要高度的数据一致性；</w:t>
      </w:r>
      <w:r w:rsidRPr="003210E7">
        <w:rPr>
          <w:rFonts w:ascii="微软雅黑" w:eastAsia="宋体" w:hAnsi="微软雅黑" w:cs="宋体"/>
          <w:color w:val="555555"/>
          <w:kern w:val="0"/>
          <w:sz w:val="24"/>
        </w:rPr>
        <w:t>5</w:t>
      </w:r>
      <w:r w:rsidRPr="003210E7">
        <w:rPr>
          <w:rFonts w:ascii="微软雅黑" w:eastAsia="宋体" w:hAnsi="微软雅黑" w:cs="宋体"/>
          <w:color w:val="555555"/>
          <w:kern w:val="0"/>
          <w:sz w:val="24"/>
        </w:rPr>
        <w:t>、对于给定</w:t>
      </w:r>
      <w:r w:rsidRPr="003210E7">
        <w:rPr>
          <w:rFonts w:ascii="微软雅黑" w:eastAsia="宋体" w:hAnsi="微软雅黑" w:cs="宋体"/>
          <w:color w:val="555555"/>
          <w:kern w:val="0"/>
          <w:sz w:val="24"/>
        </w:rPr>
        <w:t>key</w:t>
      </w:r>
      <w:r w:rsidRPr="003210E7">
        <w:rPr>
          <w:rFonts w:ascii="微软雅黑" w:eastAsia="宋体" w:hAnsi="微软雅黑" w:cs="宋体"/>
          <w:color w:val="555555"/>
          <w:kern w:val="0"/>
          <w:sz w:val="24"/>
        </w:rPr>
        <w:t>，比较容易映射复杂值的环境。</w:t>
      </w:r>
    </w:p>
    <w:p w:rsidR="00256CF6" w:rsidRDefault="00256CF6" w:rsidP="00256CF6">
      <w:pPr>
        <w:widowControl/>
        <w:shd w:val="clear" w:color="auto" w:fill="FFFFFF"/>
        <w:spacing w:line="525" w:lineRule="atLeast"/>
        <w:jc w:val="left"/>
        <w:rPr>
          <w:rFonts w:ascii="微软雅黑" w:eastAsia="宋体" w:hAnsi="微软雅黑" w:cs="宋体"/>
          <w:color w:val="555555"/>
          <w:kern w:val="0"/>
          <w:sz w:val="23"/>
          <w:szCs w:val="23"/>
        </w:rPr>
      </w:pPr>
    </w:p>
    <w:p w:rsidR="00256CF6" w:rsidRDefault="00256CF6" w:rsidP="00256CF6">
      <w:pPr>
        <w:widowControl/>
        <w:shd w:val="clear" w:color="auto" w:fill="FFFFFF"/>
        <w:spacing w:line="525" w:lineRule="atLeast"/>
        <w:jc w:val="left"/>
        <w:rPr>
          <w:rFonts w:ascii="微软雅黑" w:eastAsia="宋体" w:hAnsi="微软雅黑" w:cs="宋体"/>
          <w:color w:val="555555"/>
          <w:kern w:val="0"/>
          <w:sz w:val="23"/>
          <w:szCs w:val="23"/>
        </w:rPr>
      </w:pPr>
    </w:p>
    <w:p w:rsidR="00460432" w:rsidRPr="003210E7" w:rsidRDefault="00460432" w:rsidP="003210E7">
      <w:pPr>
        <w:widowControl/>
        <w:shd w:val="clear" w:color="auto" w:fill="FFFFFF"/>
        <w:spacing w:line="525" w:lineRule="atLeast"/>
        <w:jc w:val="left"/>
        <w:rPr>
          <w:rFonts w:ascii="微软雅黑" w:eastAsia="宋体" w:hAnsi="微软雅黑" w:cs="宋体"/>
          <w:color w:val="555555"/>
          <w:kern w:val="0"/>
          <w:sz w:val="28"/>
          <w:szCs w:val="28"/>
        </w:rPr>
      </w:pPr>
    </w:p>
    <w:sectPr w:rsidR="00460432" w:rsidRPr="003210E7">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7A5" w:rsidRDefault="006467A5">
      <w:r>
        <w:separator/>
      </w:r>
    </w:p>
  </w:endnote>
  <w:endnote w:type="continuationSeparator" w:id="0">
    <w:p w:rsidR="006467A5" w:rsidRDefault="00646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04" w:rsidRDefault="00ED1CDF">
    <w:pPr>
      <w:pStyle w:val="a3"/>
    </w:pPr>
    <w:r>
      <w:rPr>
        <w:noProof/>
      </w:rPr>
      <mc:AlternateContent>
        <mc:Choice Requires="wps">
          <w:drawing>
            <wp:anchor distT="0" distB="0" distL="114300" distR="114300" simplePos="0" relativeHeight="251659264" behindDoc="0" locked="0" layoutInCell="1" allowOverlap="1" wp14:anchorId="31F72851" wp14:editId="71D27C7F">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B4C04" w:rsidRDefault="00ED1C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1FDB">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F72851" id="_x0000_t202" coordsize="21600,21600" o:spt="202" path="m,l,21600r21600,l21600,xe">
              <v:stroke joinstyle="miter"/>
              <v:path gradientshapeok="t" o:connecttype="rect"/>
            </v:shapetype>
            <v:shape id="文本框 1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p w:rsidR="004B4C04" w:rsidRDefault="00ED1C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1FDB">
                      <w:rPr>
                        <w:noProof/>
                        <w:sz w:val="18"/>
                      </w:rPr>
                      <w:t>9</w:t>
                    </w:r>
                    <w:r>
                      <w:rPr>
                        <w:rFonts w:hint="eastAsia"/>
                        <w:sz w:val="1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7A5" w:rsidRDefault="006467A5">
      <w:r>
        <w:separator/>
      </w:r>
    </w:p>
  </w:footnote>
  <w:footnote w:type="continuationSeparator" w:id="0">
    <w:p w:rsidR="006467A5" w:rsidRDefault="006467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A1CC1"/>
    <w:multiLevelType w:val="multilevel"/>
    <w:tmpl w:val="B2D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42790"/>
    <w:multiLevelType w:val="hybridMultilevel"/>
    <w:tmpl w:val="91AE5124"/>
    <w:lvl w:ilvl="0" w:tplc="EFF05E1A">
      <w:start w:val="1"/>
      <w:numFmt w:val="decimal"/>
      <w:lvlText w:val="%1."/>
      <w:lvlJc w:val="left"/>
      <w:pPr>
        <w:ind w:left="360" w:hanging="360"/>
      </w:pPr>
      <w:rPr>
        <w:rFonts w:hint="default"/>
        <w:color w:val="000000" w:themeColor="text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B8047A"/>
    <w:multiLevelType w:val="multilevel"/>
    <w:tmpl w:val="D9C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E72E1"/>
    <w:multiLevelType w:val="multilevel"/>
    <w:tmpl w:val="DA5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30E05"/>
    <w:multiLevelType w:val="hybridMultilevel"/>
    <w:tmpl w:val="C3D8CA1E"/>
    <w:lvl w:ilvl="0" w:tplc="1BF253BC">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nsid w:val="22AD7AEE"/>
    <w:multiLevelType w:val="hybridMultilevel"/>
    <w:tmpl w:val="88A6EEA6"/>
    <w:lvl w:ilvl="0" w:tplc="9306B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FB6D39"/>
    <w:multiLevelType w:val="multilevel"/>
    <w:tmpl w:val="01E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15F77"/>
    <w:multiLevelType w:val="multilevel"/>
    <w:tmpl w:val="210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2F817"/>
    <w:multiLevelType w:val="singleLevel"/>
    <w:tmpl w:val="5902F817"/>
    <w:lvl w:ilvl="0">
      <w:start w:val="3"/>
      <w:numFmt w:val="decimal"/>
      <w:suff w:val="nothing"/>
      <w:lvlText w:val="%1."/>
      <w:lvlJc w:val="left"/>
    </w:lvl>
  </w:abstractNum>
  <w:abstractNum w:abstractNumId="9">
    <w:nsid w:val="59266971"/>
    <w:multiLevelType w:val="singleLevel"/>
    <w:tmpl w:val="59266971"/>
    <w:lvl w:ilvl="0">
      <w:start w:val="1"/>
      <w:numFmt w:val="decimal"/>
      <w:suff w:val="nothing"/>
      <w:lvlText w:val="%1."/>
      <w:lvlJc w:val="left"/>
    </w:lvl>
  </w:abstractNum>
  <w:abstractNum w:abstractNumId="10">
    <w:nsid w:val="592670A5"/>
    <w:multiLevelType w:val="singleLevel"/>
    <w:tmpl w:val="592670A5"/>
    <w:lvl w:ilvl="0">
      <w:start w:val="1"/>
      <w:numFmt w:val="decimal"/>
      <w:suff w:val="nothing"/>
      <w:lvlText w:val="（%1）"/>
      <w:lvlJc w:val="left"/>
    </w:lvl>
  </w:abstractNum>
  <w:abstractNum w:abstractNumId="11">
    <w:nsid w:val="5926AC6A"/>
    <w:multiLevelType w:val="singleLevel"/>
    <w:tmpl w:val="5926AC6A"/>
    <w:lvl w:ilvl="0">
      <w:start w:val="3"/>
      <w:numFmt w:val="decimal"/>
      <w:suff w:val="nothing"/>
      <w:lvlText w:val="（%1）"/>
      <w:lvlJc w:val="left"/>
    </w:lvl>
  </w:abstractNum>
  <w:abstractNum w:abstractNumId="12">
    <w:nsid w:val="5926ACA4"/>
    <w:multiLevelType w:val="singleLevel"/>
    <w:tmpl w:val="5926ACA4"/>
    <w:lvl w:ilvl="0">
      <w:start w:val="1"/>
      <w:numFmt w:val="decimal"/>
      <w:suff w:val="nothing"/>
      <w:lvlText w:val="（%1）"/>
      <w:lvlJc w:val="left"/>
    </w:lvl>
  </w:abstractNum>
  <w:abstractNum w:abstractNumId="13">
    <w:nsid w:val="5A8446C9"/>
    <w:multiLevelType w:val="multilevel"/>
    <w:tmpl w:val="86E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4F281A"/>
    <w:multiLevelType w:val="multilevel"/>
    <w:tmpl w:val="30E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C4AC6"/>
    <w:multiLevelType w:val="multilevel"/>
    <w:tmpl w:val="A2C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EA2516"/>
    <w:multiLevelType w:val="hybridMultilevel"/>
    <w:tmpl w:val="1D3CE396"/>
    <w:lvl w:ilvl="0" w:tplc="012A2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CD39CC"/>
    <w:multiLevelType w:val="multilevel"/>
    <w:tmpl w:val="190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2D107A"/>
    <w:multiLevelType w:val="multilevel"/>
    <w:tmpl w:val="935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E1F90"/>
    <w:multiLevelType w:val="multilevel"/>
    <w:tmpl w:val="371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2"/>
  </w:num>
  <w:num w:numId="4">
    <w:abstractNumId w:val="11"/>
  </w:num>
  <w:num w:numId="5">
    <w:abstractNumId w:val="8"/>
  </w:num>
  <w:num w:numId="6">
    <w:abstractNumId w:val="16"/>
  </w:num>
  <w:num w:numId="7">
    <w:abstractNumId w:val="4"/>
  </w:num>
  <w:num w:numId="8">
    <w:abstractNumId w:val="5"/>
  </w:num>
  <w:num w:numId="9">
    <w:abstractNumId w:val="0"/>
  </w:num>
  <w:num w:numId="10">
    <w:abstractNumId w:val="6"/>
  </w:num>
  <w:num w:numId="11">
    <w:abstractNumId w:val="3"/>
  </w:num>
  <w:num w:numId="12">
    <w:abstractNumId w:val="18"/>
  </w:num>
  <w:num w:numId="13">
    <w:abstractNumId w:val="7"/>
  </w:num>
  <w:num w:numId="14">
    <w:abstractNumId w:val="2"/>
  </w:num>
  <w:num w:numId="15">
    <w:abstractNumId w:val="13"/>
  </w:num>
  <w:num w:numId="16">
    <w:abstractNumId w:val="14"/>
  </w:num>
  <w:num w:numId="17">
    <w:abstractNumId w:val="15"/>
  </w:num>
  <w:num w:numId="18">
    <w:abstractNumId w:val="17"/>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0F"/>
    <w:rsid w:val="000A6FC9"/>
    <w:rsid w:val="000F4FEE"/>
    <w:rsid w:val="00105AF7"/>
    <w:rsid w:val="0015335A"/>
    <w:rsid w:val="0024594B"/>
    <w:rsid w:val="00256CF6"/>
    <w:rsid w:val="003210E7"/>
    <w:rsid w:val="00363159"/>
    <w:rsid w:val="00460432"/>
    <w:rsid w:val="004C5783"/>
    <w:rsid w:val="006467A5"/>
    <w:rsid w:val="006D2DFF"/>
    <w:rsid w:val="007B6953"/>
    <w:rsid w:val="00B33EFC"/>
    <w:rsid w:val="00B556BB"/>
    <w:rsid w:val="00BD1FDB"/>
    <w:rsid w:val="00D221E6"/>
    <w:rsid w:val="00D8224B"/>
    <w:rsid w:val="00DA46EE"/>
    <w:rsid w:val="00E40A9A"/>
    <w:rsid w:val="00ED1CDF"/>
    <w:rsid w:val="00FE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974F-6885-4600-90A8-7774506C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C0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FE7C0F"/>
    <w:pPr>
      <w:tabs>
        <w:tab w:val="center" w:pos="4153"/>
        <w:tab w:val="right" w:pos="8306"/>
      </w:tabs>
      <w:snapToGrid w:val="0"/>
      <w:jc w:val="left"/>
    </w:pPr>
    <w:rPr>
      <w:sz w:val="18"/>
    </w:rPr>
  </w:style>
  <w:style w:type="character" w:customStyle="1" w:styleId="Char">
    <w:name w:val="页脚 Char"/>
    <w:basedOn w:val="a0"/>
    <w:link w:val="a3"/>
    <w:rsid w:val="00FE7C0F"/>
    <w:rPr>
      <w:sz w:val="18"/>
      <w:szCs w:val="24"/>
    </w:rPr>
  </w:style>
  <w:style w:type="paragraph" w:styleId="a4">
    <w:name w:val="List Paragraph"/>
    <w:basedOn w:val="a"/>
    <w:uiPriority w:val="34"/>
    <w:qFormat/>
    <w:rsid w:val="00FE7C0F"/>
    <w:pPr>
      <w:ind w:firstLineChars="200" w:firstLine="420"/>
    </w:pPr>
  </w:style>
  <w:style w:type="character" w:styleId="a5">
    <w:name w:val="Hyperlink"/>
    <w:basedOn w:val="a0"/>
    <w:uiPriority w:val="99"/>
    <w:unhideWhenUsed/>
    <w:rsid w:val="00256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9305">
      <w:bodyDiv w:val="1"/>
      <w:marLeft w:val="0"/>
      <w:marRight w:val="0"/>
      <w:marTop w:val="0"/>
      <w:marBottom w:val="0"/>
      <w:divBdr>
        <w:top w:val="none" w:sz="0" w:space="0" w:color="auto"/>
        <w:left w:val="none" w:sz="0" w:space="0" w:color="auto"/>
        <w:bottom w:val="none" w:sz="0" w:space="0" w:color="auto"/>
        <w:right w:val="none" w:sz="0" w:space="0" w:color="auto"/>
      </w:divBdr>
    </w:div>
    <w:div w:id="2118059928">
      <w:bodyDiv w:val="1"/>
      <w:marLeft w:val="0"/>
      <w:marRight w:val="0"/>
      <w:marTop w:val="0"/>
      <w:marBottom w:val="0"/>
      <w:divBdr>
        <w:top w:val="none" w:sz="0" w:space="0" w:color="auto"/>
        <w:left w:val="none" w:sz="0" w:space="0" w:color="auto"/>
        <w:bottom w:val="none" w:sz="0" w:space="0" w:color="auto"/>
        <w:right w:val="none" w:sz="0" w:space="0" w:color="auto"/>
      </w:divBdr>
      <w:divsChild>
        <w:div w:id="1943682516">
          <w:marLeft w:val="0"/>
          <w:marRight w:val="0"/>
          <w:marTop w:val="0"/>
          <w:marBottom w:val="225"/>
          <w:divBdr>
            <w:top w:val="none" w:sz="0" w:space="0" w:color="auto"/>
            <w:left w:val="none" w:sz="0" w:space="0" w:color="auto"/>
            <w:bottom w:val="none" w:sz="0" w:space="0" w:color="auto"/>
            <w:right w:val="none" w:sz="0" w:space="0" w:color="auto"/>
          </w:divBdr>
        </w:div>
        <w:div w:id="33430182">
          <w:marLeft w:val="0"/>
          <w:marRight w:val="0"/>
          <w:marTop w:val="0"/>
          <w:marBottom w:val="225"/>
          <w:divBdr>
            <w:top w:val="none" w:sz="0" w:space="0" w:color="auto"/>
            <w:left w:val="none" w:sz="0" w:space="0" w:color="auto"/>
            <w:bottom w:val="none" w:sz="0" w:space="0" w:color="auto"/>
            <w:right w:val="none" w:sz="0" w:space="0" w:color="auto"/>
          </w:divBdr>
        </w:div>
        <w:div w:id="1716196059">
          <w:marLeft w:val="0"/>
          <w:marRight w:val="0"/>
          <w:marTop w:val="0"/>
          <w:marBottom w:val="225"/>
          <w:divBdr>
            <w:top w:val="none" w:sz="0" w:space="0" w:color="auto"/>
            <w:left w:val="none" w:sz="0" w:space="0" w:color="auto"/>
            <w:bottom w:val="none" w:sz="0" w:space="0" w:color="auto"/>
            <w:right w:val="none" w:sz="0" w:space="0" w:color="auto"/>
          </w:divBdr>
        </w:div>
        <w:div w:id="1537817756">
          <w:marLeft w:val="0"/>
          <w:marRight w:val="0"/>
          <w:marTop w:val="0"/>
          <w:marBottom w:val="225"/>
          <w:divBdr>
            <w:top w:val="none" w:sz="0" w:space="0" w:color="auto"/>
            <w:left w:val="none" w:sz="0" w:space="0" w:color="auto"/>
            <w:bottom w:val="none" w:sz="0" w:space="0" w:color="auto"/>
            <w:right w:val="none" w:sz="0" w:space="0" w:color="auto"/>
          </w:divBdr>
        </w:div>
        <w:div w:id="1388451109">
          <w:marLeft w:val="0"/>
          <w:marRight w:val="0"/>
          <w:marTop w:val="0"/>
          <w:marBottom w:val="225"/>
          <w:divBdr>
            <w:top w:val="none" w:sz="0" w:space="0" w:color="auto"/>
            <w:left w:val="none" w:sz="0" w:space="0" w:color="auto"/>
            <w:bottom w:val="none" w:sz="0" w:space="0" w:color="auto"/>
            <w:right w:val="none" w:sz="0" w:space="0" w:color="auto"/>
          </w:divBdr>
        </w:div>
        <w:div w:id="1179196643">
          <w:marLeft w:val="0"/>
          <w:marRight w:val="0"/>
          <w:marTop w:val="0"/>
          <w:marBottom w:val="225"/>
          <w:divBdr>
            <w:top w:val="none" w:sz="0" w:space="0" w:color="auto"/>
            <w:left w:val="none" w:sz="0" w:space="0" w:color="auto"/>
            <w:bottom w:val="none" w:sz="0" w:space="0" w:color="auto"/>
            <w:right w:val="none" w:sz="0" w:space="0" w:color="auto"/>
          </w:divBdr>
        </w:div>
        <w:div w:id="1094129341">
          <w:marLeft w:val="0"/>
          <w:marRight w:val="0"/>
          <w:marTop w:val="0"/>
          <w:marBottom w:val="225"/>
          <w:divBdr>
            <w:top w:val="none" w:sz="0" w:space="0" w:color="auto"/>
            <w:left w:val="none" w:sz="0" w:space="0" w:color="auto"/>
            <w:bottom w:val="none" w:sz="0" w:space="0" w:color="auto"/>
            <w:right w:val="none" w:sz="0" w:space="0" w:color="auto"/>
          </w:divBdr>
        </w:div>
        <w:div w:id="1624269765">
          <w:marLeft w:val="0"/>
          <w:marRight w:val="0"/>
          <w:marTop w:val="0"/>
          <w:marBottom w:val="225"/>
          <w:divBdr>
            <w:top w:val="none" w:sz="0" w:space="0" w:color="auto"/>
            <w:left w:val="none" w:sz="0" w:space="0" w:color="auto"/>
            <w:bottom w:val="none" w:sz="0" w:space="0" w:color="auto"/>
            <w:right w:val="none" w:sz="0" w:space="0" w:color="auto"/>
          </w:divBdr>
        </w:div>
        <w:div w:id="56565195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aike.baidu.com/item/%E6%95%B0%E6%8D%AE%E5%BA%9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baike.baidu.com/item/Key-Val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baike.baidu.com/item/DBA/3349" TargetMode="External"/><Relationship Id="rId10" Type="http://schemas.openxmlformats.org/officeDocument/2006/relationships/image" Target="media/image4.PNG"/><Relationship Id="rId19" Type="http://schemas.openxmlformats.org/officeDocument/2006/relationships/hyperlink" Target="http://lib.csdn.net/base/my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aike.baidu.com/item/%E5%93%88%E5%B8%8C%E8%A1%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李一帆大王</dc:creator>
  <cp:keywords/>
  <dc:description/>
  <cp:lastModifiedBy>李一帆大王</cp:lastModifiedBy>
  <cp:revision>8</cp:revision>
  <dcterms:created xsi:type="dcterms:W3CDTF">2017-05-26T00:44:00Z</dcterms:created>
  <dcterms:modified xsi:type="dcterms:W3CDTF">2018-05-01T02:29:00Z</dcterms:modified>
</cp:coreProperties>
</file>